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C2B4" w14:textId="77777777" w:rsidR="00C25D1C" w:rsidRDefault="00C25D1C"/>
    <w:p w14:paraId="20143CAC" w14:textId="77777777" w:rsidR="00C25D1C" w:rsidRDefault="009929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光华法学院数字法学卓越班本科学术导师双向选择实施办法</w:t>
      </w:r>
    </w:p>
    <w:p w14:paraId="43685EB0" w14:textId="77777777" w:rsidR="00C25D1C" w:rsidRDefault="00C25D1C">
      <w:pPr>
        <w:ind w:firstLineChars="300" w:firstLine="840"/>
        <w:rPr>
          <w:sz w:val="28"/>
          <w:szCs w:val="28"/>
        </w:rPr>
      </w:pPr>
    </w:p>
    <w:p w14:paraId="1605555D" w14:textId="0D7961C1" w:rsidR="00C25D1C" w:rsidRDefault="009929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为贯彻党的</w:t>
      </w:r>
      <w:r w:rsidR="00C66F45">
        <w:rPr>
          <w:rFonts w:hint="eastAsia"/>
          <w:sz w:val="28"/>
          <w:szCs w:val="28"/>
        </w:rPr>
        <w:t>二十</w:t>
      </w:r>
      <w:r>
        <w:rPr>
          <w:rFonts w:hint="eastAsia"/>
          <w:sz w:val="28"/>
          <w:szCs w:val="28"/>
        </w:rPr>
        <w:t>大报关于“坚持全面依法治国</w:t>
      </w:r>
      <w:r w:rsidR="00C66F45">
        <w:rPr>
          <w:rFonts w:hint="eastAsia"/>
          <w:sz w:val="28"/>
          <w:szCs w:val="28"/>
        </w:rPr>
        <w:t>，推进法治中国建设</w:t>
      </w:r>
      <w:r>
        <w:rPr>
          <w:rFonts w:hint="eastAsia"/>
          <w:sz w:val="28"/>
          <w:szCs w:val="28"/>
        </w:rPr>
        <w:t>”及习近平法治思想中关于“建设德才兼备的高素质法治工作队伍”的新要求，明确数字法学卓越</w:t>
      </w:r>
      <w:proofErr w:type="gramStart"/>
      <w:r>
        <w:rPr>
          <w:rFonts w:hint="eastAsia"/>
          <w:sz w:val="28"/>
          <w:szCs w:val="28"/>
        </w:rPr>
        <w:t>班学术</w:t>
      </w:r>
      <w:proofErr w:type="gramEnd"/>
      <w:r>
        <w:rPr>
          <w:rFonts w:hint="eastAsia"/>
          <w:sz w:val="28"/>
          <w:szCs w:val="28"/>
        </w:rPr>
        <w:t>导师选择方式及程序，特制定本实施办法。</w:t>
      </w:r>
    </w:p>
    <w:p w14:paraId="65A898F0" w14:textId="5EC1C4FA" w:rsidR="00C25D1C" w:rsidRDefault="009929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第一条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数字法学卓越班实行本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>一贯制培养，</w:t>
      </w:r>
      <w:r w:rsidR="001F5AD4">
        <w:rPr>
          <w:rFonts w:hint="eastAsia"/>
          <w:sz w:val="28"/>
          <w:szCs w:val="28"/>
        </w:rPr>
        <w:t>学习期间</w:t>
      </w:r>
      <w:r>
        <w:rPr>
          <w:rFonts w:hint="eastAsia"/>
          <w:sz w:val="28"/>
          <w:szCs w:val="28"/>
        </w:rPr>
        <w:t>配备优质师资，提供学术引领及高端法治实践机会。</w:t>
      </w:r>
    </w:p>
    <w:p w14:paraId="10002C52" w14:textId="77777777" w:rsidR="00C25D1C" w:rsidRDefault="009929F7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是否担任数字法学本科生导师（学术导师），由各位老师自愿申报，经师生双向选择确定。</w:t>
      </w:r>
    </w:p>
    <w:p w14:paraId="71B1064D" w14:textId="77777777" w:rsidR="00C25D1C" w:rsidRDefault="009929F7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第三条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每位导师每个</w:t>
      </w:r>
      <w:proofErr w:type="gramStart"/>
      <w:r>
        <w:rPr>
          <w:rFonts w:hint="eastAsia"/>
          <w:sz w:val="28"/>
          <w:szCs w:val="28"/>
        </w:rPr>
        <w:t>年级带生数</w:t>
      </w:r>
      <w:proofErr w:type="gramEnd"/>
      <w:r>
        <w:rPr>
          <w:rFonts w:hint="eastAsia"/>
          <w:sz w:val="28"/>
          <w:szCs w:val="28"/>
        </w:rPr>
        <w:t>不超过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人；</w:t>
      </w:r>
    </w:p>
    <w:p w14:paraId="2F4BA0E0" w14:textId="77777777" w:rsidR="00C25D1C" w:rsidRDefault="009929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指导周期一般为自确认之日起至</w:t>
      </w:r>
      <w:r w:rsidR="00DE7311">
        <w:rPr>
          <w:rFonts w:hint="eastAsia"/>
          <w:sz w:val="28"/>
          <w:szCs w:val="28"/>
        </w:rPr>
        <w:t>本科</w:t>
      </w:r>
      <w:r>
        <w:rPr>
          <w:rFonts w:hint="eastAsia"/>
          <w:sz w:val="28"/>
          <w:szCs w:val="28"/>
        </w:rPr>
        <w:t>毕业之日止；</w:t>
      </w:r>
    </w:p>
    <w:p w14:paraId="0367703E" w14:textId="4AAEA16E" w:rsidR="00DE7311" w:rsidRDefault="009929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DE7311">
        <w:rPr>
          <w:rFonts w:hint="eastAsia"/>
          <w:sz w:val="28"/>
          <w:szCs w:val="28"/>
        </w:rPr>
        <w:t>学院鼓励</w:t>
      </w:r>
      <w:proofErr w:type="gramStart"/>
      <w:r w:rsidR="00DE7311">
        <w:rPr>
          <w:rFonts w:hint="eastAsia"/>
          <w:sz w:val="28"/>
          <w:szCs w:val="28"/>
        </w:rPr>
        <w:t>持续带生至</w:t>
      </w:r>
      <w:proofErr w:type="gramEnd"/>
      <w:r w:rsidR="00DE7311">
        <w:rPr>
          <w:rFonts w:hint="eastAsia"/>
          <w:sz w:val="28"/>
          <w:szCs w:val="28"/>
        </w:rPr>
        <w:t>研究生毕业。</w:t>
      </w:r>
    </w:p>
    <w:p w14:paraId="3249BD36" w14:textId="77777777" w:rsidR="00C25D1C" w:rsidRDefault="00DE73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如研究生阶段继续带生，该名额将占导师未来的全日制研究生招生名额；</w:t>
      </w:r>
    </w:p>
    <w:p w14:paraId="51EC8D6B" w14:textId="77777777" w:rsidR="00C25D1C" w:rsidRDefault="009929F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导师每月</w:t>
      </w:r>
      <w:r w:rsidR="00D04863">
        <w:rPr>
          <w:rFonts w:hint="eastAsia"/>
          <w:sz w:val="28"/>
          <w:szCs w:val="28"/>
        </w:rPr>
        <w:t>至少</w:t>
      </w:r>
      <w:r>
        <w:rPr>
          <w:rFonts w:hint="eastAsia"/>
          <w:sz w:val="28"/>
          <w:szCs w:val="28"/>
        </w:rPr>
        <w:t>需要与同学面对面谈话1次；</w:t>
      </w:r>
    </w:p>
    <w:p w14:paraId="7AFA22AD" w14:textId="4675E65C" w:rsidR="00C25D1C" w:rsidRDefault="009929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第四条 </w:t>
      </w:r>
      <w:r>
        <w:rPr>
          <w:sz w:val="28"/>
          <w:szCs w:val="28"/>
        </w:rPr>
        <w:t xml:space="preserve"> </w:t>
      </w:r>
      <w:r w:rsidR="006120E8" w:rsidRPr="006120E8">
        <w:rPr>
          <w:rFonts w:hint="eastAsia"/>
          <w:sz w:val="28"/>
          <w:szCs w:val="28"/>
        </w:rPr>
        <w:t>担任</w:t>
      </w:r>
      <w:r w:rsidR="006120E8">
        <w:rPr>
          <w:rFonts w:hint="eastAsia"/>
          <w:sz w:val="28"/>
          <w:szCs w:val="28"/>
        </w:rPr>
        <w:t>数字法学</w:t>
      </w:r>
      <w:r w:rsidR="006120E8" w:rsidRPr="006120E8">
        <w:rPr>
          <w:rFonts w:hint="eastAsia"/>
          <w:sz w:val="28"/>
          <w:szCs w:val="28"/>
        </w:rPr>
        <w:t>本科生</w:t>
      </w:r>
      <w:r w:rsidR="006120E8">
        <w:rPr>
          <w:rFonts w:hint="eastAsia"/>
          <w:sz w:val="28"/>
          <w:szCs w:val="28"/>
        </w:rPr>
        <w:t>学术</w:t>
      </w:r>
      <w:r w:rsidR="006120E8" w:rsidRPr="006120E8">
        <w:rPr>
          <w:rFonts w:hint="eastAsia"/>
          <w:sz w:val="28"/>
          <w:szCs w:val="28"/>
        </w:rPr>
        <w:t>导师工作计入兼职工作量</w:t>
      </w:r>
      <w:r w:rsidR="006120E8">
        <w:rPr>
          <w:rFonts w:hint="eastAsia"/>
          <w:sz w:val="28"/>
          <w:szCs w:val="28"/>
        </w:rPr>
        <w:t>。</w:t>
      </w:r>
      <w:r w:rsidR="005A174A">
        <w:rPr>
          <w:rFonts w:hint="eastAsia"/>
          <w:sz w:val="28"/>
          <w:szCs w:val="28"/>
        </w:rPr>
        <w:t>津贴同普通法学</w:t>
      </w:r>
      <w:r w:rsidRPr="005A174A">
        <w:rPr>
          <w:rFonts w:hint="eastAsia"/>
          <w:sz w:val="28"/>
          <w:szCs w:val="28"/>
        </w:rPr>
        <w:t>本科生导师</w:t>
      </w:r>
      <w:r w:rsidR="005A174A" w:rsidRPr="005A174A">
        <w:rPr>
          <w:rFonts w:hint="eastAsia"/>
          <w:sz w:val="28"/>
          <w:szCs w:val="28"/>
        </w:rPr>
        <w:t>。</w:t>
      </w:r>
    </w:p>
    <w:p w14:paraId="69113AC2" w14:textId="34132400" w:rsidR="00224203" w:rsidRDefault="002242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第五条  外院导师可作为副导师加入数字法学本科生学术导师指导工作。</w:t>
      </w:r>
    </w:p>
    <w:p w14:paraId="550824AE" w14:textId="2873E768" w:rsidR="00C25D1C" w:rsidRDefault="009929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224203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条 本办法自公布之日起施行。本办法的解释权归浙江大学光华法学院。</w:t>
      </w:r>
    </w:p>
    <w:p w14:paraId="3473F8E2" w14:textId="77777777" w:rsidR="00C25D1C" w:rsidRDefault="009929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浙江大学光华法学院</w:t>
      </w:r>
    </w:p>
    <w:p w14:paraId="601FCF7D" w14:textId="77777777" w:rsidR="00C25D1C" w:rsidRDefault="009929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2023</w:t>
      </w:r>
      <w:r>
        <w:rPr>
          <w:rFonts w:hint="eastAsia"/>
          <w:sz w:val="28"/>
          <w:szCs w:val="28"/>
        </w:rPr>
        <w:t>年3月</w:t>
      </w:r>
    </w:p>
    <w:p w14:paraId="3F67E300" w14:textId="77777777" w:rsidR="00C25D1C" w:rsidRDefault="00C25D1C">
      <w:pPr>
        <w:rPr>
          <w:sz w:val="28"/>
          <w:szCs w:val="28"/>
        </w:rPr>
      </w:pPr>
    </w:p>
    <w:sectPr w:rsidR="00C25D1C" w:rsidSect="00DA3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3632" w14:textId="77777777" w:rsidR="00A4013A" w:rsidRDefault="00A4013A" w:rsidP="006120E8">
      <w:r>
        <w:separator/>
      </w:r>
    </w:p>
  </w:endnote>
  <w:endnote w:type="continuationSeparator" w:id="0">
    <w:p w14:paraId="71350836" w14:textId="77777777" w:rsidR="00A4013A" w:rsidRDefault="00A4013A" w:rsidP="0061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AECA" w14:textId="77777777" w:rsidR="00A4013A" w:rsidRDefault="00A4013A" w:rsidP="006120E8">
      <w:r>
        <w:separator/>
      </w:r>
    </w:p>
  </w:footnote>
  <w:footnote w:type="continuationSeparator" w:id="0">
    <w:p w14:paraId="21C9DF25" w14:textId="77777777" w:rsidR="00A4013A" w:rsidRDefault="00A4013A" w:rsidP="0061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MxNGJmMDg0YzZiOTMyNWQwOWVhY2MxNjZlMjgxMWYifQ=="/>
  </w:docVars>
  <w:rsids>
    <w:rsidRoot w:val="00C25D1C"/>
    <w:rsid w:val="001F5AD4"/>
    <w:rsid w:val="00224203"/>
    <w:rsid w:val="004B3A49"/>
    <w:rsid w:val="005A174A"/>
    <w:rsid w:val="006120E8"/>
    <w:rsid w:val="00683A2C"/>
    <w:rsid w:val="00761A92"/>
    <w:rsid w:val="00825027"/>
    <w:rsid w:val="0085559D"/>
    <w:rsid w:val="008E09BD"/>
    <w:rsid w:val="009929F7"/>
    <w:rsid w:val="00A4013A"/>
    <w:rsid w:val="00C25D1C"/>
    <w:rsid w:val="00C66F45"/>
    <w:rsid w:val="00CF461D"/>
    <w:rsid w:val="00D04863"/>
    <w:rsid w:val="00DA3AB8"/>
    <w:rsid w:val="00DE7311"/>
    <w:rsid w:val="00FB177F"/>
    <w:rsid w:val="724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06DB0"/>
  <w15:docId w15:val="{91699415-1CAA-47CE-9616-BCD2C18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A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DA3AB8"/>
    <w:pPr>
      <w:jc w:val="left"/>
    </w:pPr>
  </w:style>
  <w:style w:type="paragraph" w:styleId="a5">
    <w:name w:val="annotation subject"/>
    <w:basedOn w:val="a3"/>
    <w:next w:val="a3"/>
    <w:link w:val="a6"/>
    <w:uiPriority w:val="99"/>
    <w:qFormat/>
    <w:rsid w:val="00DA3AB8"/>
    <w:rPr>
      <w:b/>
      <w:bCs/>
    </w:rPr>
  </w:style>
  <w:style w:type="character" w:styleId="a7">
    <w:name w:val="annotation reference"/>
    <w:basedOn w:val="a0"/>
    <w:uiPriority w:val="99"/>
    <w:qFormat/>
    <w:rsid w:val="00DA3AB8"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qFormat/>
    <w:rsid w:val="00DA3AB8"/>
  </w:style>
  <w:style w:type="paragraph" w:styleId="a8">
    <w:name w:val="List Paragraph"/>
    <w:basedOn w:val="a"/>
    <w:uiPriority w:val="34"/>
    <w:qFormat/>
    <w:rsid w:val="00DA3AB8"/>
    <w:pPr>
      <w:ind w:firstLineChars="200" w:firstLine="420"/>
    </w:pPr>
  </w:style>
  <w:style w:type="character" w:customStyle="1" w:styleId="a6">
    <w:name w:val="批注主题 字符"/>
    <w:basedOn w:val="a4"/>
    <w:link w:val="a5"/>
    <w:uiPriority w:val="99"/>
    <w:qFormat/>
    <w:rsid w:val="00DA3AB8"/>
    <w:rPr>
      <w:b/>
      <w:bCs/>
    </w:rPr>
  </w:style>
  <w:style w:type="paragraph" w:styleId="a9">
    <w:name w:val="Revision"/>
    <w:hidden/>
    <w:uiPriority w:val="99"/>
    <w:semiHidden/>
    <w:rsid w:val="00DE7311"/>
    <w:rPr>
      <w:kern w:val="2"/>
      <w:sz w:val="21"/>
      <w:szCs w:val="22"/>
    </w:rPr>
  </w:style>
  <w:style w:type="paragraph" w:styleId="aa">
    <w:name w:val="header"/>
    <w:basedOn w:val="a"/>
    <w:link w:val="ab"/>
    <w:rsid w:val="0061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6120E8"/>
    <w:rPr>
      <w:kern w:val="2"/>
      <w:sz w:val="18"/>
      <w:szCs w:val="18"/>
    </w:rPr>
  </w:style>
  <w:style w:type="paragraph" w:styleId="ac">
    <w:name w:val="footer"/>
    <w:basedOn w:val="a"/>
    <w:link w:val="ad"/>
    <w:rsid w:val="00612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6120E8"/>
    <w:rPr>
      <w:kern w:val="2"/>
      <w:sz w:val="18"/>
      <w:szCs w:val="18"/>
    </w:rPr>
  </w:style>
  <w:style w:type="paragraph" w:styleId="ae">
    <w:name w:val="Balloon Text"/>
    <w:basedOn w:val="a"/>
    <w:link w:val="af"/>
    <w:rsid w:val="00761A92"/>
    <w:rPr>
      <w:sz w:val="18"/>
      <w:szCs w:val="18"/>
    </w:rPr>
  </w:style>
  <w:style w:type="character" w:customStyle="1" w:styleId="af">
    <w:name w:val="批注框文本 字符"/>
    <w:basedOn w:val="a0"/>
    <w:link w:val="ae"/>
    <w:rsid w:val="00761A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7F6777D-12E3-42B9-9A46-DE8B166ABD4F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xiaohong</dc:creator>
  <cp:lastModifiedBy>sun xiaohong</cp:lastModifiedBy>
  <cp:revision>2</cp:revision>
  <dcterms:created xsi:type="dcterms:W3CDTF">2023-04-14T05:47:00Z</dcterms:created>
  <dcterms:modified xsi:type="dcterms:W3CDTF">2023-04-14T05:47:00Z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a55789694bbb47e8898c45b42b2c3726_22</vt:lpwstr>
  </property>
  <property fmtid="{D5CDD505-2E9C-101B-9397-08002B2CF9AE}" pid="3" name="KSOProductBuildVer">
    <vt:lpwstr>2052-11.1.0.14036</vt:lpwstr>
  </property>
</Properties>
</file>