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05" w:rsidRPr="005D554D" w:rsidRDefault="002C7905" w:rsidP="002C7905">
      <w:pPr>
        <w:spacing w:line="560" w:lineRule="exact"/>
        <w:rPr>
          <w:rFonts w:ascii="宋体" w:hAnsi="宋体" w:hint="eastAsia"/>
          <w:sz w:val="24"/>
        </w:rPr>
      </w:pPr>
      <w:r w:rsidRPr="005D554D">
        <w:rPr>
          <w:rFonts w:ascii="宋体" w:hAnsi="宋体" w:hint="eastAsia"/>
          <w:sz w:val="24"/>
        </w:rPr>
        <w:t>附件1：</w:t>
      </w:r>
    </w:p>
    <w:p w:rsidR="002C7905" w:rsidRDefault="002C7905" w:rsidP="002C7905">
      <w:pPr>
        <w:jc w:val="center"/>
        <w:rPr>
          <w:rFonts w:ascii="华文中宋" w:eastAsia="华文中宋" w:hAnsi="华文中宋" w:hint="eastAsia"/>
          <w:sz w:val="36"/>
          <w:szCs w:val="36"/>
        </w:rPr>
      </w:pPr>
      <w:bookmarkStart w:id="0" w:name="_GoBack"/>
      <w:r w:rsidRPr="005D554D">
        <w:rPr>
          <w:rFonts w:ascii="华文中宋" w:eastAsia="华文中宋" w:hAnsi="华文中宋" w:hint="eastAsia"/>
          <w:sz w:val="36"/>
          <w:szCs w:val="36"/>
        </w:rPr>
        <w:t>惠州市</w:t>
      </w:r>
      <w:r>
        <w:rPr>
          <w:rFonts w:ascii="华文中宋" w:eastAsia="华文中宋" w:hAnsi="华文中宋" w:hint="eastAsia"/>
          <w:sz w:val="36"/>
          <w:szCs w:val="36"/>
        </w:rPr>
        <w:t>机关事业单位</w:t>
      </w:r>
      <w:r w:rsidRPr="005D554D">
        <w:rPr>
          <w:rFonts w:ascii="华文中宋" w:eastAsia="华文中宋" w:hAnsi="华文中宋" w:hint="eastAsia"/>
          <w:sz w:val="36"/>
          <w:szCs w:val="36"/>
        </w:rPr>
        <w:t>招聘201</w:t>
      </w:r>
      <w:r>
        <w:rPr>
          <w:rFonts w:ascii="华文中宋" w:eastAsia="华文中宋" w:hAnsi="华文中宋" w:hint="eastAsia"/>
          <w:sz w:val="36"/>
          <w:szCs w:val="36"/>
        </w:rPr>
        <w:t>5</w:t>
      </w:r>
      <w:r w:rsidRPr="005D554D">
        <w:rPr>
          <w:rFonts w:ascii="华文中宋" w:eastAsia="华文中宋" w:hAnsi="华文中宋" w:hint="eastAsia"/>
          <w:sz w:val="36"/>
          <w:szCs w:val="36"/>
        </w:rPr>
        <w:t>年</w:t>
      </w:r>
      <w:r>
        <w:rPr>
          <w:rFonts w:ascii="华文中宋" w:eastAsia="华文中宋" w:hAnsi="华文中宋" w:hint="eastAsia"/>
          <w:sz w:val="36"/>
          <w:szCs w:val="36"/>
        </w:rPr>
        <w:t>度</w:t>
      </w:r>
      <w:r w:rsidRPr="005D554D">
        <w:rPr>
          <w:rFonts w:ascii="华文中宋" w:eastAsia="华文中宋" w:hAnsi="华文中宋" w:hint="eastAsia"/>
          <w:sz w:val="36"/>
          <w:szCs w:val="36"/>
        </w:rPr>
        <w:t>高层次人才职位表</w:t>
      </w:r>
    </w:p>
    <w:bookmarkEnd w:id="0"/>
    <w:p w:rsidR="002C7905" w:rsidRPr="00CE545D" w:rsidRDefault="002C7905" w:rsidP="002C7905">
      <w:pPr>
        <w:widowControl/>
        <w:jc w:val="center"/>
        <w:rPr>
          <w:rFonts w:ascii="楷体" w:eastAsia="楷体" w:hAnsi="楷体" w:cs="宋体" w:hint="eastAsia"/>
          <w:b/>
          <w:bCs/>
          <w:kern w:val="0"/>
          <w:sz w:val="32"/>
          <w:szCs w:val="32"/>
        </w:rPr>
      </w:pPr>
      <w:r w:rsidRPr="00CE545D">
        <w:rPr>
          <w:rFonts w:ascii="楷体" w:eastAsia="楷体" w:hAnsi="楷体" w:cs="宋体" w:hint="eastAsia"/>
          <w:b/>
          <w:bCs/>
          <w:kern w:val="0"/>
          <w:sz w:val="32"/>
          <w:szCs w:val="32"/>
        </w:rPr>
        <w:t>（第一类职位：26名）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994"/>
        <w:gridCol w:w="653"/>
        <w:gridCol w:w="850"/>
        <w:gridCol w:w="1134"/>
        <w:gridCol w:w="3483"/>
      </w:tblGrid>
      <w:tr w:rsidR="002C7905" w:rsidRPr="007D3E81" w:rsidTr="00AE5C56">
        <w:trPr>
          <w:trHeight w:val="772"/>
          <w:tblHeader/>
        </w:trPr>
        <w:tc>
          <w:tcPr>
            <w:tcW w:w="606" w:type="dxa"/>
            <w:vAlign w:val="center"/>
          </w:tcPr>
          <w:p w:rsidR="002C7905" w:rsidRPr="007D3E81" w:rsidRDefault="002C7905" w:rsidP="002C7905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 w:rsidRPr="007D3E81">
              <w:rPr>
                <w:rFonts w:ascii="黑体" w:eastAsia="黑体" w:hint="eastAsia"/>
                <w:sz w:val="24"/>
              </w:rPr>
              <w:t>职位</w:t>
            </w:r>
          </w:p>
          <w:p w:rsidR="002C7905" w:rsidRPr="007D3E81" w:rsidRDefault="002C7905" w:rsidP="002C7905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 w:rsidRPr="007D3E81">
              <w:rPr>
                <w:rFonts w:ascii="黑体" w:eastAsia="黑体" w:hint="eastAsia"/>
                <w:sz w:val="24"/>
              </w:rPr>
              <w:t>编号</w:t>
            </w:r>
          </w:p>
        </w:tc>
        <w:tc>
          <w:tcPr>
            <w:tcW w:w="2994" w:type="dxa"/>
            <w:vAlign w:val="center"/>
          </w:tcPr>
          <w:p w:rsidR="002C7905" w:rsidRPr="007D3E81" w:rsidRDefault="002C7905" w:rsidP="002C7905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 w:rsidRPr="007D3E81">
              <w:rPr>
                <w:rFonts w:ascii="黑体" w:eastAsia="黑体" w:hint="eastAsia"/>
                <w:sz w:val="24"/>
              </w:rPr>
              <w:t>用人单位</w:t>
            </w:r>
          </w:p>
        </w:tc>
        <w:tc>
          <w:tcPr>
            <w:tcW w:w="653" w:type="dxa"/>
            <w:vAlign w:val="center"/>
          </w:tcPr>
          <w:p w:rsidR="002C7905" w:rsidRPr="007D3E81" w:rsidRDefault="002C7905" w:rsidP="002C7905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 w:rsidRPr="007D3E81">
              <w:rPr>
                <w:rFonts w:ascii="黑体" w:eastAsia="黑体" w:hint="eastAsia"/>
                <w:sz w:val="24"/>
              </w:rPr>
              <w:t>招聘</w:t>
            </w:r>
          </w:p>
          <w:p w:rsidR="002C7905" w:rsidRPr="007D3E81" w:rsidRDefault="002C7905" w:rsidP="002C7905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 w:rsidRPr="007D3E81"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850" w:type="dxa"/>
            <w:vAlign w:val="center"/>
          </w:tcPr>
          <w:p w:rsidR="002C7905" w:rsidRPr="007D3E81" w:rsidRDefault="002C7905" w:rsidP="002C7905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 w:rsidRPr="007D3E81">
              <w:rPr>
                <w:rFonts w:ascii="黑体" w:eastAsia="黑体" w:hint="eastAsia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2C7905" w:rsidRPr="007D3E81" w:rsidRDefault="002C7905" w:rsidP="002C7905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 w:rsidRPr="007D3E81">
              <w:rPr>
                <w:rFonts w:ascii="黑体" w:eastAsia="黑体" w:hint="eastAsia"/>
                <w:sz w:val="24"/>
              </w:rPr>
              <w:t>年龄</w:t>
            </w:r>
          </w:p>
        </w:tc>
        <w:tc>
          <w:tcPr>
            <w:tcW w:w="3483" w:type="dxa"/>
            <w:vAlign w:val="center"/>
          </w:tcPr>
          <w:p w:rsidR="002C7905" w:rsidRPr="007D3E81" w:rsidRDefault="002C7905" w:rsidP="002C7905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  <w:sz w:val="24"/>
              </w:rPr>
            </w:pPr>
            <w:r w:rsidRPr="007D3E81">
              <w:rPr>
                <w:rFonts w:ascii="黑体" w:eastAsia="黑体" w:hint="eastAsia"/>
                <w:sz w:val="24"/>
              </w:rPr>
              <w:t>专 业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01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2C7905">
            <w:pPr>
              <w:widowControl/>
              <w:spacing w:line="360" w:lineRule="exact"/>
              <w:ind w:leftChars="50" w:left="105" w:rightChars="50" w:right="105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市科</w:t>
            </w: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局</w:t>
            </w: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35</w:t>
            </w: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仿宋_GB2312" w:hint="eastAsia"/>
                <w:kern w:val="0"/>
                <w:sz w:val="24"/>
              </w:rPr>
              <w:t>理学、工学</w:t>
            </w:r>
          </w:p>
        </w:tc>
      </w:tr>
      <w:tr w:rsidR="002C7905" w:rsidRPr="007D3E81" w:rsidTr="00AE5C56">
        <w:trPr>
          <w:trHeight w:hRule="exact" w:val="85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02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2C7905">
            <w:pPr>
              <w:spacing w:line="360" w:lineRule="exact"/>
              <w:ind w:leftChars="50" w:left="105" w:rightChars="50" w:right="105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住建局</w:t>
            </w: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仿宋" w:hint="eastAsia"/>
                <w:color w:val="00000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建筑、规划、交通、工民建等相关专业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03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2C7905">
            <w:pPr>
              <w:widowControl/>
              <w:spacing w:line="360" w:lineRule="exact"/>
              <w:ind w:leftChars="50" w:left="105" w:rightChars="50" w:right="105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市水务局</w:t>
            </w: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DC3529" w:rsidRDefault="002C7905" w:rsidP="00AE5C5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电力系统及其自动化或水力动力机械等工学专业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04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2C7905">
            <w:pPr>
              <w:widowControl/>
              <w:spacing w:line="360" w:lineRule="exact"/>
              <w:ind w:leftChars="50" w:left="105" w:rightChars="50" w:right="105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市农业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局</w:t>
            </w: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30岁以下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仿宋_GB2312" w:hint="eastAsia"/>
                <w:kern w:val="0"/>
                <w:sz w:val="24"/>
              </w:rPr>
              <w:t>软件开发与设计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05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2C7905">
            <w:pPr>
              <w:widowControl/>
              <w:spacing w:line="360" w:lineRule="exact"/>
              <w:ind w:leftChars="50" w:left="105" w:rightChars="50" w:right="105"/>
              <w:jc w:val="left"/>
              <w:rPr>
                <w:rFonts w:ascii="仿宋_GB2312" w:eastAsia="仿宋_GB2312" w:hAnsi="宋体" w:cs="宋体" w:hint="eastAsia"/>
                <w:w w:val="80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市林业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局</w:t>
            </w: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DC3529" w:rsidRDefault="002C7905" w:rsidP="00AE5C5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30岁以下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仿宋_GB2312" w:hint="eastAsia"/>
                <w:kern w:val="0"/>
                <w:sz w:val="24"/>
              </w:rPr>
              <w:t>森林培育、森林保护学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06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2C7905">
            <w:pPr>
              <w:spacing w:line="360" w:lineRule="exact"/>
              <w:ind w:leftChars="50" w:left="105" w:rightChars="50" w:right="105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园林局</w:t>
            </w: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DC3529" w:rsidRDefault="002C7905" w:rsidP="00AE5C5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风景园林、园林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07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2C7905">
            <w:pPr>
              <w:spacing w:line="360" w:lineRule="exact"/>
              <w:ind w:leftChars="50" w:left="105" w:rightChars="50" w:right="105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市委办</w:t>
            </w: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Default="002C7905" w:rsidP="00AE5C5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经济、中文</w:t>
            </w:r>
          </w:p>
        </w:tc>
      </w:tr>
      <w:tr w:rsidR="002C7905" w:rsidRPr="007D3E81" w:rsidTr="00AE5C56">
        <w:trPr>
          <w:trHeight w:hRule="exact" w:val="701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08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2C7905">
            <w:pPr>
              <w:spacing w:line="360" w:lineRule="exact"/>
              <w:ind w:leftChars="50" w:left="105" w:rightChars="50" w:right="105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市发改局下属事业单位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DC3529" w:rsidRDefault="002C7905" w:rsidP="00AE5C5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spacing w:line="280" w:lineRule="exact"/>
              <w:ind w:right="-9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DC3529">
              <w:rPr>
                <w:rFonts w:ascii="仿宋_GB2312" w:eastAsia="仿宋_GB2312" w:hAnsi="仿宋" w:hint="eastAsia"/>
                <w:color w:val="000000"/>
                <w:sz w:val="24"/>
              </w:rPr>
              <w:t>经济学</w:t>
            </w:r>
          </w:p>
        </w:tc>
      </w:tr>
      <w:tr w:rsidR="002C7905" w:rsidRPr="007D3E81" w:rsidTr="00AE5C56">
        <w:trPr>
          <w:trHeight w:hRule="exact" w:val="723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09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2C7905">
            <w:pPr>
              <w:spacing w:line="360" w:lineRule="exact"/>
              <w:ind w:leftChars="50" w:left="105" w:rightChars="50" w:right="105"/>
              <w:jc w:val="lef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市人社局下属事业单位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法学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2C7905">
            <w:pPr>
              <w:widowControl/>
              <w:spacing w:line="360" w:lineRule="exact"/>
              <w:ind w:leftChars="50" w:left="105" w:rightChars="50" w:right="105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市农业局下属事业单位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30岁以下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仿宋_GB2312" w:hint="eastAsia"/>
                <w:kern w:val="0"/>
                <w:sz w:val="24"/>
              </w:rPr>
              <w:t>水利工程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11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2C7905">
            <w:pPr>
              <w:spacing w:line="360" w:lineRule="exact"/>
              <w:ind w:leftChars="50" w:left="105" w:rightChars="50" w:right="105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市商务局下属事业单位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经济类</w:t>
            </w:r>
          </w:p>
        </w:tc>
      </w:tr>
      <w:tr w:rsidR="002C7905" w:rsidRPr="007D3E81" w:rsidTr="00AE5C56">
        <w:trPr>
          <w:trHeight w:hRule="exact" w:val="824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12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2C7905">
            <w:pPr>
              <w:widowControl/>
              <w:spacing w:line="360" w:lineRule="exact"/>
              <w:ind w:leftChars="50" w:left="105" w:rightChars="50" w:right="105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市卫计局下属事业单位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DC3529">
              <w:rPr>
                <w:rFonts w:ascii="仿宋_GB2312" w:eastAsia="仿宋_GB2312" w:hAnsi="仿宋" w:hint="eastAsia"/>
                <w:color w:val="00000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spacing w:line="280" w:lineRule="exact"/>
              <w:ind w:right="-9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预防医学（流行病与卫生统计学）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13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2C7905">
            <w:pPr>
              <w:spacing w:line="360" w:lineRule="exact"/>
              <w:ind w:leftChars="50" w:left="105" w:rightChars="50" w:right="105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市人防办下属事业单位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仿宋_GB2312" w:hint="eastAsia"/>
                <w:kern w:val="0"/>
                <w:sz w:val="24"/>
              </w:rPr>
              <w:t>理学、工学（计算机、通信应用相关专业类）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14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2C7905">
            <w:pPr>
              <w:widowControl/>
              <w:spacing w:line="360" w:lineRule="exact"/>
              <w:ind w:leftChars="50" w:left="105" w:rightChars="50" w:right="105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市环卫局下属事业单位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环境工程、环卫规划管理、法学等专业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15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市政协办下属事业单位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DC3529" w:rsidRDefault="002C7905" w:rsidP="00AE5C5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仿宋_GB2312" w:hint="eastAsia"/>
                <w:kern w:val="0"/>
                <w:sz w:val="24"/>
              </w:rPr>
              <w:t>哲学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、</w:t>
            </w:r>
            <w:r w:rsidRPr="00DC3529">
              <w:rPr>
                <w:rFonts w:ascii="仿宋_GB2312" w:eastAsia="仿宋_GB2312" w:hAnsi="宋体" w:cs="仿宋_GB2312" w:hint="eastAsia"/>
                <w:kern w:val="0"/>
                <w:sz w:val="24"/>
              </w:rPr>
              <w:t>文学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lastRenderedPageBreak/>
              <w:t>16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市中级人民法院下属事业单位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DC3529" w:rsidRDefault="002C7905" w:rsidP="00AE5C5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法学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17</w:t>
            </w:r>
          </w:p>
        </w:tc>
        <w:tc>
          <w:tcPr>
            <w:tcW w:w="2994" w:type="dxa"/>
            <w:vAlign w:val="center"/>
          </w:tcPr>
          <w:p w:rsidR="002C7905" w:rsidRPr="000D4149" w:rsidRDefault="002C7905" w:rsidP="002C7905">
            <w:pPr>
              <w:spacing w:line="360" w:lineRule="exact"/>
              <w:ind w:leftChars="50" w:left="105" w:rightChars="50" w:right="105"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0D4149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市经信局下属事业单位</w:t>
            </w:r>
          </w:p>
        </w:tc>
        <w:tc>
          <w:tcPr>
            <w:tcW w:w="653" w:type="dxa"/>
            <w:vAlign w:val="center"/>
          </w:tcPr>
          <w:p w:rsidR="002C7905" w:rsidRPr="000D414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0D4149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0D4149" w:rsidRDefault="002C7905" w:rsidP="00AE5C5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0D4149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0D4149" w:rsidRDefault="002C7905" w:rsidP="002C7905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0D4149">
              <w:rPr>
                <w:rFonts w:ascii="仿宋_GB2312" w:eastAsia="仿宋_GB2312" w:hAnsi="宋体" w:hint="eastAsia"/>
                <w:color w:val="FF000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0D4149" w:rsidRDefault="002C7905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0D4149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法律、经济管理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18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市外侨局下属事业单位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DC3529" w:rsidRDefault="002C7905" w:rsidP="00AE5C5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硕士以上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30岁以下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外国语言学及应用语言学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19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市食品药品监督管理局下属事业单位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DC3529" w:rsidRDefault="002C7905" w:rsidP="00AE5C5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仿宋_GB2312" w:hint="eastAsia"/>
                <w:kern w:val="0"/>
                <w:sz w:val="24"/>
              </w:rPr>
              <w:t>食品安全、食品质量与安全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20</w:t>
            </w:r>
          </w:p>
        </w:tc>
        <w:tc>
          <w:tcPr>
            <w:tcW w:w="2994" w:type="dxa"/>
            <w:vAlign w:val="center"/>
          </w:tcPr>
          <w:p w:rsidR="002C7905" w:rsidRPr="000D4149" w:rsidRDefault="002C7905" w:rsidP="00AE5C56">
            <w:pPr>
              <w:spacing w:line="260" w:lineRule="exact"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0D4149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市法制局下属事业单位</w:t>
            </w:r>
          </w:p>
        </w:tc>
        <w:tc>
          <w:tcPr>
            <w:tcW w:w="653" w:type="dxa"/>
            <w:vAlign w:val="center"/>
          </w:tcPr>
          <w:p w:rsidR="002C7905" w:rsidRPr="000D414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0D4149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0D414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0D4149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0D4149" w:rsidRDefault="002C7905" w:rsidP="002C7905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0D4149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0D4149" w:rsidRDefault="002C7905" w:rsidP="00AE5C56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0D4149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法学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(偏向行政法)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21</w:t>
            </w:r>
          </w:p>
        </w:tc>
        <w:tc>
          <w:tcPr>
            <w:tcW w:w="2994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市文广新局下属事业单位</w:t>
            </w:r>
          </w:p>
        </w:tc>
        <w:tc>
          <w:tcPr>
            <w:tcW w:w="653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DC3529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DC3529" w:rsidRDefault="002C7905" w:rsidP="002C790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DC3529" w:rsidRDefault="002C7905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管理学（图书情报与档案管理）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22</w:t>
            </w:r>
          </w:p>
        </w:tc>
        <w:tc>
          <w:tcPr>
            <w:tcW w:w="2994" w:type="dxa"/>
            <w:vAlign w:val="center"/>
          </w:tcPr>
          <w:p w:rsidR="002C7905" w:rsidRPr="003564AD" w:rsidRDefault="002C7905" w:rsidP="00AE5C56">
            <w:pPr>
              <w:spacing w:line="2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市金融工作局下属事业单位</w:t>
            </w:r>
          </w:p>
        </w:tc>
        <w:tc>
          <w:tcPr>
            <w:tcW w:w="653" w:type="dxa"/>
            <w:vAlign w:val="center"/>
          </w:tcPr>
          <w:p w:rsidR="002C7905" w:rsidRPr="003564AD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3564AD" w:rsidRDefault="002C7905" w:rsidP="00AE5C5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3564AD" w:rsidRDefault="002C7905" w:rsidP="002C7905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3564AD" w:rsidRDefault="002C7905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经济学、金融等相关专业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23</w:t>
            </w:r>
          </w:p>
        </w:tc>
        <w:tc>
          <w:tcPr>
            <w:tcW w:w="2994" w:type="dxa"/>
            <w:vAlign w:val="center"/>
          </w:tcPr>
          <w:p w:rsidR="002C7905" w:rsidRPr="003564AD" w:rsidRDefault="002C7905" w:rsidP="00AE5C56">
            <w:pPr>
              <w:spacing w:line="2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市港务局下属事业单位</w:t>
            </w:r>
          </w:p>
        </w:tc>
        <w:tc>
          <w:tcPr>
            <w:tcW w:w="653" w:type="dxa"/>
            <w:vAlign w:val="center"/>
          </w:tcPr>
          <w:p w:rsidR="002C7905" w:rsidRPr="003564AD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3564AD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3564AD" w:rsidRDefault="002C7905" w:rsidP="00AE5C56">
            <w:pPr>
              <w:spacing w:line="240" w:lineRule="exact"/>
              <w:ind w:right="-9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3564AD">
              <w:rPr>
                <w:rFonts w:ascii="仿宋_GB2312" w:eastAsia="仿宋_GB2312" w:hAnsi="仿宋" w:hint="eastAsia"/>
                <w:color w:val="00000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3564AD" w:rsidRDefault="002C7905" w:rsidP="00AE5C56">
            <w:pPr>
              <w:spacing w:line="240" w:lineRule="exact"/>
              <w:ind w:right="-9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仿宋" w:hint="eastAsia"/>
                <w:color w:val="000000"/>
                <w:sz w:val="24"/>
              </w:rPr>
              <w:t>化学工程与技术类、石油与天然气工程类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C3529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C3529">
              <w:rPr>
                <w:rFonts w:ascii="仿宋_GB2312" w:eastAsia="仿宋_GB2312" w:hAnsi="宋体" w:hint="eastAsia"/>
                <w:sz w:val="24"/>
              </w:rPr>
              <w:t>24</w:t>
            </w:r>
          </w:p>
        </w:tc>
        <w:tc>
          <w:tcPr>
            <w:tcW w:w="2994" w:type="dxa"/>
            <w:vAlign w:val="center"/>
          </w:tcPr>
          <w:p w:rsidR="002C7905" w:rsidRPr="003564AD" w:rsidRDefault="002C7905" w:rsidP="00AE5C56">
            <w:pPr>
              <w:spacing w:line="2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市住房公积金管理中心下属事业单位</w:t>
            </w:r>
          </w:p>
        </w:tc>
        <w:tc>
          <w:tcPr>
            <w:tcW w:w="653" w:type="dxa"/>
            <w:vAlign w:val="center"/>
          </w:tcPr>
          <w:p w:rsidR="002C7905" w:rsidRPr="003564AD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3564AD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3564AD" w:rsidRDefault="002C7905" w:rsidP="00AE5C56">
            <w:pPr>
              <w:spacing w:line="240" w:lineRule="exact"/>
              <w:ind w:right="-9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3564AD">
              <w:rPr>
                <w:rFonts w:ascii="仿宋_GB2312" w:eastAsia="仿宋_GB2312" w:hAnsi="仿宋" w:hint="eastAsia"/>
                <w:color w:val="00000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3564AD" w:rsidRDefault="002C7905" w:rsidP="00AE5C56">
            <w:pPr>
              <w:spacing w:line="240" w:lineRule="exact"/>
              <w:ind w:right="-90"/>
              <w:jc w:val="left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3564AD">
              <w:rPr>
                <w:rFonts w:ascii="仿宋_GB2312" w:eastAsia="仿宋_GB2312" w:hAnsi="仿宋" w:hint="eastAsia"/>
                <w:color w:val="000000"/>
                <w:sz w:val="24"/>
              </w:rPr>
              <w:t>经济学、管理学（财会）方面、法学等文科专业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E46C1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E46C1">
              <w:rPr>
                <w:rFonts w:ascii="仿宋_GB2312" w:eastAsia="仿宋_GB2312" w:hAnsi="宋体" w:hint="eastAsia"/>
                <w:sz w:val="24"/>
              </w:rPr>
              <w:t>25</w:t>
            </w:r>
          </w:p>
        </w:tc>
        <w:tc>
          <w:tcPr>
            <w:tcW w:w="2994" w:type="dxa"/>
            <w:vAlign w:val="center"/>
          </w:tcPr>
          <w:p w:rsidR="002C7905" w:rsidRPr="003564AD" w:rsidRDefault="002C7905" w:rsidP="00AE5C56">
            <w:pPr>
              <w:spacing w:line="2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市潼湖生态智慧区下属事业单位</w:t>
            </w:r>
          </w:p>
        </w:tc>
        <w:tc>
          <w:tcPr>
            <w:tcW w:w="653" w:type="dxa"/>
            <w:vAlign w:val="center"/>
          </w:tcPr>
          <w:p w:rsidR="002C7905" w:rsidRPr="003564AD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3564AD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3564AD" w:rsidRDefault="002C7905" w:rsidP="002C7905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3564AD" w:rsidRDefault="002C7905" w:rsidP="00AE5C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建筑、规划、交通等相关专业 </w:t>
            </w:r>
          </w:p>
        </w:tc>
      </w:tr>
      <w:tr w:rsidR="002C7905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2C7905" w:rsidRPr="00DE46C1" w:rsidRDefault="002C7905" w:rsidP="002C7905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DE46C1">
              <w:rPr>
                <w:rFonts w:ascii="仿宋_GB2312" w:eastAsia="仿宋_GB2312" w:hAnsi="宋体" w:hint="eastAsia"/>
                <w:sz w:val="24"/>
              </w:rPr>
              <w:t>26</w:t>
            </w:r>
          </w:p>
        </w:tc>
        <w:tc>
          <w:tcPr>
            <w:tcW w:w="2994" w:type="dxa"/>
            <w:vAlign w:val="center"/>
          </w:tcPr>
          <w:p w:rsidR="002C7905" w:rsidRPr="003564AD" w:rsidRDefault="002C7905" w:rsidP="00AE5C56">
            <w:pPr>
              <w:spacing w:line="2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环大亚湾新区下属事业单位</w:t>
            </w:r>
          </w:p>
        </w:tc>
        <w:tc>
          <w:tcPr>
            <w:tcW w:w="653" w:type="dxa"/>
            <w:vAlign w:val="center"/>
          </w:tcPr>
          <w:p w:rsidR="002C7905" w:rsidRPr="003564AD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C7905" w:rsidRPr="003564AD" w:rsidRDefault="002C7905" w:rsidP="00AE5C56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2C7905" w:rsidRPr="003564AD" w:rsidRDefault="002C7905" w:rsidP="002C7905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2C7905" w:rsidRPr="003564AD" w:rsidRDefault="002C7905" w:rsidP="00AE5C56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应用经济学</w:t>
            </w:r>
          </w:p>
        </w:tc>
      </w:tr>
    </w:tbl>
    <w:p w:rsidR="002C7905" w:rsidRPr="005D554D" w:rsidRDefault="002C7905" w:rsidP="002C7905">
      <w:pPr>
        <w:spacing w:line="400" w:lineRule="exact"/>
        <w:ind w:left="1080" w:hangingChars="450" w:hanging="1080"/>
        <w:rPr>
          <w:rFonts w:ascii="宋体" w:hAnsi="宋体" w:hint="eastAsia"/>
          <w:sz w:val="24"/>
        </w:rPr>
      </w:pPr>
      <w:r w:rsidRPr="005D554D">
        <w:rPr>
          <w:rFonts w:ascii="宋体" w:hAnsi="宋体" w:hint="eastAsia"/>
          <w:sz w:val="24"/>
        </w:rPr>
        <w:t>备注： 1、博士研究生可为</w:t>
      </w:r>
      <w:r>
        <w:rPr>
          <w:rFonts w:ascii="宋体" w:hAnsi="宋体" w:hint="eastAsia"/>
          <w:sz w:val="24"/>
        </w:rPr>
        <w:t>2015年</w:t>
      </w:r>
      <w:r w:rsidRPr="005D554D">
        <w:rPr>
          <w:rFonts w:ascii="宋体" w:hAnsi="宋体" w:hint="eastAsia"/>
          <w:sz w:val="24"/>
        </w:rPr>
        <w:t>应届或往届毕业生，硕士研究生限定</w:t>
      </w:r>
      <w:r>
        <w:rPr>
          <w:rFonts w:ascii="宋体" w:hAnsi="宋体" w:hint="eastAsia"/>
          <w:sz w:val="24"/>
        </w:rPr>
        <w:t>2015年</w:t>
      </w:r>
      <w:r w:rsidRPr="005D554D">
        <w:rPr>
          <w:rFonts w:ascii="宋体" w:hAnsi="宋体" w:hint="eastAsia"/>
          <w:sz w:val="24"/>
        </w:rPr>
        <w:t>应届毕业生（含暂缓就业）。</w:t>
      </w:r>
    </w:p>
    <w:p w:rsidR="002C7905" w:rsidRPr="00AC527F" w:rsidRDefault="002C7905" w:rsidP="002C7905">
      <w:pPr>
        <w:spacing w:line="400" w:lineRule="exact"/>
        <w:ind w:leftChars="375" w:left="1148" w:hangingChars="150" w:hanging="360"/>
        <w:rPr>
          <w:rFonts w:ascii="宋体" w:hAnsi="宋体" w:hint="eastAsia"/>
          <w:color w:val="000000"/>
          <w:sz w:val="24"/>
        </w:rPr>
      </w:pPr>
      <w:r w:rsidRPr="00AC527F">
        <w:rPr>
          <w:rFonts w:ascii="宋体" w:hAnsi="宋体" w:hint="eastAsia"/>
          <w:color w:val="000000"/>
          <w:sz w:val="24"/>
        </w:rPr>
        <w:t>2、年龄35岁以下是指1979年2月后出生的，30岁以下是指1984年2月后出生的。</w:t>
      </w:r>
    </w:p>
    <w:p w:rsidR="002C7905" w:rsidRPr="00AC527F" w:rsidRDefault="002C7905" w:rsidP="002C7905">
      <w:pPr>
        <w:pStyle w:val="a3"/>
        <w:spacing w:line="540" w:lineRule="exact"/>
        <w:ind w:leftChars="364" w:left="764"/>
        <w:rPr>
          <w:rFonts w:hAnsi="宋体" w:cs="Times New Roman" w:hint="eastAsia"/>
          <w:color w:val="000000"/>
          <w:sz w:val="24"/>
          <w:szCs w:val="24"/>
        </w:rPr>
      </w:pPr>
      <w:r w:rsidRPr="00AC527F">
        <w:rPr>
          <w:rFonts w:hAnsi="宋体" w:cs="Times New Roman" w:hint="eastAsia"/>
          <w:color w:val="000000"/>
          <w:sz w:val="24"/>
          <w:szCs w:val="24"/>
        </w:rPr>
        <w:t>3、对专业把握不准的，请大家大胆先报名，对选择哪些职位把握不准的，可先填一个志愿，再填“服从安排”，我们会根据你的专业情况作推荐别的岗位。</w:t>
      </w:r>
    </w:p>
    <w:p w:rsidR="002C7905" w:rsidRDefault="002C7905" w:rsidP="002C7905">
      <w:pPr>
        <w:rPr>
          <w:rFonts w:hint="eastAsia"/>
        </w:rPr>
      </w:pPr>
    </w:p>
    <w:p w:rsidR="00D6198E" w:rsidRDefault="00D6198E"/>
    <w:sectPr w:rsidR="00D6198E" w:rsidSect="00D6198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05"/>
    <w:rsid w:val="002C7905"/>
    <w:rsid w:val="00D6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B593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0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C7905"/>
    <w:rPr>
      <w:rFonts w:ascii="宋体" w:hAnsi="Courier New" w:cs="Courier New"/>
      <w:sz w:val="32"/>
      <w:szCs w:val="21"/>
    </w:rPr>
  </w:style>
  <w:style w:type="character" w:customStyle="1" w:styleId="a4">
    <w:name w:val="纯文本字符"/>
    <w:basedOn w:val="a0"/>
    <w:link w:val="a3"/>
    <w:rsid w:val="002C7905"/>
    <w:rPr>
      <w:rFonts w:ascii="宋体" w:eastAsia="宋体" w:hAnsi="Courier New" w:cs="Courier New"/>
      <w:kern w:val="2"/>
      <w:sz w:val="32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0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C7905"/>
    <w:rPr>
      <w:rFonts w:ascii="宋体" w:hAnsi="Courier New" w:cs="Courier New"/>
      <w:sz w:val="32"/>
      <w:szCs w:val="21"/>
    </w:rPr>
  </w:style>
  <w:style w:type="character" w:customStyle="1" w:styleId="a4">
    <w:name w:val="纯文本字符"/>
    <w:basedOn w:val="a0"/>
    <w:link w:val="a3"/>
    <w:rsid w:val="002C7905"/>
    <w:rPr>
      <w:rFonts w:ascii="宋体" w:eastAsia="宋体" w:hAnsi="Courier New" w:cs="Courier New"/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1048</Characters>
  <Application>Microsoft Macintosh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舒</dc:creator>
  <cp:keywords/>
  <dc:description/>
  <cp:lastModifiedBy>畅 舒</cp:lastModifiedBy>
  <cp:revision>1</cp:revision>
  <dcterms:created xsi:type="dcterms:W3CDTF">2015-03-13T11:33:00Z</dcterms:created>
  <dcterms:modified xsi:type="dcterms:W3CDTF">2015-03-13T11:34:00Z</dcterms:modified>
</cp:coreProperties>
</file>