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12" w:rsidRPr="00E02028" w:rsidRDefault="007A4B12" w:rsidP="007A4B12">
      <w:pPr>
        <w:jc w:val="center"/>
        <w:rPr>
          <w:rFonts w:ascii="华文中宋" w:eastAsia="华文中宋" w:hAnsi="华文中宋" w:hint="eastAsia"/>
          <w:sz w:val="32"/>
          <w:szCs w:val="32"/>
        </w:rPr>
      </w:pPr>
      <w:r w:rsidRPr="00E02028">
        <w:rPr>
          <w:rFonts w:ascii="华文中宋" w:eastAsia="华文中宋" w:hAnsi="华文中宋" w:hint="eastAsia"/>
          <w:sz w:val="32"/>
          <w:szCs w:val="32"/>
        </w:rPr>
        <w:t>惠州市</w:t>
      </w:r>
      <w:r>
        <w:rPr>
          <w:rFonts w:ascii="华文中宋" w:eastAsia="华文中宋" w:hAnsi="华文中宋" w:hint="eastAsia"/>
          <w:sz w:val="32"/>
          <w:szCs w:val="32"/>
        </w:rPr>
        <w:t>市直</w:t>
      </w:r>
      <w:r w:rsidRPr="00E02028">
        <w:rPr>
          <w:rFonts w:ascii="华文中宋" w:eastAsia="华文中宋" w:hAnsi="华文中宋" w:hint="eastAsia"/>
          <w:sz w:val="32"/>
          <w:szCs w:val="32"/>
        </w:rPr>
        <w:t>医疗教育事业单位招聘2015年度高层次人才职位表</w:t>
      </w:r>
    </w:p>
    <w:p w:rsidR="007A4B12" w:rsidRPr="00CE545D" w:rsidRDefault="007A4B12" w:rsidP="007A4B12">
      <w:pPr>
        <w:widowControl/>
        <w:jc w:val="center"/>
        <w:rPr>
          <w:rFonts w:ascii="楷体" w:eastAsia="楷体" w:hAnsi="楷体" w:cs="宋体" w:hint="eastAsia"/>
          <w:b/>
          <w:bCs/>
          <w:kern w:val="0"/>
          <w:sz w:val="32"/>
          <w:szCs w:val="32"/>
        </w:rPr>
      </w:pPr>
      <w:r w:rsidRPr="00CE545D">
        <w:rPr>
          <w:rFonts w:ascii="楷体" w:eastAsia="楷体" w:hAnsi="楷体" w:cs="宋体" w:hint="eastAsia"/>
          <w:b/>
          <w:bCs/>
          <w:kern w:val="0"/>
          <w:sz w:val="32"/>
          <w:szCs w:val="32"/>
        </w:rPr>
        <w:t>（第二类职位：17名）</w:t>
      </w:r>
    </w:p>
    <w:p w:rsidR="007A4B12" w:rsidRDefault="007A4B12" w:rsidP="007A4B12">
      <w:pPr>
        <w:rPr>
          <w:rFonts w:hint="eastAsi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2994"/>
        <w:gridCol w:w="653"/>
        <w:gridCol w:w="850"/>
        <w:gridCol w:w="1134"/>
        <w:gridCol w:w="3483"/>
      </w:tblGrid>
      <w:tr w:rsidR="007A4B12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7A4B12" w:rsidRPr="00DC3529" w:rsidRDefault="007A4B12" w:rsidP="007A4B12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27</w:t>
            </w:r>
          </w:p>
        </w:tc>
        <w:tc>
          <w:tcPr>
            <w:tcW w:w="2994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广播</w:t>
            </w: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视</w:t>
            </w: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</w:t>
            </w:r>
          </w:p>
        </w:tc>
        <w:tc>
          <w:tcPr>
            <w:tcW w:w="65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7A4B12" w:rsidRPr="003564AD" w:rsidRDefault="007A4B12" w:rsidP="007A4B1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社会学或社会工作</w:t>
            </w:r>
          </w:p>
        </w:tc>
      </w:tr>
      <w:tr w:rsidR="007A4B12" w:rsidRPr="007D3E81" w:rsidTr="00AE5C56">
        <w:trPr>
          <w:trHeight w:hRule="exact" w:val="680"/>
        </w:trPr>
        <w:tc>
          <w:tcPr>
            <w:tcW w:w="606" w:type="dxa"/>
            <w:vMerge w:val="restart"/>
            <w:vAlign w:val="center"/>
          </w:tcPr>
          <w:p w:rsidR="007A4B12" w:rsidRPr="00DC3529" w:rsidRDefault="007A4B12" w:rsidP="007A4B12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 w:rsidRPr="00DC3529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994" w:type="dxa"/>
            <w:vMerge w:val="restart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市卫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生</w:t>
            </w: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业技术学</w:t>
            </w: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</w:t>
            </w:r>
          </w:p>
        </w:tc>
        <w:tc>
          <w:tcPr>
            <w:tcW w:w="65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7A4B12" w:rsidRPr="003564AD" w:rsidRDefault="007A4B12" w:rsidP="007A4B1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40岁以下</w:t>
            </w:r>
          </w:p>
        </w:tc>
        <w:tc>
          <w:tcPr>
            <w:tcW w:w="3483" w:type="dxa"/>
            <w:vAlign w:val="center"/>
          </w:tcPr>
          <w:p w:rsidR="007A4B12" w:rsidRPr="003564AD" w:rsidRDefault="007A4B12" w:rsidP="00AE5C56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医学检验</w:t>
            </w:r>
          </w:p>
        </w:tc>
      </w:tr>
      <w:tr w:rsidR="007A4B12" w:rsidRPr="007D3E81" w:rsidTr="00AE5C56">
        <w:trPr>
          <w:trHeight w:hRule="exact" w:val="680"/>
        </w:trPr>
        <w:tc>
          <w:tcPr>
            <w:tcW w:w="606" w:type="dxa"/>
            <w:vMerge/>
            <w:vAlign w:val="center"/>
          </w:tcPr>
          <w:p w:rsidR="007A4B12" w:rsidRPr="00DC3529" w:rsidRDefault="007A4B12" w:rsidP="007A4B12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94" w:type="dxa"/>
            <w:vMerge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5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7A4B12" w:rsidRPr="003564AD" w:rsidRDefault="007A4B12" w:rsidP="007A4B1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40岁以下</w:t>
            </w:r>
          </w:p>
        </w:tc>
        <w:tc>
          <w:tcPr>
            <w:tcW w:w="3483" w:type="dxa"/>
            <w:vAlign w:val="center"/>
          </w:tcPr>
          <w:p w:rsidR="007A4B12" w:rsidRPr="003564AD" w:rsidRDefault="007A4B12" w:rsidP="00AE5C56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食品营养或检测</w:t>
            </w:r>
          </w:p>
        </w:tc>
      </w:tr>
      <w:tr w:rsidR="007A4B12" w:rsidRPr="007D3E81" w:rsidTr="00AE5C56">
        <w:trPr>
          <w:trHeight w:hRule="exact" w:val="680"/>
        </w:trPr>
        <w:tc>
          <w:tcPr>
            <w:tcW w:w="606" w:type="dxa"/>
            <w:vMerge/>
            <w:vAlign w:val="center"/>
          </w:tcPr>
          <w:p w:rsidR="007A4B12" w:rsidRPr="00DC3529" w:rsidRDefault="007A4B12" w:rsidP="007A4B12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94" w:type="dxa"/>
            <w:vMerge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5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7A4B12" w:rsidRPr="003564AD" w:rsidRDefault="007A4B12" w:rsidP="007A4B1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40岁以下</w:t>
            </w:r>
          </w:p>
        </w:tc>
        <w:tc>
          <w:tcPr>
            <w:tcW w:w="3483" w:type="dxa"/>
            <w:vAlign w:val="center"/>
          </w:tcPr>
          <w:p w:rsidR="007A4B12" w:rsidRPr="003564AD" w:rsidRDefault="007A4B12" w:rsidP="00AE5C56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医学影像技术</w:t>
            </w:r>
          </w:p>
        </w:tc>
      </w:tr>
      <w:tr w:rsidR="007A4B12" w:rsidRPr="007D3E81" w:rsidTr="00AE5C56">
        <w:trPr>
          <w:trHeight w:hRule="exact" w:val="680"/>
        </w:trPr>
        <w:tc>
          <w:tcPr>
            <w:tcW w:w="606" w:type="dxa"/>
            <w:vMerge/>
            <w:vAlign w:val="center"/>
          </w:tcPr>
          <w:p w:rsidR="007A4B12" w:rsidRPr="00DC3529" w:rsidRDefault="007A4B12" w:rsidP="007A4B12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94" w:type="dxa"/>
            <w:vMerge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5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7A4B12" w:rsidRPr="003564AD" w:rsidRDefault="007A4B12" w:rsidP="007A4B1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40岁以下</w:t>
            </w:r>
          </w:p>
        </w:tc>
        <w:tc>
          <w:tcPr>
            <w:tcW w:w="3483" w:type="dxa"/>
            <w:vAlign w:val="center"/>
          </w:tcPr>
          <w:p w:rsidR="007A4B12" w:rsidRPr="003564AD" w:rsidRDefault="007A4B12" w:rsidP="00AE5C56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药学或中药学</w:t>
            </w:r>
          </w:p>
        </w:tc>
      </w:tr>
      <w:tr w:rsidR="007A4B12" w:rsidRPr="007D3E81" w:rsidTr="00AE5C56">
        <w:trPr>
          <w:trHeight w:hRule="exact" w:val="680"/>
        </w:trPr>
        <w:tc>
          <w:tcPr>
            <w:tcW w:w="606" w:type="dxa"/>
            <w:vMerge/>
            <w:vAlign w:val="center"/>
          </w:tcPr>
          <w:p w:rsidR="007A4B12" w:rsidRPr="00DC3529" w:rsidRDefault="007A4B12" w:rsidP="007A4B12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94" w:type="dxa"/>
            <w:vMerge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5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7A4B12" w:rsidRPr="003564AD" w:rsidRDefault="007A4B12" w:rsidP="007A4B1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40岁以下</w:t>
            </w:r>
          </w:p>
        </w:tc>
        <w:tc>
          <w:tcPr>
            <w:tcW w:w="3483" w:type="dxa"/>
            <w:vAlign w:val="center"/>
          </w:tcPr>
          <w:p w:rsidR="007A4B12" w:rsidRPr="003564AD" w:rsidRDefault="007A4B12" w:rsidP="00AE5C56">
            <w:pPr>
              <w:widowControl/>
              <w:spacing w:line="24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哲学</w:t>
            </w:r>
          </w:p>
        </w:tc>
      </w:tr>
      <w:tr w:rsidR="007A4B12" w:rsidRPr="007D3E81" w:rsidTr="00AE5C56">
        <w:trPr>
          <w:trHeight w:hRule="exact" w:val="680"/>
        </w:trPr>
        <w:tc>
          <w:tcPr>
            <w:tcW w:w="606" w:type="dxa"/>
            <w:vMerge w:val="restart"/>
            <w:vAlign w:val="center"/>
          </w:tcPr>
          <w:p w:rsidR="007A4B12" w:rsidRPr="00DC3529" w:rsidRDefault="007A4B12" w:rsidP="007A4B12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29</w:t>
            </w:r>
          </w:p>
        </w:tc>
        <w:tc>
          <w:tcPr>
            <w:tcW w:w="2994" w:type="dxa"/>
            <w:vMerge w:val="restart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市商贸旅游高级职业学校</w:t>
            </w:r>
          </w:p>
        </w:tc>
        <w:tc>
          <w:tcPr>
            <w:tcW w:w="65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7A4B12" w:rsidRPr="003564AD" w:rsidRDefault="007A4B12" w:rsidP="007A4B1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社会学</w:t>
            </w:r>
          </w:p>
        </w:tc>
      </w:tr>
      <w:tr w:rsidR="007A4B12" w:rsidRPr="007D3E81" w:rsidTr="00AE5C56">
        <w:trPr>
          <w:trHeight w:hRule="exact" w:val="680"/>
        </w:trPr>
        <w:tc>
          <w:tcPr>
            <w:tcW w:w="606" w:type="dxa"/>
            <w:vMerge/>
            <w:vAlign w:val="center"/>
          </w:tcPr>
          <w:p w:rsidR="007A4B12" w:rsidRDefault="007A4B12" w:rsidP="007A4B12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94" w:type="dxa"/>
            <w:vMerge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5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7A4B12" w:rsidRPr="003564AD" w:rsidRDefault="007A4B12" w:rsidP="007A4B1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工商管理</w:t>
            </w:r>
          </w:p>
        </w:tc>
      </w:tr>
      <w:tr w:rsidR="007A4B12" w:rsidRPr="007D3E81" w:rsidTr="00AE5C56">
        <w:trPr>
          <w:trHeight w:hRule="exact" w:val="680"/>
        </w:trPr>
        <w:tc>
          <w:tcPr>
            <w:tcW w:w="606" w:type="dxa"/>
            <w:vMerge/>
            <w:vAlign w:val="center"/>
          </w:tcPr>
          <w:p w:rsidR="007A4B12" w:rsidRDefault="007A4B12" w:rsidP="007A4B12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94" w:type="dxa"/>
            <w:vMerge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5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7A4B12" w:rsidRPr="003564AD" w:rsidRDefault="007A4B12" w:rsidP="007A4B1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计算机科学与技术</w:t>
            </w:r>
          </w:p>
        </w:tc>
      </w:tr>
      <w:tr w:rsidR="007A4B12" w:rsidRPr="007D3E81" w:rsidTr="00AE5C56">
        <w:trPr>
          <w:trHeight w:hRule="exact" w:val="680"/>
        </w:trPr>
        <w:tc>
          <w:tcPr>
            <w:tcW w:w="606" w:type="dxa"/>
            <w:vMerge/>
            <w:vAlign w:val="center"/>
          </w:tcPr>
          <w:p w:rsidR="007A4B12" w:rsidRDefault="007A4B12" w:rsidP="007A4B12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94" w:type="dxa"/>
            <w:vMerge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5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7A4B12" w:rsidRPr="003564AD" w:rsidRDefault="007A4B12" w:rsidP="007A4B1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艺术学（艺术设计）</w:t>
            </w:r>
          </w:p>
        </w:tc>
      </w:tr>
      <w:tr w:rsidR="007A4B12" w:rsidRPr="007D3E81" w:rsidTr="00AE5C56">
        <w:trPr>
          <w:trHeight w:hRule="exact" w:val="680"/>
        </w:trPr>
        <w:tc>
          <w:tcPr>
            <w:tcW w:w="606" w:type="dxa"/>
            <w:vMerge w:val="restart"/>
            <w:vAlign w:val="center"/>
          </w:tcPr>
          <w:p w:rsidR="007A4B12" w:rsidRPr="00DC3529" w:rsidRDefault="007A4B12" w:rsidP="007A4B12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</w:t>
            </w:r>
          </w:p>
        </w:tc>
        <w:tc>
          <w:tcPr>
            <w:tcW w:w="2994" w:type="dxa"/>
            <w:vMerge w:val="restart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市技师学院</w:t>
            </w:r>
          </w:p>
        </w:tc>
        <w:tc>
          <w:tcPr>
            <w:tcW w:w="65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7A4B12" w:rsidRPr="003564AD" w:rsidRDefault="007A4B12" w:rsidP="007A4B1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40岁以下</w:t>
            </w:r>
          </w:p>
        </w:tc>
        <w:tc>
          <w:tcPr>
            <w:tcW w:w="348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电器工程</w:t>
            </w:r>
          </w:p>
        </w:tc>
      </w:tr>
      <w:tr w:rsidR="007A4B12" w:rsidRPr="007D3E81" w:rsidTr="00AE5C56">
        <w:trPr>
          <w:trHeight w:hRule="exact" w:val="680"/>
        </w:trPr>
        <w:tc>
          <w:tcPr>
            <w:tcW w:w="606" w:type="dxa"/>
            <w:vMerge/>
            <w:vAlign w:val="center"/>
          </w:tcPr>
          <w:p w:rsidR="007A4B12" w:rsidRDefault="007A4B12" w:rsidP="007A4B12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94" w:type="dxa"/>
            <w:vMerge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5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7A4B12" w:rsidRPr="003564AD" w:rsidRDefault="007A4B12" w:rsidP="007A4B1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40岁以下</w:t>
            </w:r>
          </w:p>
        </w:tc>
        <w:tc>
          <w:tcPr>
            <w:tcW w:w="348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电子科学与技术、电路与系统</w:t>
            </w:r>
          </w:p>
        </w:tc>
      </w:tr>
      <w:tr w:rsidR="007A4B12" w:rsidRPr="007D3E81" w:rsidTr="00AE5C56">
        <w:trPr>
          <w:trHeight w:hRule="exact" w:val="680"/>
        </w:trPr>
        <w:tc>
          <w:tcPr>
            <w:tcW w:w="606" w:type="dxa"/>
            <w:vMerge/>
            <w:vAlign w:val="center"/>
          </w:tcPr>
          <w:p w:rsidR="007A4B12" w:rsidRDefault="007A4B12" w:rsidP="007A4B12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94" w:type="dxa"/>
            <w:vMerge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5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7A4B12" w:rsidRPr="003564AD" w:rsidRDefault="007A4B12" w:rsidP="007A4B1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40岁以下</w:t>
            </w:r>
          </w:p>
        </w:tc>
        <w:tc>
          <w:tcPr>
            <w:tcW w:w="3483" w:type="dxa"/>
            <w:vAlign w:val="center"/>
          </w:tcPr>
          <w:p w:rsidR="007A4B12" w:rsidRPr="005D1BCE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机械制造及其自动化</w:t>
            </w:r>
          </w:p>
        </w:tc>
      </w:tr>
      <w:tr w:rsidR="007A4B12" w:rsidRPr="007D3E81" w:rsidTr="00AE5C56">
        <w:trPr>
          <w:trHeight w:hRule="exact" w:val="680"/>
        </w:trPr>
        <w:tc>
          <w:tcPr>
            <w:tcW w:w="606" w:type="dxa"/>
            <w:vMerge/>
            <w:vAlign w:val="center"/>
          </w:tcPr>
          <w:p w:rsidR="007A4B12" w:rsidRDefault="007A4B12" w:rsidP="007A4B12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94" w:type="dxa"/>
            <w:vMerge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5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7A4B12" w:rsidRPr="003564AD" w:rsidRDefault="007A4B12" w:rsidP="007A4B1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40岁以下</w:t>
            </w:r>
          </w:p>
        </w:tc>
        <w:tc>
          <w:tcPr>
            <w:tcW w:w="348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工业设计</w:t>
            </w:r>
          </w:p>
        </w:tc>
      </w:tr>
      <w:tr w:rsidR="007A4B12" w:rsidRPr="00E140E9" w:rsidTr="00AE5C56">
        <w:trPr>
          <w:trHeight w:hRule="exact" w:val="680"/>
        </w:trPr>
        <w:tc>
          <w:tcPr>
            <w:tcW w:w="606" w:type="dxa"/>
            <w:vMerge/>
            <w:vAlign w:val="center"/>
          </w:tcPr>
          <w:p w:rsidR="007A4B12" w:rsidRDefault="007A4B12" w:rsidP="007A4B12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994" w:type="dxa"/>
            <w:vMerge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65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3564A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7A4B12" w:rsidRPr="003564AD" w:rsidRDefault="007A4B12" w:rsidP="007A4B1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40岁以下</w:t>
            </w:r>
          </w:p>
        </w:tc>
        <w:tc>
          <w:tcPr>
            <w:tcW w:w="3483" w:type="dxa"/>
            <w:vAlign w:val="center"/>
          </w:tcPr>
          <w:p w:rsidR="007A4B12" w:rsidRPr="003564AD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车辆工程、载运工具运用</w:t>
            </w:r>
          </w:p>
        </w:tc>
      </w:tr>
      <w:tr w:rsidR="007A4B12" w:rsidRPr="007D3E81" w:rsidTr="00AE5C56">
        <w:trPr>
          <w:trHeight w:hRule="exact" w:val="680"/>
        </w:trPr>
        <w:tc>
          <w:tcPr>
            <w:tcW w:w="606" w:type="dxa"/>
            <w:vAlign w:val="center"/>
          </w:tcPr>
          <w:p w:rsidR="007A4B12" w:rsidRPr="00DC3529" w:rsidRDefault="007A4B12" w:rsidP="007A4B12">
            <w:pPr>
              <w:spacing w:line="340" w:lineRule="exact"/>
              <w:ind w:leftChars="-50" w:left="-105" w:rightChars="-50" w:right="-105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2994" w:type="dxa"/>
            <w:vAlign w:val="center"/>
          </w:tcPr>
          <w:p w:rsidR="007A4B12" w:rsidRPr="00DC3529" w:rsidRDefault="007A4B12" w:rsidP="00AE5C56">
            <w:pPr>
              <w:spacing w:line="2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市皮肤病防治研究所</w:t>
            </w:r>
          </w:p>
        </w:tc>
        <w:tc>
          <w:tcPr>
            <w:tcW w:w="653" w:type="dxa"/>
            <w:vAlign w:val="center"/>
          </w:tcPr>
          <w:p w:rsidR="007A4B12" w:rsidRPr="00DC3529" w:rsidRDefault="007A4B12" w:rsidP="007A4B12">
            <w:pPr>
              <w:widowControl/>
              <w:spacing w:line="280" w:lineRule="exact"/>
              <w:ind w:leftChars="-50" w:left="-105" w:rightChars="-50" w:right="-105" w:firstLineChars="50" w:firstLine="12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A4B12" w:rsidRPr="00DC3529" w:rsidRDefault="007A4B12" w:rsidP="00AE5C56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</w:p>
        </w:tc>
        <w:tc>
          <w:tcPr>
            <w:tcW w:w="1134" w:type="dxa"/>
            <w:vAlign w:val="center"/>
          </w:tcPr>
          <w:p w:rsidR="007A4B12" w:rsidRPr="00DC3529" w:rsidRDefault="007A4B12" w:rsidP="007A4B12">
            <w:pPr>
              <w:widowControl/>
              <w:spacing w:line="280" w:lineRule="exact"/>
              <w:ind w:leftChars="-50" w:left="-105" w:rightChars="-50" w:right="-105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35岁以下</w:t>
            </w:r>
          </w:p>
        </w:tc>
        <w:tc>
          <w:tcPr>
            <w:tcW w:w="3483" w:type="dxa"/>
            <w:vAlign w:val="center"/>
          </w:tcPr>
          <w:p w:rsidR="007A4B12" w:rsidRPr="00DC3529" w:rsidRDefault="007A4B12" w:rsidP="00AE5C56">
            <w:pPr>
              <w:widowControl/>
              <w:spacing w:line="2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C3529">
              <w:rPr>
                <w:rFonts w:ascii="仿宋_GB2312" w:eastAsia="仿宋_GB2312" w:hAnsi="宋体" w:cs="宋体" w:hint="eastAsia"/>
                <w:kern w:val="0"/>
                <w:sz w:val="24"/>
              </w:rPr>
              <w:t>皮肤与性病学等</w:t>
            </w:r>
          </w:p>
        </w:tc>
      </w:tr>
    </w:tbl>
    <w:p w:rsidR="00D6198E" w:rsidRDefault="00D6198E">
      <w:bookmarkStart w:id="0" w:name="_GoBack"/>
      <w:bookmarkEnd w:id="0"/>
    </w:p>
    <w:sectPr w:rsidR="00D6198E" w:rsidSect="00D6198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华文中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12"/>
    <w:rsid w:val="007A4B12"/>
    <w:rsid w:val="00D6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B593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12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12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Macintosh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畅 舒</dc:creator>
  <cp:keywords/>
  <dc:description/>
  <cp:lastModifiedBy>畅 舒</cp:lastModifiedBy>
  <cp:revision>1</cp:revision>
  <dcterms:created xsi:type="dcterms:W3CDTF">2015-03-13T11:34:00Z</dcterms:created>
  <dcterms:modified xsi:type="dcterms:W3CDTF">2015-03-13T11:34:00Z</dcterms:modified>
</cp:coreProperties>
</file>