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2C2B4"/>
    <w:p w14:paraId="20143CAC"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光华法学院数字法学卓越班本科学术导师双向选择实施办法</w:t>
      </w:r>
    </w:p>
    <w:bookmarkEnd w:id="0"/>
    <w:p w14:paraId="43685EB0">
      <w:pPr>
        <w:ind w:firstLine="840" w:firstLineChars="300"/>
        <w:rPr>
          <w:sz w:val="28"/>
          <w:szCs w:val="28"/>
        </w:rPr>
      </w:pPr>
    </w:p>
    <w:p w14:paraId="1605555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贯彻党的二十大报关于“坚持全面依法治国，推进法治中国建设”及习近平法治思想中关于“建设德才兼备的高素质法治工作队伍”的新要求，明确数字法学卓越班学术导师选择方式及程序，特制定本实施办法。</w:t>
      </w:r>
    </w:p>
    <w:p w14:paraId="65A898F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第一条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数字法学卓越班实行本研一贯制培养，学习期间配备优质师资，提供学术引领及高端法治实践机会。</w:t>
      </w:r>
    </w:p>
    <w:p w14:paraId="10002C52">
      <w:pPr>
        <w:ind w:firstLine="435"/>
        <w:rPr>
          <w:sz w:val="28"/>
          <w:szCs w:val="28"/>
        </w:rPr>
      </w:pPr>
      <w:r>
        <w:rPr>
          <w:rFonts w:hint="eastAsia"/>
          <w:sz w:val="28"/>
          <w:szCs w:val="28"/>
        </w:rPr>
        <w:t>第二条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是否担任数字法学本科生导师（学术导师），由各位老师自愿申报，经师生双向选择确定。</w:t>
      </w:r>
    </w:p>
    <w:p w14:paraId="71B1064D">
      <w:pPr>
        <w:ind w:firstLine="43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第三条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每位导师每个年级带生数不超过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人；</w:t>
      </w:r>
    </w:p>
    <w:p w14:paraId="2F4BA0E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指导周期一般为自确认之日起至本科毕业之日止；</w:t>
      </w:r>
    </w:p>
    <w:p w14:paraId="0367703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学院鼓励持续带生至研究生毕业。</w:t>
      </w:r>
    </w:p>
    <w:p w14:paraId="3249BD3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如研究生阶段继续带生，该名额将占导师未来的全日制研究生招生名额；</w:t>
      </w:r>
    </w:p>
    <w:p w14:paraId="51EC8D6B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导师每月至少需要与同学面对面谈话1次；</w:t>
      </w:r>
    </w:p>
    <w:p w14:paraId="7AFA22A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第四条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担任数字法学本科生学术导师工作计入兼职工作量。津贴同普通法学本科生导师。</w:t>
      </w:r>
    </w:p>
    <w:p w14:paraId="69113AC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第五条  外院导师可作为副导师加入数字法学本科生学术导师指导工作。</w:t>
      </w:r>
    </w:p>
    <w:p w14:paraId="550824A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第六条 本办法自公布之日起施行。本办法的解释权归浙江大学光华法学院。</w:t>
      </w:r>
    </w:p>
    <w:p w14:paraId="3473F8E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浙江大学光华法学院</w:t>
      </w:r>
    </w:p>
    <w:p w14:paraId="601FCF7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2023</w:t>
      </w:r>
      <w:r>
        <w:rPr>
          <w:rFonts w:hint="eastAsia"/>
          <w:sz w:val="28"/>
          <w:szCs w:val="28"/>
        </w:rPr>
        <w:t>年3月</w:t>
      </w:r>
    </w:p>
    <w:p w14:paraId="3F67E300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NGJmMDg0YzZiOTMyNWQwOWVhY2MxNjZlMjgxMWYifQ=="/>
  </w:docVars>
  <w:rsids>
    <w:rsidRoot w:val="00C25D1C"/>
    <w:rsid w:val="001F5AD4"/>
    <w:rsid w:val="00224203"/>
    <w:rsid w:val="004B3A49"/>
    <w:rsid w:val="005A174A"/>
    <w:rsid w:val="006120E8"/>
    <w:rsid w:val="00683A2C"/>
    <w:rsid w:val="00761A92"/>
    <w:rsid w:val="00825027"/>
    <w:rsid w:val="0085559D"/>
    <w:rsid w:val="008E09BD"/>
    <w:rsid w:val="009929F7"/>
    <w:rsid w:val="00A4013A"/>
    <w:rsid w:val="00C25D1C"/>
    <w:rsid w:val="00C66F45"/>
    <w:rsid w:val="00CF461D"/>
    <w:rsid w:val="00D04863"/>
    <w:rsid w:val="00DA3AB8"/>
    <w:rsid w:val="00DE7311"/>
    <w:rsid w:val="00FB177F"/>
    <w:rsid w:val="724B6FBD"/>
    <w:rsid w:val="768B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99"/>
    <w:rPr>
      <w:b/>
      <w:bCs/>
    </w:rPr>
  </w:style>
  <w:style w:type="character" w:styleId="9">
    <w:name w:val="annotation reference"/>
    <w:basedOn w:val="8"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主题 字符"/>
    <w:basedOn w:val="10"/>
    <w:link w:val="6"/>
    <w:qFormat/>
    <w:uiPriority w:val="99"/>
    <w:rPr>
      <w:b/>
      <w:bCs/>
    </w:rPr>
  </w:style>
  <w:style w:type="paragraph" w:customStyle="1" w:styleId="13">
    <w:name w:val="Revision"/>
    <w:hidden/>
    <w:semiHidden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4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C7F6777D-12E3-42B9-9A46-DE8B166ABD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437</Words>
  <Characters>443</Characters>
  <Lines>3</Lines>
  <Paragraphs>1</Paragraphs>
  <TotalTime>0</TotalTime>
  <ScaleCrop>false</ScaleCrop>
  <LinksUpToDate>false</LinksUpToDate>
  <CharactersWithSpaces>530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2023-04-14T05:47:00Z</dcterms:created>
  <dc:creator>sun xiaohong</dc:creator>
  <cp:lastModifiedBy>王司秋</cp:lastModifiedBy>
  <dcterms:modified xsi:type="dcterms:W3CDTF">2026-04-21T09:16:11Z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B71DA7F61B504AA68CB18B41933C460B_13</vt:lpwstr>
  </property>
  <property fmtid="{D5CDD505-2E9C-101B-9397-08002B2CF9AE}" pid="3" name="KSOProductBuildVer">
    <vt:lpwstr>2052-12.1.0.18276</vt:lpwstr>
  </property>
</Properties>
</file>