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360"/>
        <w:gridCol w:w="2976"/>
        <w:gridCol w:w="3024"/>
        <w:gridCol w:w="1440"/>
        <w:gridCol w:w="540"/>
      </w:tblGrid>
      <w:tr w:rsidR="00676451" w:rsidRPr="006C38EC" w:rsidTr="00CB598C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3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2976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3024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CB598C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383502" w:rsidP="006E79E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3160101903</w:t>
            </w:r>
          </w:p>
        </w:tc>
        <w:tc>
          <w:tcPr>
            <w:tcW w:w="900" w:type="dxa"/>
            <w:vAlign w:val="center"/>
          </w:tcPr>
          <w:p w:rsidR="00676451" w:rsidRPr="006C38EC" w:rsidRDefault="0038350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张俊胡杰</w:t>
            </w:r>
          </w:p>
        </w:tc>
        <w:tc>
          <w:tcPr>
            <w:tcW w:w="540" w:type="dxa"/>
            <w:vAlign w:val="center"/>
          </w:tcPr>
          <w:p w:rsidR="00676451" w:rsidRPr="006C38EC" w:rsidRDefault="00383502" w:rsidP="006E79E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20" w:type="dxa"/>
            <w:vAlign w:val="center"/>
          </w:tcPr>
          <w:p w:rsidR="00676451" w:rsidRPr="006C38EC" w:rsidRDefault="0038350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中共党员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383502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CET6</w:t>
            </w:r>
            <w:r>
              <w:rPr>
                <w:rFonts w:ascii="宋体" w:hAnsi="宋体" w:hint="eastAsia"/>
                <w:szCs w:val="21"/>
              </w:rPr>
              <w:t>-505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360" w:type="dxa"/>
          </w:tcPr>
          <w:p w:rsidR="00676451" w:rsidRPr="00BB60E0" w:rsidRDefault="00CB598C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2018年立项校级S</w:t>
            </w:r>
            <w:r>
              <w:rPr>
                <w:rFonts w:ascii="宋体" w:hAnsi="宋体"/>
              </w:rPr>
              <w:t>RTP</w:t>
            </w:r>
            <w:r>
              <w:rPr>
                <w:rFonts w:ascii="宋体" w:hAnsi="宋体" w:hint="eastAsia"/>
              </w:rPr>
              <w:t>项目：《</w:t>
            </w:r>
            <w:r w:rsidRPr="00CB598C">
              <w:rPr>
                <w:rFonts w:ascii="宋体" w:hAnsi="宋体" w:hint="eastAsia"/>
              </w:rPr>
              <w:t>在新公司法的视野下探寻中小股东权益保护的更多可能性</w:t>
            </w:r>
            <w:r>
              <w:rPr>
                <w:rFonts w:ascii="宋体" w:hAnsi="宋体" w:hint="eastAsia"/>
              </w:rPr>
              <w:t>》</w:t>
            </w:r>
            <w:r w:rsidR="00B34FA4">
              <w:rPr>
                <w:rFonts w:ascii="宋体" w:hAnsi="宋体" w:hint="eastAsia"/>
              </w:rPr>
              <w:t>主要负责人</w:t>
            </w:r>
            <w:r>
              <w:rPr>
                <w:rFonts w:ascii="宋体" w:hAnsi="宋体" w:hint="eastAsia"/>
              </w:rPr>
              <w:t>，以良好结题；</w:t>
            </w:r>
          </w:p>
        </w:tc>
        <w:tc>
          <w:tcPr>
            <w:tcW w:w="2976" w:type="dxa"/>
          </w:tcPr>
          <w:p w:rsid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2018年获得浙江大学优秀学生干部、社会实践奖学金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 xml:space="preserve">2017年获得浙江大学优秀团员 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8</w:t>
            </w:r>
            <w:r w:rsidRPr="00CB598C">
              <w:rPr>
                <w:rFonts w:ascii="宋体" w:hAnsi="宋体" w:hint="eastAsia"/>
                <w:szCs w:val="21"/>
              </w:rPr>
              <w:t xml:space="preserve">年获得浙江大学优秀团干部 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2019年获得浙江大学优秀团干部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2016年获得浙江大学新生辩论赛冠军、第十届中华辩论联赛最佳辩手</w:t>
            </w:r>
          </w:p>
          <w:p w:rsidR="00676451" w:rsidRPr="006C38E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2018年获得浙江大学求是杯辩论赛</w:t>
            </w:r>
            <w:r>
              <w:rPr>
                <w:rFonts w:ascii="宋体" w:hAnsi="宋体" w:hint="eastAsia"/>
                <w:szCs w:val="21"/>
              </w:rPr>
              <w:t>季军（团队）</w:t>
            </w:r>
          </w:p>
        </w:tc>
        <w:tc>
          <w:tcPr>
            <w:tcW w:w="3024" w:type="dxa"/>
          </w:tcPr>
          <w:p w:rsid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2019.6-今 浙江大学学生社团联合会主席</w:t>
            </w:r>
          </w:p>
          <w:p w:rsid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2019.6-今 浙江大学学生会副主席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2016.9-2017.6浙江大学学生社团联合会干事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2017.6-2018.6 浙江大学学生社团联合会副部长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2018.6-</w:t>
            </w:r>
            <w:r>
              <w:rPr>
                <w:rFonts w:ascii="宋体" w:hAnsi="宋体" w:hint="eastAsia"/>
                <w:szCs w:val="21"/>
              </w:rPr>
              <w:t>2019.6</w:t>
            </w:r>
            <w:r w:rsidRPr="00CB598C">
              <w:rPr>
                <w:rFonts w:ascii="宋体" w:hAnsi="宋体" w:hint="eastAsia"/>
                <w:szCs w:val="21"/>
              </w:rPr>
              <w:t>浙江大学学生社团联合会副主席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2017.9浙江大学军训师一团六连 副指导员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2017.6-2018.6浙江大学光华法学院学生会部长团</w:t>
            </w:r>
          </w:p>
          <w:p w:rsidR="00CB598C" w:rsidRPr="00CB598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2017.6-2018.9 浙江大学光华法学院团委宣传部部长助理</w:t>
            </w:r>
          </w:p>
          <w:p w:rsidR="00676451" w:rsidRPr="006C38EC" w:rsidRDefault="00CB598C" w:rsidP="00CB598C">
            <w:pPr>
              <w:spacing w:line="300" w:lineRule="auto"/>
              <w:rPr>
                <w:rFonts w:ascii="宋体" w:hAnsi="宋体"/>
                <w:szCs w:val="21"/>
              </w:rPr>
            </w:pPr>
            <w:r w:rsidRPr="00CB598C">
              <w:rPr>
                <w:rFonts w:ascii="宋体" w:hAnsi="宋体" w:hint="eastAsia"/>
                <w:szCs w:val="21"/>
              </w:rPr>
              <w:t>2018.8-2019.2 浙江大学光华法学院团委宣传部部长</w:t>
            </w:r>
          </w:p>
        </w:tc>
        <w:tc>
          <w:tcPr>
            <w:tcW w:w="1440" w:type="dxa"/>
            <w:vAlign w:val="center"/>
          </w:tcPr>
          <w:p w:rsidR="00F46755" w:rsidRDefault="006E79E3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1.校内科学硕士：经济法学、国际法学、民商法学、诉讼法学、宪法学与行政法学、</w:t>
            </w:r>
            <w:r w:rsidR="00A94268">
              <w:rPr>
                <w:rFonts w:ascii="宋体" w:hAnsi="宋体" w:hint="eastAsia"/>
                <w:szCs w:val="21"/>
              </w:rPr>
              <w:t>环境</w:t>
            </w:r>
            <w:r w:rsidR="00A94268">
              <w:rPr>
                <w:rFonts w:ascii="宋体" w:hAnsi="宋体"/>
                <w:szCs w:val="21"/>
              </w:rPr>
              <w:t>保护法学、</w:t>
            </w:r>
            <w:r>
              <w:rPr>
                <w:rFonts w:ascii="宋体" w:hAnsi="宋体" w:hint="eastAsia"/>
                <w:szCs w:val="21"/>
              </w:rPr>
              <w:t>法学理论</w:t>
            </w:r>
            <w:r w:rsidR="00A94268">
              <w:rPr>
                <w:rFonts w:ascii="宋体" w:hAnsi="宋体" w:hint="eastAsia"/>
                <w:szCs w:val="21"/>
              </w:rPr>
              <w:t>（按</w:t>
            </w:r>
            <w:r w:rsidR="00A94268">
              <w:rPr>
                <w:rFonts w:ascii="宋体" w:hAnsi="宋体"/>
                <w:szCs w:val="21"/>
              </w:rPr>
              <w:t>序</w:t>
            </w:r>
            <w:bookmarkStart w:id="0" w:name="_GoBack"/>
            <w:bookmarkEnd w:id="0"/>
            <w:r w:rsidR="00A94268">
              <w:rPr>
                <w:rFonts w:ascii="宋体" w:hAnsi="宋体" w:hint="eastAsia"/>
                <w:szCs w:val="21"/>
              </w:rPr>
              <w:t>）</w:t>
            </w:r>
          </w:p>
          <w:p w:rsidR="00F46755" w:rsidRPr="006C38EC" w:rsidRDefault="00A9426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F46755">
              <w:rPr>
                <w:rFonts w:ascii="宋体" w:hAnsi="宋体" w:hint="eastAsia"/>
                <w:szCs w:val="21"/>
              </w:rPr>
              <w:t>.法律硕士（法学）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647AF9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AF9" w:rsidRDefault="00647AF9" w:rsidP="00676451">
      <w:r>
        <w:separator/>
      </w:r>
    </w:p>
  </w:endnote>
  <w:endnote w:type="continuationSeparator" w:id="0">
    <w:p w:rsidR="00647AF9" w:rsidRDefault="00647AF9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AF9" w:rsidRDefault="00647AF9" w:rsidP="00676451">
      <w:r>
        <w:separator/>
      </w:r>
    </w:p>
  </w:footnote>
  <w:footnote w:type="continuationSeparator" w:id="0">
    <w:p w:rsidR="00647AF9" w:rsidRDefault="00647AF9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124FBE"/>
    <w:rsid w:val="00200F88"/>
    <w:rsid w:val="00332C55"/>
    <w:rsid w:val="00383502"/>
    <w:rsid w:val="003D5DAC"/>
    <w:rsid w:val="00432CB7"/>
    <w:rsid w:val="00647AF9"/>
    <w:rsid w:val="00676451"/>
    <w:rsid w:val="006E79E3"/>
    <w:rsid w:val="00710B66"/>
    <w:rsid w:val="00763082"/>
    <w:rsid w:val="009676B4"/>
    <w:rsid w:val="00A94268"/>
    <w:rsid w:val="00AD612D"/>
    <w:rsid w:val="00B34FA4"/>
    <w:rsid w:val="00B95196"/>
    <w:rsid w:val="00CB598C"/>
    <w:rsid w:val="00DE40F7"/>
    <w:rsid w:val="00E82E1A"/>
    <w:rsid w:val="00F161E4"/>
    <w:rsid w:val="00F4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94</Words>
  <Characters>540</Characters>
  <Application>Microsoft Office Word</Application>
  <DocSecurity>0</DocSecurity>
  <Lines>4</Lines>
  <Paragraphs>1</Paragraphs>
  <ScaleCrop>false</ScaleCrop>
  <Company>微软中国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dcterms:created xsi:type="dcterms:W3CDTF">2017-08-23T02:25:00Z</dcterms:created>
  <dcterms:modified xsi:type="dcterms:W3CDTF">2019-09-10T02:12:00Z</dcterms:modified>
</cp:coreProperties>
</file>