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02120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160104400</w:t>
            </w:r>
          </w:p>
        </w:tc>
        <w:tc>
          <w:tcPr>
            <w:tcW w:w="900" w:type="dxa"/>
            <w:vAlign w:val="center"/>
          </w:tcPr>
          <w:p w:rsidR="00676451" w:rsidRPr="006C38EC" w:rsidRDefault="0002120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王宁</w:t>
            </w:r>
          </w:p>
        </w:tc>
        <w:tc>
          <w:tcPr>
            <w:tcW w:w="540" w:type="dxa"/>
            <w:vAlign w:val="center"/>
          </w:tcPr>
          <w:p w:rsidR="00676451" w:rsidRPr="006C38EC" w:rsidRDefault="0002120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021208" w:rsidP="003A30FE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党员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87799D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英语六级6</w:t>
            </w:r>
            <w:r>
              <w:rPr>
                <w:rFonts w:ascii="宋体" w:hAnsi="宋体"/>
                <w:szCs w:val="21"/>
              </w:rPr>
              <w:t>02</w:t>
            </w:r>
            <w:r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3420" w:type="dxa"/>
          </w:tcPr>
          <w:p w:rsidR="003A30FE" w:rsidRPr="003A30FE" w:rsidRDefault="003A30FE" w:rsidP="003A30FE">
            <w:pPr>
              <w:spacing w:line="30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2019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月，论文《论人工智能生成物的著作权保护》收录于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年中国社会学年会人工智能时代的法律与社会论文集》，并参加</w:t>
            </w: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年中国社会学年会且发言。</w:t>
            </w:r>
          </w:p>
          <w:p w:rsidR="00676451" w:rsidRPr="003A30FE" w:rsidRDefault="00676451" w:rsidP="003A30FE">
            <w:pPr>
              <w:spacing w:line="30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:rsidR="00676451" w:rsidRDefault="003A30FE" w:rsidP="003A30FE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1.2018</w:t>
            </w:r>
            <w:r>
              <w:rPr>
                <w:rFonts w:ascii="宋体" w:hAnsi="宋体" w:hint="eastAsia"/>
              </w:rPr>
              <w:t>年5月，作为项目负责人，立项省创项目“</w:t>
            </w:r>
            <w:r>
              <w:rPr>
                <w:rFonts w:hint="eastAsia"/>
              </w:rPr>
              <w:t>电子商务中的责任承担问题——基于快递货物灭失视角的研究</w:t>
            </w:r>
            <w:r>
              <w:rPr>
                <w:rFonts w:ascii="宋体" w:hAnsi="宋体" w:hint="eastAsia"/>
              </w:rPr>
              <w:t>”，该项目现已结项，获评良好等级；</w:t>
            </w:r>
          </w:p>
          <w:p w:rsidR="003A30FE" w:rsidRPr="003A30FE" w:rsidRDefault="003A30FE" w:rsidP="006069B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2.2018</w:t>
            </w:r>
            <w:r>
              <w:rPr>
                <w:rFonts w:ascii="宋体" w:hAnsi="宋体" w:hint="eastAsia"/>
              </w:rPr>
              <w:t>年</w:t>
            </w:r>
            <w:r w:rsidR="006069BA"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月，作为项目负责人，</w:t>
            </w:r>
            <w:r w:rsidR="006069BA">
              <w:rPr>
                <w:rFonts w:ascii="宋体" w:hAnsi="宋体" w:hint="eastAsia"/>
              </w:rPr>
              <w:t>立项竺可桢学院2</w:t>
            </w:r>
            <w:r w:rsidR="006069BA">
              <w:rPr>
                <w:rFonts w:ascii="宋体" w:hAnsi="宋体"/>
              </w:rPr>
              <w:t>016</w:t>
            </w:r>
            <w:r w:rsidR="006069BA">
              <w:rPr>
                <w:rFonts w:ascii="宋体" w:hAnsi="宋体" w:hint="eastAsia"/>
              </w:rPr>
              <w:t>级学生科研训练计划项目“‘买卖不破租赁’之中德立法比较”，该项目现已顺利结项。</w:t>
            </w:r>
          </w:p>
        </w:tc>
        <w:tc>
          <w:tcPr>
            <w:tcW w:w="3240" w:type="dxa"/>
          </w:tcPr>
          <w:p w:rsidR="006069BA" w:rsidRDefault="006069BA" w:rsidP="006069BA">
            <w:pPr>
              <w:spacing w:line="300" w:lineRule="auto"/>
              <w:ind w:firstLine="420"/>
            </w:pPr>
            <w:r>
              <w:rPr>
                <w:rFonts w:ascii="宋体" w:hAnsi="宋体"/>
                <w:szCs w:val="21"/>
              </w:rPr>
              <w:t>1.2018</w:t>
            </w:r>
            <w:r>
              <w:rPr>
                <w:rFonts w:ascii="宋体" w:hAnsi="宋体" w:hint="eastAsia"/>
                <w:szCs w:val="21"/>
              </w:rPr>
              <w:t>年1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月，参加</w:t>
            </w:r>
            <w:r>
              <w:rPr>
                <w:rFonts w:hint="eastAsia"/>
              </w:rPr>
              <w:t>第十六届“理律杯”全国高校模拟法庭竞赛，</w:t>
            </w:r>
            <w:r>
              <w:rPr>
                <w:rFonts w:ascii="宋体" w:hAnsi="宋体" w:hint="eastAsia"/>
                <w:szCs w:val="21"/>
              </w:rPr>
              <w:t>所在团队获</w:t>
            </w:r>
            <w:r>
              <w:rPr>
                <w:rFonts w:hint="eastAsia"/>
              </w:rPr>
              <w:t>最佳书状奖；</w:t>
            </w:r>
          </w:p>
          <w:p w:rsidR="006069BA" w:rsidRPr="006069BA" w:rsidRDefault="006069BA" w:rsidP="006069BA">
            <w:pPr>
              <w:spacing w:line="300" w:lineRule="auto"/>
              <w:ind w:firstLine="420"/>
              <w:rPr>
                <w:rFonts w:ascii="宋体" w:hAnsi="宋体"/>
                <w:szCs w:val="21"/>
              </w:rPr>
            </w:pPr>
            <w:r>
              <w:t>2. 2018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月，论文《此处无题——浅论李商隐的无题诗》获</w:t>
            </w:r>
          </w:p>
          <w:p w:rsidR="006069BA" w:rsidRDefault="006069BA" w:rsidP="006069BA">
            <w:pPr>
              <w:widowControl/>
            </w:pPr>
            <w:r>
              <w:rPr>
                <w:rFonts w:hint="eastAsia"/>
              </w:rPr>
              <w:t>南京大学第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届基础学科论坛三等奖</w:t>
            </w:r>
            <w:r w:rsidR="006119DC">
              <w:rPr>
                <w:rFonts w:hint="eastAsia"/>
              </w:rPr>
              <w:t>；</w:t>
            </w:r>
          </w:p>
          <w:p w:rsidR="006119DC" w:rsidRDefault="006119DC" w:rsidP="006119DC">
            <w:pPr>
              <w:widowControl/>
            </w:pPr>
            <w:r>
              <w:t xml:space="preserve">    3. </w:t>
            </w:r>
            <w:r>
              <w:rPr>
                <w:rFonts w:hint="eastAsia"/>
              </w:rPr>
              <w:t>曾获国家奖学金、省政府奖学金、浙江大学优秀学生奖学金、学业一等奖学金、优秀学生荣誉称号</w:t>
            </w:r>
            <w:r w:rsidR="000525CB">
              <w:rPr>
                <w:rFonts w:hint="eastAsia"/>
              </w:rPr>
              <w:t>、优秀团员荣誉称号、</w:t>
            </w:r>
            <w:r w:rsidR="000525CB">
              <w:rPr>
                <w:rFonts w:hint="eastAsia"/>
              </w:rPr>
              <w:t>金鹰奖学金及</w:t>
            </w:r>
            <w:r>
              <w:rPr>
                <w:rFonts w:hint="eastAsia"/>
              </w:rPr>
              <w:t>竺可桢学院卓越奖学金；</w:t>
            </w:r>
            <w:bookmarkStart w:id="0" w:name="_GoBack"/>
            <w:bookmarkEnd w:id="0"/>
          </w:p>
          <w:p w:rsidR="006119DC" w:rsidRPr="006119DC" w:rsidRDefault="006119DC" w:rsidP="006119DC">
            <w:pPr>
              <w:widowControl/>
              <w:ind w:firstLine="435"/>
            </w:pPr>
            <w:r>
              <w:t>4. 2018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月，获</w:t>
            </w:r>
            <w:r w:rsidRPr="006119DC">
              <w:rPr>
                <w:rFonts w:hint="eastAsia"/>
              </w:rPr>
              <w:t>2018</w:t>
            </w:r>
            <w:r w:rsidRPr="006119DC">
              <w:rPr>
                <w:rFonts w:hint="eastAsia"/>
              </w:rPr>
              <w:t>年浙江省青少年校园足球联赛（大学女子组）甲组第八名</w:t>
            </w:r>
            <w:r>
              <w:rPr>
                <w:rFonts w:hint="eastAsia"/>
              </w:rPr>
              <w:t>；</w:t>
            </w:r>
            <w:r>
              <w:t xml:space="preserve"> 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月，获</w:t>
            </w:r>
            <w:r w:rsidRPr="006119DC">
              <w:rPr>
                <w:rFonts w:hint="eastAsia"/>
              </w:rPr>
              <w:t>浙江大学</w:t>
            </w:r>
            <w:r w:rsidRPr="006119DC">
              <w:rPr>
                <w:rFonts w:hint="eastAsia"/>
              </w:rPr>
              <w:t>2017</w:t>
            </w:r>
            <w:r w:rsidRPr="006119DC">
              <w:rPr>
                <w:rFonts w:hint="eastAsia"/>
              </w:rPr>
              <w:t>年“三好杯”定向越野第</w:t>
            </w:r>
            <w:r w:rsidRPr="006119DC">
              <w:rPr>
                <w:rFonts w:hint="eastAsia"/>
              </w:rPr>
              <w:t>7</w:t>
            </w:r>
            <w:r>
              <w:rPr>
                <w:rFonts w:hint="eastAsia"/>
              </w:rPr>
              <w:t>名；并于</w:t>
            </w:r>
            <w:r>
              <w:rPr>
                <w:rFonts w:hint="eastAsia"/>
              </w:rPr>
              <w:t>2</w:t>
            </w:r>
            <w:r>
              <w:t>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月获得浙江大学文体活动奖学金。</w:t>
            </w:r>
          </w:p>
        </w:tc>
        <w:tc>
          <w:tcPr>
            <w:tcW w:w="2520" w:type="dxa"/>
          </w:tcPr>
          <w:p w:rsidR="00676451" w:rsidRDefault="006119DC" w:rsidP="006119DC">
            <w:pPr>
              <w:spacing w:line="30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积极参与志愿者活动，</w:t>
            </w:r>
            <w:r>
              <w:rPr>
                <w:rFonts w:ascii="宋体" w:hAnsi="宋体"/>
                <w:szCs w:val="21"/>
              </w:rPr>
              <w:t>2018</w:t>
            </w:r>
            <w:r>
              <w:rPr>
                <w:rFonts w:ascii="宋体" w:hAnsi="宋体" w:hint="eastAsia"/>
                <w:szCs w:val="21"/>
              </w:rPr>
              <w:t>年6月获评浙江大学青年志愿者服务五星荣誉奖；</w:t>
            </w:r>
          </w:p>
          <w:p w:rsidR="006119DC" w:rsidRDefault="006119DC" w:rsidP="006119DC">
            <w:pPr>
              <w:spacing w:line="30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2.2017</w:t>
            </w:r>
            <w:r>
              <w:rPr>
                <w:rFonts w:ascii="宋体" w:hAnsi="宋体" w:hint="eastAsia"/>
                <w:szCs w:val="21"/>
              </w:rPr>
              <w:t>年1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月至2</w:t>
            </w:r>
            <w:r>
              <w:rPr>
                <w:rFonts w:ascii="宋体" w:hAnsi="宋体"/>
                <w:szCs w:val="21"/>
              </w:rPr>
              <w:t>018</w:t>
            </w:r>
            <w:r>
              <w:rPr>
                <w:rFonts w:ascii="宋体" w:hAnsi="宋体" w:hint="eastAsia"/>
                <w:szCs w:val="21"/>
              </w:rPr>
              <w:t>年6月任光华法学院学生会学术部副部长；</w:t>
            </w:r>
          </w:p>
          <w:p w:rsidR="006119DC" w:rsidRDefault="006119DC" w:rsidP="006119DC">
            <w:pPr>
              <w:spacing w:line="30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.2018</w:t>
            </w:r>
            <w:r>
              <w:rPr>
                <w:rFonts w:ascii="宋体" w:hAnsi="宋体" w:hint="eastAsia"/>
                <w:szCs w:val="21"/>
              </w:rPr>
              <w:t>年1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月至今任光华法学院团委文体科技部副部长；</w:t>
            </w:r>
          </w:p>
          <w:p w:rsidR="006119DC" w:rsidRPr="006119DC" w:rsidRDefault="006119DC" w:rsidP="006119DC">
            <w:pPr>
              <w:spacing w:line="30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.2018</w:t>
            </w:r>
            <w:r>
              <w:rPr>
                <w:rFonts w:ascii="宋体" w:hAnsi="宋体" w:hint="eastAsia"/>
                <w:szCs w:val="21"/>
              </w:rPr>
              <w:t>年8月参与</w:t>
            </w:r>
            <w:r>
              <w:rPr>
                <w:rFonts w:hint="eastAsia"/>
              </w:rPr>
              <w:t>浙江大学暑期“探访法治机关，学习法治经验，助力法治浙江”社会实践及</w:t>
            </w:r>
            <w:r w:rsidR="00BC4F5F">
              <w:rPr>
                <w:rFonts w:hint="eastAsia"/>
              </w:rPr>
              <w:t>竺可桢学院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A</w:t>
            </w:r>
            <w:r>
              <w:t>US</w:t>
            </w:r>
            <w:r>
              <w:rPr>
                <w:rFonts w:hint="eastAsia"/>
              </w:rPr>
              <w:t>亚洲大学生峰会”社会实践。</w:t>
            </w:r>
          </w:p>
        </w:tc>
        <w:tc>
          <w:tcPr>
            <w:tcW w:w="1440" w:type="dxa"/>
            <w:vAlign w:val="center"/>
          </w:tcPr>
          <w:p w:rsidR="006119DC" w:rsidRDefault="0002120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本校直博，</w:t>
            </w:r>
          </w:p>
          <w:p w:rsidR="00676451" w:rsidRPr="006C38EC" w:rsidRDefault="0002120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民商法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CF0492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492" w:rsidRDefault="00CF0492" w:rsidP="00676451">
      <w:r>
        <w:separator/>
      </w:r>
    </w:p>
  </w:endnote>
  <w:endnote w:type="continuationSeparator" w:id="0">
    <w:p w:rsidR="00CF0492" w:rsidRDefault="00CF0492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492" w:rsidRDefault="00CF0492" w:rsidP="00676451">
      <w:r>
        <w:separator/>
      </w:r>
    </w:p>
  </w:footnote>
  <w:footnote w:type="continuationSeparator" w:id="0">
    <w:p w:rsidR="00CF0492" w:rsidRDefault="00CF0492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21208"/>
    <w:rsid w:val="00024714"/>
    <w:rsid w:val="000525CB"/>
    <w:rsid w:val="00200F88"/>
    <w:rsid w:val="00332C55"/>
    <w:rsid w:val="003A30FE"/>
    <w:rsid w:val="003D5DAC"/>
    <w:rsid w:val="00432CB7"/>
    <w:rsid w:val="006069BA"/>
    <w:rsid w:val="006119DC"/>
    <w:rsid w:val="00676451"/>
    <w:rsid w:val="00710B66"/>
    <w:rsid w:val="00716BF0"/>
    <w:rsid w:val="00763082"/>
    <w:rsid w:val="007A3C5D"/>
    <w:rsid w:val="0084083E"/>
    <w:rsid w:val="0087799D"/>
    <w:rsid w:val="008A4A4E"/>
    <w:rsid w:val="009676B4"/>
    <w:rsid w:val="00B95196"/>
    <w:rsid w:val="00BC4F5F"/>
    <w:rsid w:val="00CF0492"/>
    <w:rsid w:val="00D91EBE"/>
    <w:rsid w:val="00DB36BC"/>
    <w:rsid w:val="00DE40F7"/>
    <w:rsid w:val="00E82E1A"/>
    <w:rsid w:val="00E84FC5"/>
    <w:rsid w:val="00E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F8FF67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4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684</Characters>
  <Application>Microsoft Office Word</Application>
  <DocSecurity>0</DocSecurity>
  <Lines>5</Lines>
  <Paragraphs>1</Paragraphs>
  <ScaleCrop>false</ScaleCrop>
  <Company>微软中国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王 宁</cp:lastModifiedBy>
  <cp:revision>10</cp:revision>
  <dcterms:created xsi:type="dcterms:W3CDTF">2019-09-04T03:54:00Z</dcterms:created>
  <dcterms:modified xsi:type="dcterms:W3CDTF">2019-09-06T01:31:00Z</dcterms:modified>
</cp:coreProperties>
</file>