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134" w:rsidRDefault="00D95651"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光华法学院申报免试研究生材料表</w:t>
      </w:r>
    </w:p>
    <w:p w:rsidR="00FB2134" w:rsidRDefault="00FB2134"/>
    <w:tbl>
      <w:tblPr>
        <w:tblW w:w="2088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40"/>
      </w:tblGrid>
      <w:tr w:rsidR="00FB2134">
        <w:trPr>
          <w:cantSplit/>
          <w:trHeight w:val="360"/>
        </w:trPr>
        <w:tc>
          <w:tcPr>
            <w:tcW w:w="540" w:type="dxa"/>
            <w:vAlign w:val="center"/>
          </w:tcPr>
          <w:p w:rsidR="00FB2134" w:rsidRDefault="00D9565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 w:rsidR="00FB2134" w:rsidRDefault="00D9565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 w:rsidR="00FB2134" w:rsidRDefault="00D9565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 w:rsidR="00FB2134" w:rsidRDefault="00D9565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:rsidR="00FB2134" w:rsidRDefault="00D9565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 w:rsidR="00FB2134" w:rsidRDefault="00D9565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 w:rsidR="00FB2134" w:rsidRDefault="00D9565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 w:rsidR="00FB2134" w:rsidRDefault="00D9565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 w:rsidR="00FB2134" w:rsidRDefault="00D9565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 w:rsidR="00FB2134" w:rsidRDefault="00D9565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 w:rsidR="00FB2134" w:rsidRDefault="00D9565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 w:rsidR="00FB2134" w:rsidRDefault="00D9565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 w:rsidR="00FB2134" w:rsidRDefault="00D9565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FB2134">
        <w:trPr>
          <w:cantSplit/>
          <w:trHeight w:val="6555"/>
        </w:trPr>
        <w:tc>
          <w:tcPr>
            <w:tcW w:w="540" w:type="dxa"/>
            <w:vAlign w:val="center"/>
          </w:tcPr>
          <w:p w:rsidR="00FB2134" w:rsidRDefault="00FB2134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FB2134" w:rsidRDefault="00D9565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3160103297</w:t>
            </w:r>
          </w:p>
        </w:tc>
        <w:tc>
          <w:tcPr>
            <w:tcW w:w="900" w:type="dxa"/>
            <w:vAlign w:val="center"/>
          </w:tcPr>
          <w:p w:rsidR="00FB2134" w:rsidRDefault="00D9565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邬馨远</w:t>
            </w:r>
          </w:p>
        </w:tc>
        <w:tc>
          <w:tcPr>
            <w:tcW w:w="540" w:type="dxa"/>
            <w:vAlign w:val="center"/>
          </w:tcPr>
          <w:p w:rsidR="00FB2134" w:rsidRDefault="00D9565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20" w:type="dxa"/>
            <w:vAlign w:val="center"/>
          </w:tcPr>
          <w:p w:rsidR="00FB2134" w:rsidRDefault="00D9565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法学1604</w:t>
            </w:r>
          </w:p>
        </w:tc>
        <w:tc>
          <w:tcPr>
            <w:tcW w:w="1260" w:type="dxa"/>
            <w:vAlign w:val="center"/>
          </w:tcPr>
          <w:p w:rsidR="00FB2134" w:rsidRDefault="00D95651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三年</w:t>
            </w:r>
            <w:r>
              <w:t>累计排名暂未</w:t>
            </w:r>
            <w:r>
              <w:rPr>
                <w:rFonts w:hint="eastAsia"/>
              </w:rPr>
              <w:t>出</w:t>
            </w:r>
            <w:r>
              <w:t>，所以不填写，将在发布</w:t>
            </w:r>
            <w:r>
              <w:rPr>
                <w:rFonts w:hint="eastAsia"/>
              </w:rPr>
              <w:t>后</w:t>
            </w:r>
            <w:r>
              <w:t>学院直接提取</w:t>
            </w:r>
            <w:r>
              <w:rPr>
                <w:rFonts w:hint="eastAsia"/>
              </w:rPr>
              <w:t>。</w:t>
            </w:r>
          </w:p>
        </w:tc>
        <w:tc>
          <w:tcPr>
            <w:tcW w:w="900" w:type="dxa"/>
            <w:vAlign w:val="center"/>
          </w:tcPr>
          <w:p w:rsidR="00FB2134" w:rsidRDefault="00D95651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六级610</w:t>
            </w:r>
          </w:p>
        </w:tc>
        <w:tc>
          <w:tcPr>
            <w:tcW w:w="3420" w:type="dxa"/>
          </w:tcPr>
          <w:p w:rsidR="00FB2134" w:rsidRDefault="00FB2134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600" w:type="dxa"/>
          </w:tcPr>
          <w:p w:rsidR="00FB2134" w:rsidRDefault="00D9565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第21期校级SRTP项目“对宅基地三权分置的制度探索”的第二立项人。</w:t>
            </w:r>
          </w:p>
        </w:tc>
        <w:tc>
          <w:tcPr>
            <w:tcW w:w="3240" w:type="dxa"/>
          </w:tcPr>
          <w:p w:rsidR="00FB2134" w:rsidRDefault="00D9565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2017年国家奖学金，2017年优秀学生一等奖学金，2017年学业一等奖学金，2017年优秀学生荣誉，2017年优秀学生干部荣誉，2018年学业三等奖学金。</w:t>
            </w:r>
          </w:p>
        </w:tc>
        <w:tc>
          <w:tcPr>
            <w:tcW w:w="2520" w:type="dxa"/>
          </w:tcPr>
          <w:p w:rsidR="00FB2134" w:rsidRDefault="00D9565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“求是情·中国梦”2017年暑期大学生社会实践活动参与者；“学思</w:t>
            </w:r>
            <w:proofErr w:type="gramStart"/>
            <w:r>
              <w:rPr>
                <w:rFonts w:ascii="宋体" w:hAnsi="宋体" w:hint="eastAsia"/>
                <w:szCs w:val="21"/>
              </w:rPr>
              <w:t>践悟新</w:t>
            </w:r>
            <w:proofErr w:type="gramEnd"/>
            <w:r>
              <w:rPr>
                <w:rFonts w:ascii="宋体" w:hAnsi="宋体" w:hint="eastAsia"/>
                <w:szCs w:val="21"/>
              </w:rPr>
              <w:t>思想·青春奉献新时代”2018年暑期大学生社会实践活动参与者。</w:t>
            </w:r>
          </w:p>
        </w:tc>
        <w:tc>
          <w:tcPr>
            <w:tcW w:w="1440" w:type="dxa"/>
            <w:vAlign w:val="center"/>
          </w:tcPr>
          <w:p w:rsidR="00FB2134" w:rsidRDefault="002B418B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1.科硕</w:t>
            </w:r>
            <w:r>
              <w:rPr>
                <w:rFonts w:ascii="宋体" w:hAnsi="宋体"/>
                <w:szCs w:val="21"/>
              </w:rPr>
              <w:t>：经济法学、民商法学、国际法学、诉讼法学、法学理论、法律史、宪法学与行政法学、环境与资源保护法学（</w:t>
            </w:r>
            <w:r>
              <w:rPr>
                <w:rFonts w:ascii="宋体" w:hAnsi="宋体" w:hint="eastAsia"/>
                <w:szCs w:val="21"/>
              </w:rPr>
              <w:t>按序</w:t>
            </w:r>
            <w:r>
              <w:rPr>
                <w:rFonts w:ascii="宋体" w:hAnsi="宋体"/>
                <w:szCs w:val="21"/>
              </w:rPr>
              <w:t>）</w:t>
            </w:r>
          </w:p>
          <w:p w:rsidR="002B418B" w:rsidRDefault="002B418B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2.博士</w:t>
            </w:r>
            <w:r>
              <w:rPr>
                <w:rFonts w:ascii="宋体" w:hAnsi="宋体"/>
                <w:szCs w:val="21"/>
              </w:rPr>
              <w:t>：民商法学</w:t>
            </w:r>
          </w:p>
          <w:p w:rsidR="002B418B" w:rsidRDefault="002B418B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3.法学</w:t>
            </w:r>
            <w:r>
              <w:rPr>
                <w:rFonts w:ascii="宋体" w:hAnsi="宋体"/>
                <w:szCs w:val="21"/>
              </w:rPr>
              <w:t>法硕</w:t>
            </w:r>
            <w:bookmarkStart w:id="0" w:name="_GoBack"/>
            <w:bookmarkEnd w:id="0"/>
          </w:p>
        </w:tc>
        <w:tc>
          <w:tcPr>
            <w:tcW w:w="540" w:type="dxa"/>
            <w:vAlign w:val="center"/>
          </w:tcPr>
          <w:p w:rsidR="00FB2134" w:rsidRDefault="00FB2134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 w:rsidR="00FB2134" w:rsidRDefault="00FB2134"/>
    <w:p w:rsidR="00FB2134" w:rsidRDefault="00FB2134"/>
    <w:sectPr w:rsidR="00FB2134">
      <w:pgSz w:w="23814" w:h="16840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F88"/>
    <w:rsid w:val="00200F88"/>
    <w:rsid w:val="002B418B"/>
    <w:rsid w:val="00332C55"/>
    <w:rsid w:val="003D5DAC"/>
    <w:rsid w:val="00432CB7"/>
    <w:rsid w:val="00676451"/>
    <w:rsid w:val="00710B66"/>
    <w:rsid w:val="00763082"/>
    <w:rsid w:val="009676B4"/>
    <w:rsid w:val="00B95196"/>
    <w:rsid w:val="00D95651"/>
    <w:rsid w:val="00DE40F7"/>
    <w:rsid w:val="00E82E1A"/>
    <w:rsid w:val="00FB2134"/>
    <w:rsid w:val="21F03AB0"/>
    <w:rsid w:val="22390E3A"/>
    <w:rsid w:val="2E5F262C"/>
    <w:rsid w:val="404A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6E50D05-19B4-47BD-84F0-940011254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eastAsia="宋体" w:hAnsi="Times New Roman" w:cs="Times New Roman"/>
      <w:szCs w:val="24"/>
    </w:rPr>
  </w:style>
  <w:style w:type="character" w:customStyle="1" w:styleId="Char3">
    <w:name w:val="批注主题 Char"/>
    <w:basedOn w:val="Char"/>
    <w:link w:val="a7"/>
    <w:uiPriority w:val="99"/>
    <w:semiHidden/>
    <w:rPr>
      <w:rFonts w:ascii="Times New Roman" w:eastAsia="宋体" w:hAnsi="Times New Roman" w:cs="Times New Roman"/>
      <w:b/>
      <w:bCs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57</Words>
  <Characters>331</Characters>
  <Application>Microsoft Office Word</Application>
  <DocSecurity>0</DocSecurity>
  <Lines>2</Lines>
  <Paragraphs>1</Paragraphs>
  <ScaleCrop>false</ScaleCrop>
  <Company>微软中国</Company>
  <LinksUpToDate>false</LinksUpToDate>
  <CharactersWithSpaces>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5</cp:revision>
  <dcterms:created xsi:type="dcterms:W3CDTF">2017-08-23T02:25:00Z</dcterms:created>
  <dcterms:modified xsi:type="dcterms:W3CDTF">2019-09-11T06:25:00Z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