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A3"/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A3"/>
            </w:r>
          </w:p>
        </w:tc>
        <w:tc>
          <w:tcPr>
            <w:tcW w:w="3119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84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843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A3"/>
            </w:r>
          </w:p>
        </w:tc>
        <w:tc>
          <w:tcPr>
            <w:tcW w:w="3119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984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049E6D1A"/>
    <w:rsid w:val="7EA1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0</TotalTime>
  <ScaleCrop>false</ScaleCrop>
  <LinksUpToDate>false</LinksUpToDate>
  <CharactersWithSpaces>488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huangyuxuan</cp:lastModifiedBy>
  <dcterms:modified xsi:type="dcterms:W3CDTF">2019-09-10T11:52:19Z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