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FD0" w:rsidRDefault="00640D40">
      <w:pPr>
        <w:adjustRightInd w:val="0"/>
        <w:spacing w:line="300" w:lineRule="auto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 w:rsidR="007F0B36" w:rsidRPr="007521F7">
        <w:rPr>
          <w:rFonts w:ascii="黑体" w:eastAsia="黑体" w:hAnsi="黑体" w:cs="微软雅黑"/>
          <w:b/>
          <w:sz w:val="44"/>
          <w:szCs w:val="44"/>
          <w:lang w:val="zh-CN"/>
        </w:rPr>
        <w:t>2016-2017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:rsidR="002D1FD0" w:rsidRDefault="00640D40" w:rsidP="007521F7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7F0B36">
        <w:rPr>
          <w:rFonts w:eastAsia="仿宋_GB2312"/>
          <w:sz w:val="28"/>
          <w:szCs w:val="28"/>
          <w:u w:val="single"/>
        </w:rPr>
        <w:t>每月</w:t>
      </w:r>
      <w:r w:rsidR="007F0B36">
        <w:rPr>
          <w:rFonts w:eastAsia="仿宋_GB2312"/>
          <w:sz w:val="28"/>
          <w:szCs w:val="28"/>
          <w:u w:val="single"/>
        </w:rPr>
        <w:t>17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　</w:t>
      </w:r>
      <w:r w:rsidR="007F0B36">
        <w:rPr>
          <w:rFonts w:eastAsia="仿宋_GB2312"/>
          <w:sz w:val="28"/>
          <w:szCs w:val="28"/>
          <w:u w:val="single"/>
        </w:rPr>
        <w:t>18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 w:rsidR="007F0B36">
        <w:rPr>
          <w:rFonts w:eastAsia="仿宋_GB2312"/>
          <w:sz w:val="28"/>
          <w:szCs w:val="28"/>
        </w:rPr>
        <w:t>2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  <w:bookmarkStart w:id="0" w:name="_GoBack"/>
      <w:bookmarkEnd w:id="0"/>
    </w:p>
    <w:p w:rsidR="002D1FD0" w:rsidRDefault="00640D4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:rsidR="002D1FD0" w:rsidRDefault="00640D4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2D1FD0" w:rsidRDefault="00640D4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eastAsia="仿宋_GB2312" w:hint="default"/>
          <w:sz w:val="28"/>
          <w:szCs w:val="28"/>
        </w:rPr>
        <w:t>之友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</w:t>
      </w:r>
      <w:r w:rsidR="00D53E28">
        <w:rPr>
          <w:rFonts w:eastAsia="仿宋_GB2312"/>
          <w:sz w:val="28"/>
          <w:szCs w:val="28"/>
        </w:rPr>
        <w:t xml:space="preserve"> </w:t>
      </w:r>
      <w:r w:rsidR="00D53E28">
        <w:rPr>
          <w:rFonts w:eastAsia="仿宋_GB2312"/>
          <w:sz w:val="28"/>
          <w:szCs w:val="28"/>
        </w:rPr>
        <w:t>李智芹</w:t>
      </w:r>
      <w:r w:rsidR="007F0B36"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（或者本科生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、青年</w:t>
      </w:r>
      <w:r>
        <w:rPr>
          <w:rFonts w:eastAsia="仿宋_GB2312" w:hint="default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），践行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:rsidR="002D1FD0" w:rsidRDefault="00640D40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</w:t>
      </w:r>
      <w:r w:rsidR="007F0B36">
        <w:rPr>
          <w:rFonts w:eastAsia="仿宋_GB2312"/>
          <w:sz w:val="28"/>
          <w:szCs w:val="28"/>
        </w:rPr>
        <w:t>于</w:t>
      </w:r>
      <w:r>
        <w:rPr>
          <w:rFonts w:eastAsia="仿宋_GB2312"/>
          <w:sz w:val="28"/>
          <w:szCs w:val="28"/>
        </w:rPr>
        <w:t>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:rsidR="002D1FD0" w:rsidRDefault="00640D4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:rsidR="002D1FD0" w:rsidRPr="00D53E28" w:rsidRDefault="00640D40" w:rsidP="00D53E28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 xml:space="preserve">　</w:t>
      </w:r>
      <w:r w:rsidR="00D53E28">
        <w:rPr>
          <w:rFonts w:eastAsia="仿宋_GB2312"/>
          <w:sz w:val="28"/>
          <w:szCs w:val="28"/>
          <w:u w:val="single"/>
        </w:rPr>
        <w:t>在备考公务员时，搜集公考岗位和笔试、面试资料，及时与同学们分享</w:t>
      </w:r>
      <w:r w:rsidR="00D53E28">
        <w:rPr>
          <w:rFonts w:eastAsia="仿宋_GB2312" w:hint="default"/>
          <w:sz w:val="28"/>
          <w:szCs w:val="28"/>
          <w:u w:val="single"/>
        </w:rPr>
        <w:t xml:space="preserve">　　　　　　</w:t>
      </w:r>
      <w:r w:rsidR="00D53E28">
        <w:rPr>
          <w:rFonts w:eastAsia="仿宋_GB2312"/>
          <w:sz w:val="28"/>
          <w:szCs w:val="28"/>
          <w:u w:val="single"/>
        </w:rPr>
        <w:t xml:space="preserve">         </w:t>
      </w:r>
      <w:r>
        <w:rPr>
          <w:rFonts w:eastAsia="仿宋_GB2312" w:hint="default"/>
          <w:sz w:val="28"/>
          <w:szCs w:val="28"/>
          <w:u w:val="single"/>
        </w:rPr>
        <w:t xml:space="preserve">　　　　　　　　　　　　　</w:t>
      </w:r>
      <w:r>
        <w:rPr>
          <w:rFonts w:eastAsia="仿宋_GB2312"/>
          <w:sz w:val="28"/>
          <w:szCs w:val="28"/>
        </w:rPr>
        <w:t>。</w:t>
      </w:r>
    </w:p>
    <w:p w:rsidR="002D1FD0" w:rsidRDefault="00D53E28" w:rsidP="00D53E28">
      <w:pPr>
        <w:adjustRightInd w:val="0"/>
        <w:spacing w:line="300" w:lineRule="auto"/>
        <w:ind w:leftChars="2600" w:left="5460" w:right="640" w:firstLineChars="1000" w:firstLine="280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 w:rsidR="00640D40">
        <w:rPr>
          <w:rFonts w:eastAsia="仿宋_GB2312"/>
          <w:sz w:val="28"/>
          <w:szCs w:val="28"/>
        </w:rPr>
        <w:t>承诺党员：</w:t>
      </w:r>
      <w:r>
        <w:rPr>
          <w:rFonts w:eastAsia="仿宋_GB2312"/>
          <w:sz w:val="28"/>
          <w:szCs w:val="28"/>
        </w:rPr>
        <w:t>张业功</w:t>
      </w:r>
      <w:r w:rsidR="00640D40">
        <w:rPr>
          <w:rFonts w:eastAsia="仿宋_GB2312"/>
          <w:sz w:val="28"/>
          <w:szCs w:val="28"/>
        </w:rPr>
        <w:t>践诺监督人：</w:t>
      </w:r>
      <w:r>
        <w:rPr>
          <w:rFonts w:eastAsia="仿宋_GB2312"/>
          <w:sz w:val="28"/>
          <w:szCs w:val="28"/>
        </w:rPr>
        <w:t>陈对</w:t>
      </w:r>
    </w:p>
    <w:p w:rsidR="002D1FD0" w:rsidRPr="00D53E28" w:rsidRDefault="00D53E28" w:rsidP="00D53E28">
      <w:pPr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lastRenderedPageBreak/>
        <w:t>2017</w:t>
      </w:r>
      <w:r w:rsidR="00922982"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 w:rsidR="00640D40"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20</w:t>
      </w:r>
      <w:r w:rsidR="00640D40">
        <w:rPr>
          <w:rFonts w:eastAsia="仿宋_GB2312"/>
          <w:sz w:val="28"/>
          <w:szCs w:val="28"/>
        </w:rPr>
        <w:t>日</w:t>
      </w:r>
    </w:p>
    <w:sectPr w:rsidR="002D1FD0" w:rsidRPr="00D53E28" w:rsidSect="002D1F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BF7" w:rsidRDefault="003F0BF7" w:rsidP="007F0B36">
      <w:pPr>
        <w:rPr>
          <w:rFonts w:hint="default"/>
        </w:rPr>
      </w:pPr>
      <w:r>
        <w:separator/>
      </w:r>
    </w:p>
  </w:endnote>
  <w:endnote w:type="continuationSeparator" w:id="0">
    <w:p w:rsidR="003F0BF7" w:rsidRDefault="003F0BF7" w:rsidP="007F0B36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BF7" w:rsidRDefault="003F0BF7" w:rsidP="007F0B36">
      <w:pPr>
        <w:rPr>
          <w:rFonts w:hint="default"/>
        </w:rPr>
      </w:pPr>
      <w:r>
        <w:separator/>
      </w:r>
    </w:p>
  </w:footnote>
  <w:footnote w:type="continuationSeparator" w:id="0">
    <w:p w:rsidR="003F0BF7" w:rsidRDefault="003F0BF7" w:rsidP="007F0B36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1FD0"/>
    <w:rsid w:val="002D1FD0"/>
    <w:rsid w:val="003F0BF7"/>
    <w:rsid w:val="00640D40"/>
    <w:rsid w:val="007521F7"/>
    <w:rsid w:val="007F0B36"/>
    <w:rsid w:val="00922982"/>
    <w:rsid w:val="00D53E28"/>
    <w:rsid w:val="67B04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8C9BBF"/>
  <w15:docId w15:val="{07E97FC2-FE70-4CBC-8435-057D00F41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2D1FD0"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0B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F0B36"/>
    <w:rPr>
      <w:kern w:val="2"/>
      <w:sz w:val="18"/>
      <w:szCs w:val="18"/>
    </w:rPr>
  </w:style>
  <w:style w:type="paragraph" w:styleId="a5">
    <w:name w:val="footer"/>
    <w:basedOn w:val="a"/>
    <w:link w:val="a6"/>
    <w:rsid w:val="007F0B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F0B3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ZJ02</dc:creator>
  <cp:lastModifiedBy>陈对</cp:lastModifiedBy>
  <cp:revision>8</cp:revision>
  <dcterms:created xsi:type="dcterms:W3CDTF">2014-10-29T12:08:00Z</dcterms:created>
  <dcterms:modified xsi:type="dcterms:W3CDTF">2017-05-05T01:29:00Z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