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0"/>
          <w:szCs w:val="40"/>
          <w:lang w:val="zh-CN"/>
        </w:rPr>
        <w:t>党员</w:t>
      </w:r>
      <w:r>
        <w:rPr>
          <w:rFonts w:ascii="黑体" w:hAnsi="黑体" w:eastAsia="黑体" w:cs="微软雅黑"/>
          <w:b/>
          <w:sz w:val="40"/>
          <w:szCs w:val="40"/>
        </w:rPr>
        <w:t>2016-2017</w:t>
      </w:r>
      <w:r>
        <w:rPr>
          <w:rFonts w:ascii="黑体" w:hAnsi="黑体" w:eastAsia="黑体" w:cs="微软雅黑"/>
          <w:b/>
          <w:sz w:val="40"/>
          <w:szCs w:val="40"/>
          <w:lang w:val="zh-CN"/>
        </w:rPr>
        <w:t>学年</w:t>
      </w: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1.注重理论</w:t>
      </w:r>
      <w:r>
        <w:rPr>
          <w:rFonts w:hint="default" w:eastAsia="仿宋_GB2312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15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hint="default" w:eastAsia="仿宋_GB2312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hint="default" w:eastAsia="仿宋_GB2312"/>
          <w:sz w:val="24"/>
          <w:szCs w:val="24"/>
        </w:rPr>
        <w:t>参加“</w:t>
      </w:r>
      <w:r>
        <w:rPr>
          <w:rFonts w:eastAsia="仿宋_GB2312"/>
          <w:sz w:val="24"/>
          <w:szCs w:val="24"/>
        </w:rPr>
        <w:t>先锋</w:t>
      </w:r>
      <w:r>
        <w:rPr>
          <w:rFonts w:hint="default" w:eastAsia="仿宋_GB2312"/>
          <w:sz w:val="24"/>
          <w:szCs w:val="24"/>
        </w:rPr>
        <w:t>学子”</w:t>
      </w:r>
      <w:r>
        <w:rPr>
          <w:rFonts w:eastAsia="仿宋_GB2312"/>
          <w:sz w:val="24"/>
          <w:szCs w:val="24"/>
        </w:rPr>
        <w:t>学生</w:t>
      </w:r>
      <w:r>
        <w:rPr>
          <w:rFonts w:hint="default" w:eastAsia="仿宋_GB2312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hint="default" w:eastAsia="仿宋_GB2312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16　</w:t>
      </w:r>
      <w:r>
        <w:rPr>
          <w:rFonts w:hint="default" w:eastAsia="仿宋_GB2312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hint="default" w:eastAsia="仿宋_GB2312"/>
          <w:sz w:val="24"/>
          <w:szCs w:val="24"/>
        </w:rPr>
        <w:t>参与党支部“</w:t>
      </w:r>
      <w:r>
        <w:rPr>
          <w:rFonts w:eastAsia="仿宋_GB2312"/>
          <w:sz w:val="24"/>
          <w:szCs w:val="24"/>
        </w:rPr>
        <w:t>三会</w:t>
      </w:r>
      <w:r>
        <w:rPr>
          <w:rFonts w:hint="default" w:eastAsia="仿宋_GB2312"/>
          <w:sz w:val="24"/>
          <w:szCs w:val="24"/>
        </w:rPr>
        <w:t>一课”</w:t>
      </w:r>
      <w:r>
        <w:rPr>
          <w:rFonts w:eastAsia="仿宋_GB2312"/>
          <w:sz w:val="24"/>
          <w:szCs w:val="24"/>
        </w:rPr>
        <w:t>及</w:t>
      </w:r>
      <w:r>
        <w:rPr>
          <w:rFonts w:hint="default" w:eastAsia="仿宋_GB2312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hint="default" w:eastAsia="仿宋_GB2312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1　</w:t>
      </w:r>
      <w:r>
        <w:rPr>
          <w:rFonts w:eastAsia="仿宋_GB2312"/>
          <w:sz w:val="24"/>
          <w:szCs w:val="24"/>
        </w:rPr>
        <w:t>次。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2.注重</w:t>
      </w:r>
      <w:r>
        <w:rPr>
          <w:rFonts w:hint="default" w:eastAsia="仿宋_GB2312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hint="default" w:eastAsia="仿宋_GB2312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即使没有了专业课的课程学习，我也不能懈怠对专业知识的学习，做到在实习的空余时间积极自学。而且实习的过程本身就是一个很好的学习机会，是一个将理论知识与司法实践相结合的难得的平台。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3.带头</w:t>
      </w:r>
      <w:r>
        <w:rPr>
          <w:rFonts w:hint="default" w:eastAsia="仿宋_GB2312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hint="default" w:eastAsia="仿宋_GB2312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hint="default" w:eastAsia="仿宋_GB2312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hint="default" w:eastAsia="仿宋_GB2312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4.关心</w:t>
      </w:r>
      <w:r>
        <w:rPr>
          <w:rFonts w:hint="default" w:eastAsia="仿宋_GB2312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hint="default" w:eastAsia="仿宋_GB2312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 本科生 古丽达娜 </w:t>
      </w:r>
      <w:r>
        <w:rPr>
          <w:rFonts w:eastAsia="仿宋_GB2312"/>
          <w:sz w:val="24"/>
          <w:szCs w:val="24"/>
        </w:rPr>
        <w:t>，践行</w:t>
      </w:r>
      <w:r>
        <w:rPr>
          <w:rFonts w:hint="default" w:eastAsia="仿宋_GB2312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hint="default" w:eastAsia="仿宋_GB2312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</w:t>
      </w:r>
      <w:r>
        <w:rPr>
          <w:rFonts w:hint="eastAsia" w:eastAsia="仿宋_GB2312"/>
          <w:sz w:val="24"/>
          <w:szCs w:val="24"/>
          <w:lang w:eastAsia="zh-CN"/>
        </w:rPr>
        <w:t>该</w:t>
      </w:r>
      <w:r>
        <w:rPr>
          <w:rFonts w:eastAsia="仿宋_GB2312"/>
          <w:sz w:val="24"/>
          <w:szCs w:val="24"/>
        </w:rPr>
        <w:t>同学的入党联系人，我将认真做好相关的工作，关心</w:t>
      </w:r>
      <w:r>
        <w:rPr>
          <w:rFonts w:hint="eastAsia" w:eastAsia="仿宋_GB2312"/>
          <w:sz w:val="24"/>
          <w:szCs w:val="24"/>
          <w:lang w:eastAsia="zh-CN"/>
        </w:rPr>
        <w:t>该</w:t>
      </w:r>
      <w:r>
        <w:rPr>
          <w:rFonts w:eastAsia="仿宋_GB2312"/>
          <w:sz w:val="24"/>
          <w:szCs w:val="24"/>
        </w:rPr>
        <w:t>同学的学习和生活，帮助</w:t>
      </w:r>
      <w:r>
        <w:rPr>
          <w:rFonts w:hint="eastAsia" w:eastAsia="仿宋_GB2312"/>
          <w:sz w:val="24"/>
          <w:szCs w:val="24"/>
          <w:lang w:eastAsia="zh-CN"/>
        </w:rPr>
        <w:t>其</w:t>
      </w:r>
      <w:r>
        <w:rPr>
          <w:rFonts w:eastAsia="仿宋_GB2312"/>
          <w:sz w:val="24"/>
          <w:szCs w:val="24"/>
        </w:rPr>
        <w:t>解决困难，促使</w:t>
      </w:r>
      <w:r>
        <w:rPr>
          <w:rFonts w:hint="eastAsia" w:eastAsia="仿宋_GB2312"/>
          <w:sz w:val="24"/>
          <w:szCs w:val="24"/>
          <w:lang w:eastAsia="zh-CN"/>
        </w:rPr>
        <w:t>其</w:t>
      </w:r>
      <w:r>
        <w:rPr>
          <w:rFonts w:eastAsia="仿宋_GB2312"/>
          <w:sz w:val="24"/>
          <w:szCs w:val="24"/>
        </w:rPr>
        <w:t>在思想和行动上积极向党靠拢，争取早日入党。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color w:val="FF0000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.注重学生党员寝室挂牌意义，严于律己</w:t>
      </w:r>
      <w:r>
        <w:rPr>
          <w:rFonts w:hint="default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</w:t>
      </w:r>
      <w:bookmarkStart w:id="0" w:name="_GoBack"/>
      <w:bookmarkEnd w:id="0"/>
      <w:r>
        <w:rPr>
          <w:rFonts w:eastAsia="仿宋_GB2312"/>
          <w:sz w:val="24"/>
          <w:szCs w:val="24"/>
        </w:rPr>
        <w:t>里感受到同窗情谊。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.完成一件</w:t>
      </w:r>
      <w:r>
        <w:rPr>
          <w:rFonts w:hint="default" w:eastAsia="仿宋_GB2312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事项，具体是：在校庆期间积极参与学校、学院的志愿者服务工作，为母校的120华诞贡献自己的一份力量。</w:t>
      </w:r>
      <w:r>
        <w:rPr>
          <w:rFonts w:hint="default" w:eastAsia="仿宋_GB2312"/>
          <w:sz w:val="24"/>
          <w:szCs w:val="24"/>
        </w:rPr>
        <w:t>　　　　　　　　　　　　　　　　　　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right="640" w:firstLine="66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                             承诺党员：尼玛旺杰</w:t>
      </w:r>
    </w:p>
    <w:p>
      <w:pPr>
        <w:adjustRightInd w:val="0"/>
        <w:spacing w:line="300" w:lineRule="auto"/>
        <w:ind w:right="1280" w:firstLine="660"/>
        <w:jc w:val="center"/>
        <w:rPr>
          <w:rFonts w:hint="default" w:eastAsia="仿宋_GB2312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>　　　　　　　　　　　　　　　　　　　　</w:t>
      </w:r>
      <w:r>
        <w:rPr>
          <w:rFonts w:eastAsia="宋体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践诺监督人：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2017年　4月 6 日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rPr>
          <w:rFonts w:hint="default"/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11C55"/>
    <w:rsid w:val="000E01D7"/>
    <w:rsid w:val="00113880"/>
    <w:rsid w:val="00490B4B"/>
    <w:rsid w:val="004D78DB"/>
    <w:rsid w:val="00C71279"/>
    <w:rsid w:val="0CF831B2"/>
    <w:rsid w:val="321033AF"/>
    <w:rsid w:val="37771BBF"/>
    <w:rsid w:val="5C4F14E4"/>
    <w:rsid w:val="5C7B5C4D"/>
    <w:rsid w:val="7671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714</Characters>
  <Lines>5</Lines>
  <Paragraphs>1</Paragraphs>
  <TotalTime>0</TotalTime>
  <ScaleCrop>false</ScaleCrop>
  <LinksUpToDate>false</LinksUpToDate>
  <CharactersWithSpaces>838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2017-04-05T06:35:00Z</dcterms:created>
  <dc:creator>Administrator</dc:creator>
  <cp:lastModifiedBy>杨帆</cp:lastModifiedBy>
  <dcterms:modified xsi:type="dcterms:W3CDTF">2017-06-19T07:11:43Z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