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20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20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hint="eastAsia" w:eastAsia="仿宋_GB2312"/>
          <w:sz w:val="24"/>
          <w:szCs w:val="24"/>
          <w:lang w:val="en-US" w:eastAsia="zh-CN"/>
        </w:rPr>
        <w:t>作为一名大三的学生，为应对司法考试，接下来的时间里不能懈怠对专业知识的学</w:t>
      </w:r>
      <w:bookmarkStart w:id="0" w:name="_GoBack"/>
      <w:bookmarkEnd w:id="0"/>
      <w:r>
        <w:rPr>
          <w:rFonts w:hint="eastAsia" w:eastAsia="仿宋_GB2312"/>
          <w:sz w:val="24"/>
          <w:szCs w:val="24"/>
          <w:lang w:val="en-US" w:eastAsia="zh-CN"/>
        </w:rPr>
        <w:t>习，努力做到在实习的空余时间里积极自学。实习的过程也是很好的学习机会，给我们提供了一个将理论知识与司法实践结合的平台。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本科生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周宇琪、胡澜、刘主宸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</w:t>
      </w:r>
      <w:r>
        <w:rPr>
          <w:rFonts w:hint="eastAsia" w:eastAsia="仿宋_GB2312"/>
          <w:sz w:val="24"/>
          <w:szCs w:val="24"/>
          <w:lang w:val="en-US" w:eastAsia="zh-CN"/>
        </w:rPr>
        <w:t>三</w:t>
      </w:r>
      <w:r>
        <w:rPr>
          <w:rFonts w:eastAsia="仿宋_GB2312"/>
          <w:sz w:val="24"/>
          <w:szCs w:val="24"/>
        </w:rPr>
        <w:t>位本科同学的入党联系人，我将认真做好相关的工作，关心</w:t>
      </w:r>
      <w:r>
        <w:rPr>
          <w:rFonts w:hint="eastAsia" w:eastAsia="仿宋_GB2312"/>
          <w:sz w:val="24"/>
          <w:szCs w:val="24"/>
          <w:lang w:val="en-US" w:eastAsia="zh-CN"/>
        </w:rPr>
        <w:t>三</w:t>
      </w:r>
      <w:r>
        <w:rPr>
          <w:rFonts w:eastAsia="仿宋_GB2312"/>
          <w:sz w:val="24"/>
          <w:szCs w:val="24"/>
        </w:rPr>
        <w:t>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</w:t>
      </w:r>
      <w:r>
        <w:rPr>
          <w:rFonts w:hint="eastAsia" w:eastAsia="仿宋_GB2312"/>
          <w:sz w:val="24"/>
          <w:szCs w:val="24"/>
          <w:lang w:eastAsia="zh-CN"/>
        </w:rPr>
        <w:t>，</w:t>
      </w:r>
      <w:r>
        <w:rPr>
          <w:rFonts w:eastAsia="仿宋_GB2312"/>
          <w:sz w:val="24"/>
          <w:szCs w:val="24"/>
        </w:rPr>
        <w:t>积极为寝室营造良好的学习和生活氛围。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jc w:val="both"/>
        <w:rPr>
          <w:rFonts w:hint="default"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hint="eastAsia" w:eastAsia="仿宋_GB2312"/>
          <w:sz w:val="24"/>
          <w:szCs w:val="24"/>
          <w:lang w:val="en-US" w:eastAsia="zh-CN"/>
        </w:rPr>
        <w:t>张振华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hint="eastAsia" w:eastAsia="宋体"/>
          <w:sz w:val="24"/>
          <w:szCs w:val="24"/>
          <w:lang w:val="en-US" w:eastAsia="zh-CN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>2017</w:t>
      </w:r>
      <w:r>
        <w:rPr>
          <w:rFonts w:eastAsia="仿宋_GB2312"/>
          <w:sz w:val="24"/>
          <w:szCs w:val="24"/>
        </w:rPr>
        <w:t>年　</w:t>
      </w:r>
      <w:r>
        <w:rPr>
          <w:rFonts w:hint="eastAsia" w:eastAsia="仿宋_GB2312"/>
          <w:sz w:val="24"/>
          <w:szCs w:val="24"/>
          <w:lang w:val="en-US" w:eastAsia="zh-CN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6</w:t>
      </w:r>
      <w:r>
        <w:rPr>
          <w:rFonts w:eastAsia="仿宋_GB2312"/>
          <w:sz w:val="24"/>
          <w:szCs w:val="24"/>
        </w:rPr>
        <w:t>日</w:t>
      </w: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4D78DB"/>
    <w:rsid w:val="00C71279"/>
    <w:rsid w:val="0CF831B2"/>
    <w:rsid w:val="113F5463"/>
    <w:rsid w:val="321033AF"/>
    <w:rsid w:val="37771BBF"/>
    <w:rsid w:val="5C7B5C4D"/>
    <w:rsid w:val="62213B52"/>
    <w:rsid w:val="76711C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ScaleCrop>false</ScaleCrop>
  <LinksUpToDate>false</LinksUpToDate>
  <CharactersWithSpaces>792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Administrator</cp:lastModifiedBy>
  <dcterms:modified xsi:type="dcterms:W3CDTF">2017-04-06T15:05:46Z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