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37B8F" w14:textId="41D73F1F" w:rsidR="00261532" w:rsidRPr="00FA4404" w:rsidRDefault="00E22B1A">
      <w:pPr>
        <w:widowControl/>
        <w:shd w:val="clear" w:color="auto" w:fill="FFFFFF"/>
        <w:spacing w:line="450" w:lineRule="atLeast"/>
        <w:ind w:firstLineChars="400" w:firstLine="1285"/>
        <w:outlineLvl w:val="1"/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20</w:t>
      </w:r>
      <w:r w:rsidR="00A61458" w:rsidRPr="00FA4404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2</w:t>
      </w:r>
      <w:r w:rsidR="00696DAF" w:rsidRPr="00FA4404">
        <w:rPr>
          <w:rFonts w:ascii="宋体" w:eastAsia="宋体" w:hAnsi="宋体" w:cs="宋体"/>
          <w:b/>
          <w:bCs/>
          <w:color w:val="000000"/>
          <w:kern w:val="0"/>
          <w:sz w:val="32"/>
          <w:szCs w:val="30"/>
        </w:rPr>
        <w:t>2</w:t>
      </w: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0"/>
        </w:rPr>
        <w:t>年秋季光华法学院博士生中期考核方案</w:t>
      </w:r>
    </w:p>
    <w:p w14:paraId="5047F7C3" w14:textId="77777777" w:rsidR="00261532" w:rsidRPr="00FA4404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73F8D35F" w14:textId="77777777" w:rsidR="00261532" w:rsidRPr="00FA4404" w:rsidRDefault="00261532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BD1D40E" w14:textId="77777777" w:rsidR="00261532" w:rsidRPr="00FA4404" w:rsidRDefault="00E22B1A">
      <w:pPr>
        <w:widowControl/>
        <w:shd w:val="clear" w:color="auto" w:fill="FFFFFF"/>
        <w:spacing w:line="360" w:lineRule="atLeast"/>
        <w:ind w:firstLineChars="177" w:firstLine="425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为深入推进博士研究生（以下简称“博士生”）培养机制改革，完善博士生考核机制，提高博士生培养质量，现根据《</w:t>
      </w:r>
      <w:bookmarkStart w:id="0" w:name="_Toc206835189"/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浙</w:t>
      </w:r>
      <w:bookmarkEnd w:id="0"/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江大学博士研究生中期考核实施办法（试行）》和《浙江大学关于印发浙江大学研究生资助管理办法（试行）的通知》（浙大发研〔2014〕81号），特制订本考核方案。</w:t>
      </w:r>
    </w:p>
    <w:p w14:paraId="2BC0F055" w14:textId="77777777" w:rsidR="00261532" w:rsidRPr="00FA4404" w:rsidRDefault="00261532">
      <w:pPr>
        <w:widowControl/>
        <w:shd w:val="clear" w:color="auto" w:fill="FFFFFF"/>
        <w:spacing w:line="360" w:lineRule="atLeast"/>
        <w:ind w:firstLineChars="200"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23D0BF27" w14:textId="77777777" w:rsidR="00261532" w:rsidRPr="00FA4404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一、光华法学院博士生中期考核领导小组</w:t>
      </w:r>
    </w:p>
    <w:p w14:paraId="1A41FF95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 长: </w:t>
      </w:r>
      <w:r w:rsidR="00A61458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胡铭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 张永华</w:t>
      </w:r>
    </w:p>
    <w:p w14:paraId="70F6A462" w14:textId="52BF6F1A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 </w:t>
      </w:r>
      <w:r w:rsidR="00696DAF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霍海红</w:t>
      </w:r>
    </w:p>
    <w:p w14:paraId="410D38B7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 员: 党政联席会议成员</w:t>
      </w:r>
    </w:p>
    <w:p w14:paraId="33459AB9" w14:textId="77777777" w:rsidR="00261532" w:rsidRPr="00FA4404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104D87AC" w14:textId="77777777" w:rsidR="00261532" w:rsidRPr="00FA4404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b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二、光华法学院博士生中期考核工作小组</w:t>
      </w:r>
    </w:p>
    <w:p w14:paraId="095A8A82" w14:textId="36A4428A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长:</w:t>
      </w:r>
      <w:r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696DAF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霍海红</w:t>
      </w:r>
    </w:p>
    <w:p w14:paraId="71805977" w14:textId="60A5E184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副组长:</w:t>
      </w:r>
      <w:r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 xml:space="preserve"> </w:t>
      </w:r>
      <w:r w:rsidR="00696DAF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李冬雪</w:t>
      </w:r>
    </w:p>
    <w:p w14:paraId="63F52BEE" w14:textId="0EB3ADEE" w:rsidR="00261532" w:rsidRPr="00FA4404" w:rsidRDefault="00E22B1A" w:rsidP="00FA440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组  员: 胡铭、钱弘道</w:t>
      </w:r>
      <w:r w:rsidR="00F93041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夏立安、叶良芳、</w:t>
      </w:r>
      <w:r w:rsidR="00F93041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陈信勇、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章剑生</w:t>
      </w:r>
      <w:r w:rsidR="00F93041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、赵骏</w:t>
      </w:r>
    </w:p>
    <w:p w14:paraId="4FA3337C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秘 书: 教育教学中心</w:t>
      </w:r>
      <w:r w:rsidR="00A61458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负责人</w:t>
      </w:r>
    </w:p>
    <w:p w14:paraId="42FAF6B6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领导小组全面负责制定中期考核方案、接受博士生申诉等。工作小组负责学院的博士生中期考核工作。</w:t>
      </w:r>
    </w:p>
    <w:p w14:paraId="30D775B7" w14:textId="77777777" w:rsidR="00261532" w:rsidRPr="00FA4404" w:rsidRDefault="00261532">
      <w:pPr>
        <w:widowControl/>
        <w:shd w:val="clear" w:color="auto" w:fill="FFFFFF"/>
        <w:spacing w:line="270" w:lineRule="atLeast"/>
        <w:ind w:firstLine="36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54CBBFE7" w14:textId="77777777" w:rsidR="00261532" w:rsidRPr="00FA4404" w:rsidRDefault="00E22B1A">
      <w:pPr>
        <w:widowControl/>
        <w:shd w:val="clear" w:color="auto" w:fill="FFFFFF"/>
        <w:spacing w:line="270" w:lineRule="atLeast"/>
        <w:ind w:leftChars="-1" w:left="-2" w:firstLine="1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三、考核对象</w:t>
      </w:r>
    </w:p>
    <w:p w14:paraId="278DD344" w14:textId="7869C59E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3366FF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</w:t>
      </w:r>
      <w:r w:rsidR="00E564C1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本次中期考核的博士生为：2021级普通博士生、2020级直接攻博生、硕博连读进入博士阶段后一年学生；已经达到中期考核时间要求，因各种原因尚未进行中期考核的博士生，或没有通过第一次中期考核、申请参加本次考核的博士生（此两类学生务必请在“中期考核汇总表”备注栏加以说明）。</w:t>
      </w:r>
    </w:p>
    <w:p w14:paraId="06EEA316" w14:textId="77777777" w:rsidR="00261532" w:rsidRPr="00FA4404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0BF32C22" w14:textId="77777777" w:rsidR="00261532" w:rsidRPr="00FA4404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四、考核内容</w:t>
      </w:r>
    </w:p>
    <w:p w14:paraId="0AF0BD1E" w14:textId="05280416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中期考核由课程考试成绩和研究能力评估两部分组成。课程考试成绩以各学科确认的核心课程考试成绩（2门）为主，取2门课程平均值，满分100，占博士生中期考核权重30%；研究能力评估根据法学学科特点，分科研成果纪实打分和学科考核两块，其中科研成果纪实可占40%（分值及计算方法见</w:t>
      </w:r>
      <w:r w:rsidRPr="00FA440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</w:t>
      </w:r>
      <w:r w:rsidR="00F57A5E" w:rsidRPr="00FA4404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3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）；学科考核部分占30%。</w:t>
      </w:r>
    </w:p>
    <w:p w14:paraId="5093D42E" w14:textId="77777777" w:rsidR="00261532" w:rsidRPr="00FA4404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523FCFF6" w14:textId="77777777" w:rsidR="00261532" w:rsidRPr="00FA4404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五、考核组织</w:t>
      </w:r>
    </w:p>
    <w:p w14:paraId="7519F5BE" w14:textId="238FB0DF" w:rsidR="00261532" w:rsidRPr="00FA4404" w:rsidRDefault="009B0436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</w:t>
      </w:r>
      <w:r w:rsidR="00E22B1A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参加考核的博士生写一份约</w:t>
      </w:r>
      <w:r w:rsidRPr="00FA440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3</w:t>
      </w:r>
      <w:r w:rsidR="00E22B1A"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000字左右</w:t>
      </w:r>
      <w:r w:rsidR="00E22B1A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的自述，全面叙述自己在学术研究方面的成果，并提供相应证明材料；并根据《光华法学院博士生科研成果纪实分值计算办法》，填写纪实考评申报表。于</w:t>
      </w:r>
      <w:r w:rsidR="009820CD" w:rsidRPr="00FA440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9</w:t>
      </w:r>
      <w:r w:rsidR="00E22B1A"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月</w:t>
      </w:r>
      <w:r w:rsidR="009820CD" w:rsidRPr="00FA4404">
        <w:rPr>
          <w:rFonts w:ascii="宋体" w:eastAsia="宋体" w:hAnsi="宋体" w:cs="宋体"/>
          <w:b/>
          <w:color w:val="000000"/>
          <w:kern w:val="0"/>
          <w:sz w:val="24"/>
          <w:szCs w:val="24"/>
        </w:rPr>
        <w:t>21</w:t>
      </w:r>
      <w:r w:rsidR="00E22B1A"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日前</w:t>
      </w:r>
      <w:r w:rsidR="00E22B1A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提交给本学科点博士生导师组秘书，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同时发送电子版到</w:t>
      </w:r>
      <w:r w:rsidR="009820CD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nwr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@zju.edu.cn备存</w:t>
      </w:r>
      <w:r w:rsidR="00E22B1A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</w:p>
    <w:p w14:paraId="7FF57102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.博士生中期考核由各二级学科博士点组成3人以上的考核小组，负责该学科中期考核的具体实施，给出</w:t>
      </w:r>
      <w:r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研究能力评估</w:t>
      </w:r>
      <w:r w:rsidR="00A61458"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两</w:t>
      </w:r>
      <w:r w:rsidRPr="00FA4404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部分的分值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；并兼顾不同学科历史、特点和考核学生数，确定考核分数及结果。</w:t>
      </w:r>
    </w:p>
    <w:p w14:paraId="05FD44A7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建议各二级学科博士点结合学科工作安排，采用答辩方式进行中期考核。</w:t>
      </w:r>
    </w:p>
    <w:p w14:paraId="603F75EF" w14:textId="28C23A7A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kern w:val="0"/>
          <w:sz w:val="24"/>
          <w:szCs w:val="24"/>
        </w:rPr>
        <w:t>3.请各学科博士点将本点考核办法及程序、参加考核的博士生考核材料、考核结果</w:t>
      </w:r>
      <w:r w:rsidR="0029393F" w:rsidRPr="00FA4404">
        <w:rPr>
          <w:rFonts w:ascii="宋体" w:eastAsia="宋体" w:hAnsi="宋体" w:cs="宋体" w:hint="eastAsia"/>
          <w:kern w:val="0"/>
          <w:sz w:val="24"/>
          <w:szCs w:val="24"/>
        </w:rPr>
        <w:t>表格</w:t>
      </w:r>
      <w:r w:rsidR="002A7F5D" w:rsidRPr="00FA4404">
        <w:rPr>
          <w:rFonts w:ascii="宋体" w:eastAsia="宋体" w:hAnsi="宋体" w:cs="宋体" w:hint="eastAsia"/>
          <w:b/>
          <w:kern w:val="0"/>
          <w:sz w:val="24"/>
          <w:szCs w:val="24"/>
        </w:rPr>
        <w:t>1</w:t>
      </w:r>
      <w:r w:rsidR="00BA0AD1" w:rsidRPr="00FA4404">
        <w:rPr>
          <w:rFonts w:ascii="宋体" w:eastAsia="宋体" w:hAnsi="宋体" w:cs="宋体"/>
          <w:b/>
          <w:kern w:val="0"/>
          <w:sz w:val="24"/>
          <w:szCs w:val="24"/>
        </w:rPr>
        <w:t>0</w:t>
      </w:r>
      <w:r w:rsidR="002A7F5D" w:rsidRPr="00FA4404">
        <w:rPr>
          <w:rFonts w:ascii="宋体" w:eastAsia="宋体" w:hAnsi="宋体" w:cs="宋体" w:hint="eastAsia"/>
          <w:b/>
          <w:kern w:val="0"/>
          <w:sz w:val="24"/>
          <w:szCs w:val="24"/>
        </w:rPr>
        <w:t>月</w:t>
      </w:r>
      <w:r w:rsidR="00A356A2" w:rsidRPr="00FA4404">
        <w:rPr>
          <w:rFonts w:ascii="宋体" w:eastAsia="宋体" w:hAnsi="宋体" w:cs="宋体"/>
          <w:b/>
          <w:kern w:val="0"/>
          <w:sz w:val="24"/>
          <w:szCs w:val="24"/>
        </w:rPr>
        <w:t>9</w:t>
      </w:r>
      <w:r w:rsidR="002A7F5D" w:rsidRPr="00FA4404">
        <w:rPr>
          <w:rFonts w:ascii="宋体" w:eastAsia="宋体" w:hAnsi="宋体" w:cs="宋体" w:hint="eastAsia"/>
          <w:b/>
          <w:kern w:val="0"/>
          <w:sz w:val="24"/>
          <w:szCs w:val="24"/>
        </w:rPr>
        <w:t>日</w:t>
      </w:r>
      <w:r w:rsidRPr="00FA4404">
        <w:rPr>
          <w:rFonts w:ascii="宋体" w:eastAsia="宋体" w:hAnsi="宋体" w:cs="宋体" w:hint="eastAsia"/>
          <w:b/>
          <w:kern w:val="0"/>
          <w:sz w:val="24"/>
          <w:szCs w:val="24"/>
        </w:rPr>
        <w:t>前</w:t>
      </w:r>
      <w:r w:rsidRPr="00FA4404">
        <w:rPr>
          <w:rFonts w:ascii="宋体" w:eastAsia="宋体" w:hAnsi="宋体" w:cs="宋体" w:hint="eastAsia"/>
          <w:kern w:val="0"/>
          <w:sz w:val="24"/>
          <w:szCs w:val="24"/>
        </w:rPr>
        <w:t>交学院教育教学中心112室备案。</w:t>
      </w:r>
    </w:p>
    <w:p w14:paraId="7D9C45A9" w14:textId="77777777" w:rsidR="00261532" w:rsidRPr="00FA4404" w:rsidRDefault="00261532">
      <w:pPr>
        <w:widowControl/>
        <w:shd w:val="clear" w:color="auto" w:fill="FFFFFF"/>
        <w:spacing w:line="270" w:lineRule="atLeast"/>
        <w:ind w:firstLine="480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6F295D8D" w14:textId="77777777" w:rsidR="00261532" w:rsidRPr="00FA4404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六、考核结果</w:t>
      </w:r>
    </w:p>
    <w:p w14:paraId="20F6DF7D" w14:textId="61E96718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1.博士生中期考核结果分为优秀、良好、合格、暂缓通过、不合格-博转硕、不合格-退学</w:t>
      </w:r>
      <w:r w:rsidR="00D2072E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“暂缓通过”为：“第一次考核不合格，但可以参加第二次考核”；“不合格-博转硕、不合格-退学”为两种分流类型的选项。</w:t>
      </w:r>
    </w:p>
    <w:p w14:paraId="39E87C3A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2.考核合格等级以上的博士生，其课程考试与研究能力评估成绩均须达到合格标准。考核结果存入博士生学业档案，并交研究生院培养处备案。</w:t>
      </w:r>
    </w:p>
    <w:p w14:paraId="42BCA404" w14:textId="391A01FC" w:rsidR="00261532" w:rsidRPr="00FA4404" w:rsidRDefault="00FA4404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bookmarkStart w:id="1" w:name="_GoBack"/>
      <w:r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>3</w:t>
      </w:r>
      <w:r w:rsidR="00E22B1A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.中期考核通过的博士生（学制内非在职），岗位助学金</w:t>
      </w:r>
      <w:r w:rsidR="00BA0AD1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按照学校、学院相关规定执行</w:t>
      </w:r>
      <w:r w:rsidR="00796A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。</w:t>
      </w:r>
      <w:r w:rsidR="00796AD5" w:rsidRPr="00796A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2022年9月起，学校已取消博士生优秀岗位助学金的资助，故不再进行该助学金的评选</w:t>
      </w:r>
      <w:r w:rsidR="00796A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</w:t>
      </w:r>
      <w:r w:rsidR="00796AD5" w:rsidRPr="00796A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其他助学金资助</w:t>
      </w:r>
      <w:r w:rsidR="00796AD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将另行通知。</w:t>
      </w:r>
    </w:p>
    <w:bookmarkEnd w:id="1"/>
    <w:p w14:paraId="59ED0904" w14:textId="77777777" w:rsidR="00261532" w:rsidRPr="00FA4404" w:rsidRDefault="00E22B1A">
      <w:pPr>
        <w:widowControl/>
        <w:shd w:val="clear" w:color="auto" w:fill="FFFFFF"/>
        <w:spacing w:line="270" w:lineRule="atLeast"/>
        <w:ind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第一次考核暂缓通过的博士生，半年后至学制内，可申请一次重新考核。经重新考核仍不通过的博士生，应予分流，即淘汰或转为硕士生（其中直接攻博研究生转硕士生按学校相关规定执行）。博士生因出国、休学等原因无法如期参加当年考核的，由博士生本人提出申请，经光华法学院博士生中期考核领导小组审核同意，可延期考核。</w:t>
      </w:r>
    </w:p>
    <w:p w14:paraId="757FB6F1" w14:textId="77777777" w:rsidR="00261532" w:rsidRPr="00FA4404" w:rsidRDefault="00261532">
      <w:pPr>
        <w:widowControl/>
        <w:shd w:val="clear" w:color="auto" w:fill="FFFFFF"/>
        <w:spacing w:line="270" w:lineRule="atLeast"/>
        <w:ind w:firstLine="502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14:paraId="3F9A293F" w14:textId="77777777" w:rsidR="00261532" w:rsidRPr="00FA4404" w:rsidRDefault="00E22B1A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七、对考核结果异议的申诉</w:t>
      </w:r>
    </w:p>
    <w:p w14:paraId="182D2CBB" w14:textId="77777777" w:rsidR="00261532" w:rsidRPr="00FA4404" w:rsidRDefault="00E22B1A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博士生对考核结果有异议，可向光华法学院博士生中期考核领导小组提出书面申诉。考核领导小组对博士生的申诉，进行情况核实、复查整个考核过程、并给予答复。博士生对复议决定有异议的，也可以向研究生院提出书面申诉。</w:t>
      </w:r>
    </w:p>
    <w:p w14:paraId="1819C96B" w14:textId="77777777" w:rsidR="00261532" w:rsidRPr="00FA4404" w:rsidRDefault="00261532">
      <w:pPr>
        <w:widowControl/>
        <w:shd w:val="clear" w:color="auto" w:fill="FFFFFF"/>
        <w:spacing w:line="270" w:lineRule="atLeast"/>
        <w:ind w:right="-58" w:firstLine="42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p w14:paraId="3050CC4A" w14:textId="77777777" w:rsidR="00261532" w:rsidRPr="00FA4404" w:rsidRDefault="00E22B1A">
      <w:pPr>
        <w:widowControl/>
        <w:shd w:val="clear" w:color="auto" w:fill="FFFFFF"/>
        <w:spacing w:line="270" w:lineRule="atLeast"/>
        <w:ind w:firstLine="360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光华法学院教育教学中心</w:t>
      </w:r>
    </w:p>
    <w:p w14:paraId="26B9F220" w14:textId="1A49EEDD" w:rsidR="00261532" w:rsidRDefault="00E22B1A">
      <w:pPr>
        <w:widowControl/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20</w:t>
      </w:r>
      <w:r w:rsidR="001A723A"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="00D2072E"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D2072E"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>9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2A7F5D"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</w:t>
      </w:r>
      <w:r w:rsidR="00D2072E" w:rsidRPr="00FA4404">
        <w:rPr>
          <w:rFonts w:ascii="宋体" w:eastAsia="宋体" w:hAnsi="宋体" w:cs="宋体"/>
          <w:color w:val="000000"/>
          <w:kern w:val="0"/>
          <w:sz w:val="24"/>
          <w:szCs w:val="24"/>
        </w:rPr>
        <w:t>2</w:t>
      </w:r>
      <w:r w:rsidRPr="00FA4404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14:paraId="468A74CA" w14:textId="77777777" w:rsidR="00261532" w:rsidRDefault="00261532"/>
    <w:sectPr w:rsidR="0026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BA016" w14:textId="77777777" w:rsidR="00634046" w:rsidRDefault="00634046" w:rsidP="0046774E">
      <w:r>
        <w:separator/>
      </w:r>
    </w:p>
  </w:endnote>
  <w:endnote w:type="continuationSeparator" w:id="0">
    <w:p w14:paraId="6B04AEF4" w14:textId="77777777" w:rsidR="00634046" w:rsidRDefault="00634046" w:rsidP="0046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01D3D" w14:textId="77777777" w:rsidR="00634046" w:rsidRDefault="00634046" w:rsidP="0046774E">
      <w:r>
        <w:separator/>
      </w:r>
    </w:p>
  </w:footnote>
  <w:footnote w:type="continuationSeparator" w:id="0">
    <w:p w14:paraId="0717A4E2" w14:textId="77777777" w:rsidR="00634046" w:rsidRDefault="00634046" w:rsidP="0046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32"/>
    <w:rsid w:val="001A723A"/>
    <w:rsid w:val="00261532"/>
    <w:rsid w:val="0029393F"/>
    <w:rsid w:val="002A7F5D"/>
    <w:rsid w:val="002D127D"/>
    <w:rsid w:val="004368D8"/>
    <w:rsid w:val="0046774E"/>
    <w:rsid w:val="004818F9"/>
    <w:rsid w:val="005268FB"/>
    <w:rsid w:val="00634046"/>
    <w:rsid w:val="00696DAF"/>
    <w:rsid w:val="006A466E"/>
    <w:rsid w:val="006B1D14"/>
    <w:rsid w:val="00796AD5"/>
    <w:rsid w:val="00876F14"/>
    <w:rsid w:val="009820CD"/>
    <w:rsid w:val="009B0436"/>
    <w:rsid w:val="00A356A2"/>
    <w:rsid w:val="00A61458"/>
    <w:rsid w:val="00AE4D6F"/>
    <w:rsid w:val="00BA0AD1"/>
    <w:rsid w:val="00C52CB5"/>
    <w:rsid w:val="00D2072E"/>
    <w:rsid w:val="00E22B1A"/>
    <w:rsid w:val="00E357F1"/>
    <w:rsid w:val="00E564C1"/>
    <w:rsid w:val="00F57A5E"/>
    <w:rsid w:val="00F93041"/>
    <w:rsid w:val="00FA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DB61C"/>
  <w15:docId w15:val="{D9AC15DE-B6B3-4BE9-B82F-6E1841F6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818F9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4818F9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4818F9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18F9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4818F9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4818F9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4818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8ECAA5-3BD1-456E-8048-D5DDF05D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243</Words>
  <Characters>1386</Characters>
  <Application>Microsoft Office Word</Application>
  <DocSecurity>0</DocSecurity>
  <Lines>11</Lines>
  <Paragraphs>3</Paragraphs>
  <ScaleCrop>false</ScaleCrop>
  <Company>光华法学院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陈莹</dc:creator>
  <cp:lastModifiedBy>Lenovo</cp:lastModifiedBy>
  <cp:revision>20</cp:revision>
  <dcterms:created xsi:type="dcterms:W3CDTF">2019-09-19T08:56:00Z</dcterms:created>
  <dcterms:modified xsi:type="dcterms:W3CDTF">2022-09-12T01:59:00Z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2052-8.2.0</vt:lpwstr>
  </property>
</Properties>
</file>