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F08D3" w14:textId="1C1BA8D8" w:rsidR="00C743BD" w:rsidRPr="00C743BD" w:rsidRDefault="00C743BD" w:rsidP="00C743BD">
      <w:pPr>
        <w:spacing w:line="480" w:lineRule="auto"/>
        <w:jc w:val="center"/>
        <w:rPr>
          <w:rFonts w:ascii="宋体" w:eastAsia="宋体" w:hAnsi="宋体" w:cs="仿宋"/>
          <w:sz w:val="28"/>
          <w:szCs w:val="28"/>
        </w:rPr>
      </w:pPr>
      <w:r w:rsidRPr="00C743BD">
        <w:rPr>
          <w:rFonts w:ascii="宋体" w:eastAsia="宋体" w:hAnsi="宋体" w:cs="仿宋" w:hint="eastAsia"/>
          <w:sz w:val="28"/>
          <w:szCs w:val="28"/>
        </w:rPr>
        <w:t>课程概要及说明</w:t>
      </w:r>
    </w:p>
    <w:p w14:paraId="77D5EFC0" w14:textId="77777777" w:rsidR="00C743BD" w:rsidRDefault="00C743BD">
      <w:pPr>
        <w:spacing w:line="480" w:lineRule="auto"/>
        <w:rPr>
          <w:rFonts w:ascii="仿宋" w:eastAsia="仿宋" w:hAnsi="仿宋" w:cs="仿宋"/>
          <w:sz w:val="24"/>
          <w:szCs w:val="24"/>
        </w:rPr>
      </w:pPr>
    </w:p>
    <w:p w14:paraId="3900D153" w14:textId="1082752D" w:rsidR="00CE51D1" w:rsidRDefault="00BC0B28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课程名称</w:t>
      </w:r>
      <w:r>
        <w:rPr>
          <w:rFonts w:ascii="宋体" w:eastAsia="宋体" w:hAnsi="宋体" w:hint="eastAsia"/>
          <w:sz w:val="24"/>
          <w:szCs w:val="24"/>
        </w:rPr>
        <w:t>：</w:t>
      </w:r>
      <w:r w:rsidRPr="001E1C1F">
        <w:rPr>
          <w:rFonts w:ascii="宋体" w:eastAsia="宋体" w:hAnsi="宋体" w:hint="eastAsia"/>
          <w:sz w:val="24"/>
          <w:szCs w:val="24"/>
        </w:rPr>
        <w:t>中国法律与中国社会（Ⅱ）：当代</w:t>
      </w:r>
    </w:p>
    <w:p w14:paraId="6D33E279" w14:textId="77777777" w:rsidR="001E1C1F" w:rsidRDefault="001E1C1F">
      <w:pPr>
        <w:spacing w:line="480" w:lineRule="auto"/>
        <w:rPr>
          <w:rFonts w:ascii="宋体" w:eastAsia="宋体" w:hAnsi="宋体"/>
          <w:sz w:val="24"/>
          <w:szCs w:val="24"/>
        </w:rPr>
      </w:pPr>
    </w:p>
    <w:p w14:paraId="393C39BC" w14:textId="5C825FBF" w:rsidR="001E1C1F" w:rsidRDefault="00BC0B28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课程描述及要求</w:t>
      </w:r>
      <w:r>
        <w:rPr>
          <w:rFonts w:ascii="宋体" w:eastAsia="宋体" w:hAnsi="宋体" w:hint="eastAsia"/>
          <w:sz w:val="24"/>
          <w:szCs w:val="24"/>
        </w:rPr>
        <w:t>：本课程拟通过对一系列个案的分析和讨论，展现当代中国法律与社会的一般图景，在此过程中，培养学生独立思考、发现问题和运用跨学科方法研究问题的能力。</w:t>
      </w:r>
      <w:r w:rsidR="002669A9">
        <w:rPr>
          <w:rFonts w:ascii="宋体" w:eastAsia="宋体" w:hAnsi="宋体" w:hint="eastAsia"/>
          <w:sz w:val="24"/>
          <w:szCs w:val="24"/>
        </w:rPr>
        <w:t>本</w:t>
      </w:r>
      <w:r>
        <w:rPr>
          <w:rFonts w:ascii="宋体" w:eastAsia="宋体" w:hAnsi="宋体" w:hint="eastAsia"/>
          <w:sz w:val="24"/>
          <w:szCs w:val="24"/>
        </w:rPr>
        <w:t>课程</w:t>
      </w:r>
      <w:r w:rsidR="002669A9">
        <w:rPr>
          <w:rFonts w:ascii="宋体" w:eastAsia="宋体" w:hAnsi="宋体" w:hint="eastAsia"/>
          <w:sz w:val="24"/>
          <w:szCs w:val="24"/>
        </w:rPr>
        <w:t>系</w:t>
      </w:r>
      <w:r>
        <w:rPr>
          <w:rFonts w:ascii="宋体" w:eastAsia="宋体" w:hAnsi="宋体" w:hint="eastAsia"/>
          <w:sz w:val="24"/>
          <w:szCs w:val="24"/>
        </w:rPr>
        <w:t>讨论课，</w:t>
      </w:r>
      <w:r w:rsidR="002669A9">
        <w:rPr>
          <w:rFonts w:ascii="宋体" w:eastAsia="宋体" w:hAnsi="宋体" w:hint="eastAsia"/>
          <w:sz w:val="24"/>
          <w:szCs w:val="24"/>
        </w:rPr>
        <w:t>采取</w:t>
      </w:r>
      <w:r>
        <w:rPr>
          <w:rFonts w:ascii="宋体" w:eastAsia="宋体" w:hAnsi="宋体" w:hint="eastAsia"/>
          <w:sz w:val="24"/>
          <w:szCs w:val="24"/>
        </w:rPr>
        <w:t>教师讲授、学生报告、讨论</w:t>
      </w:r>
      <w:r w:rsidR="00BF76C2">
        <w:rPr>
          <w:rFonts w:ascii="宋体" w:eastAsia="宋体" w:hAnsi="宋体" w:hint="eastAsia"/>
          <w:sz w:val="24"/>
          <w:szCs w:val="24"/>
        </w:rPr>
        <w:t>、问答</w:t>
      </w:r>
      <w:r w:rsidR="002669A9">
        <w:rPr>
          <w:rFonts w:ascii="宋体" w:eastAsia="宋体" w:hAnsi="宋体" w:hint="eastAsia"/>
          <w:sz w:val="24"/>
          <w:szCs w:val="24"/>
        </w:rPr>
        <w:t>相结合</w:t>
      </w:r>
      <w:r w:rsidR="00AF594E">
        <w:rPr>
          <w:rFonts w:ascii="宋体" w:eastAsia="宋体" w:hAnsi="宋体" w:hint="eastAsia"/>
          <w:sz w:val="24"/>
          <w:szCs w:val="24"/>
        </w:rPr>
        <w:t>的</w:t>
      </w:r>
      <w:r w:rsidR="002669A9">
        <w:rPr>
          <w:rFonts w:ascii="宋体" w:eastAsia="宋体" w:hAnsi="宋体" w:hint="eastAsia"/>
          <w:sz w:val="24"/>
          <w:szCs w:val="24"/>
        </w:rPr>
        <w:t>形式</w:t>
      </w:r>
      <w:r>
        <w:rPr>
          <w:rFonts w:ascii="宋体" w:eastAsia="宋体" w:hAnsi="宋体" w:hint="eastAsia"/>
          <w:sz w:val="24"/>
          <w:szCs w:val="24"/>
        </w:rPr>
        <w:t>。课程要求学生事前阅读指定材料，积极参与课堂讨论。</w:t>
      </w:r>
      <w:r w:rsidR="002669A9">
        <w:rPr>
          <w:rFonts w:ascii="宋体" w:eastAsia="宋体" w:hAnsi="宋体" w:hint="eastAsia"/>
          <w:sz w:val="24"/>
          <w:szCs w:val="24"/>
        </w:rPr>
        <w:t xml:space="preserve"> </w:t>
      </w:r>
      <w:r w:rsidR="002669A9">
        <w:rPr>
          <w:rFonts w:ascii="宋体" w:eastAsia="宋体" w:hAnsi="宋体" w:hint="eastAsia"/>
          <w:sz w:val="24"/>
          <w:szCs w:val="24"/>
        </w:rPr>
        <w:t>本课共八讲，每讲三个学时</w:t>
      </w:r>
      <w:r w:rsidR="002669A9">
        <w:rPr>
          <w:rFonts w:ascii="宋体" w:eastAsia="宋体" w:hAnsi="宋体" w:hint="eastAsia"/>
          <w:sz w:val="24"/>
          <w:szCs w:val="24"/>
        </w:rPr>
        <w:t>，</w:t>
      </w:r>
      <w:r w:rsidR="002669A9">
        <w:rPr>
          <w:rFonts w:ascii="宋体" w:eastAsia="宋体" w:hAnsi="宋体" w:hint="eastAsia"/>
          <w:sz w:val="24"/>
          <w:szCs w:val="24"/>
        </w:rPr>
        <w:t>每</w:t>
      </w:r>
      <w:r w:rsidR="002669A9">
        <w:rPr>
          <w:rFonts w:ascii="宋体" w:eastAsia="宋体" w:hAnsi="宋体" w:hint="eastAsia"/>
          <w:sz w:val="24"/>
          <w:szCs w:val="24"/>
        </w:rPr>
        <w:t>次</w:t>
      </w:r>
      <w:r w:rsidR="002669A9">
        <w:rPr>
          <w:rFonts w:ascii="宋体" w:eastAsia="宋体" w:hAnsi="宋体" w:hint="eastAsia"/>
          <w:sz w:val="24"/>
          <w:szCs w:val="24"/>
        </w:rPr>
        <w:t>由2-</w:t>
      </w:r>
      <w:r w:rsidR="002669A9">
        <w:rPr>
          <w:rFonts w:ascii="宋体" w:eastAsia="宋体" w:hAnsi="宋体"/>
          <w:sz w:val="24"/>
          <w:szCs w:val="24"/>
        </w:rPr>
        <w:t>3</w:t>
      </w:r>
      <w:r w:rsidR="002669A9">
        <w:rPr>
          <w:rFonts w:ascii="宋体" w:eastAsia="宋体" w:hAnsi="宋体" w:hint="eastAsia"/>
          <w:sz w:val="24"/>
          <w:szCs w:val="24"/>
        </w:rPr>
        <w:t>名同学担任报告</w:t>
      </w:r>
      <w:r w:rsidR="002669A9">
        <w:rPr>
          <w:rFonts w:ascii="宋体" w:eastAsia="宋体" w:hAnsi="宋体" w:hint="eastAsia"/>
          <w:sz w:val="24"/>
          <w:szCs w:val="24"/>
        </w:rPr>
        <w:t>，课堂规模以2</w:t>
      </w:r>
      <w:r w:rsidR="002669A9">
        <w:rPr>
          <w:rFonts w:ascii="宋体" w:eastAsia="宋体" w:hAnsi="宋体"/>
          <w:sz w:val="24"/>
          <w:szCs w:val="24"/>
        </w:rPr>
        <w:t>5</w:t>
      </w:r>
      <w:r w:rsidR="002669A9">
        <w:rPr>
          <w:rFonts w:ascii="宋体" w:eastAsia="宋体" w:hAnsi="宋体" w:hint="eastAsia"/>
          <w:sz w:val="24"/>
          <w:szCs w:val="24"/>
        </w:rPr>
        <w:t>人为限，</w:t>
      </w:r>
      <w:r w:rsidR="00AA4B38">
        <w:rPr>
          <w:rFonts w:ascii="宋体" w:eastAsia="宋体" w:hAnsi="宋体" w:hint="eastAsia"/>
          <w:sz w:val="24"/>
          <w:szCs w:val="24"/>
        </w:rPr>
        <w:t>若报名人数超过此限，将通过面谈方式筛选。</w:t>
      </w:r>
    </w:p>
    <w:p w14:paraId="71037ED1" w14:textId="77777777" w:rsidR="002669A9" w:rsidRDefault="002669A9">
      <w:pPr>
        <w:spacing w:line="480" w:lineRule="auto"/>
        <w:rPr>
          <w:rFonts w:ascii="宋体" w:eastAsia="宋体" w:hAnsi="宋体" w:hint="eastAsia"/>
          <w:sz w:val="24"/>
          <w:szCs w:val="24"/>
        </w:rPr>
      </w:pPr>
    </w:p>
    <w:p w14:paraId="1CC690B4" w14:textId="646B30F0" w:rsidR="00CE51D1" w:rsidRDefault="00BC0B28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课程时间</w:t>
      </w:r>
      <w:r>
        <w:rPr>
          <w:rFonts w:ascii="宋体" w:eastAsia="宋体" w:hAnsi="宋体" w:hint="eastAsia"/>
          <w:sz w:val="24"/>
          <w:szCs w:val="24"/>
        </w:rPr>
        <w:t>：</w:t>
      </w:r>
      <w:r w:rsidR="00BF76C2">
        <w:rPr>
          <w:rFonts w:ascii="宋体" w:eastAsia="宋体" w:hAnsi="宋体" w:hint="eastAsia"/>
          <w:sz w:val="24"/>
          <w:szCs w:val="24"/>
        </w:rPr>
        <w:t>冬</w:t>
      </w:r>
      <w:r>
        <w:rPr>
          <w:rFonts w:ascii="宋体" w:eastAsia="宋体" w:hAnsi="宋体" w:hint="eastAsia"/>
          <w:sz w:val="24"/>
          <w:szCs w:val="24"/>
        </w:rPr>
        <w:t>学期开学后每周四晚间：18:</w:t>
      </w:r>
      <w:r w:rsidR="00BB57A4"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0-2</w:t>
      </w:r>
      <w:r w:rsidR="00AF594E"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:</w:t>
      </w:r>
      <w:r w:rsidR="00BB57A4"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5（第一次课为202</w:t>
      </w:r>
      <w:r w:rsidR="00BF76C2"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年</w:t>
      </w:r>
      <w:r w:rsidR="00BF76C2">
        <w:rPr>
          <w:rFonts w:ascii="宋体" w:eastAsia="宋体" w:hAnsi="宋体"/>
          <w:sz w:val="24"/>
          <w:szCs w:val="24"/>
        </w:rPr>
        <w:t>11</w:t>
      </w:r>
      <w:r>
        <w:rPr>
          <w:rFonts w:ascii="宋体" w:eastAsia="宋体" w:hAnsi="宋体" w:hint="eastAsia"/>
          <w:sz w:val="24"/>
          <w:szCs w:val="24"/>
        </w:rPr>
        <w:t>月</w:t>
      </w:r>
      <w:r w:rsidR="00BF76C2">
        <w:rPr>
          <w:rFonts w:ascii="宋体" w:eastAsia="宋体" w:hAnsi="宋体"/>
          <w:sz w:val="24"/>
          <w:szCs w:val="24"/>
        </w:rPr>
        <w:t>10</w:t>
      </w:r>
      <w:r>
        <w:rPr>
          <w:rFonts w:ascii="宋体" w:eastAsia="宋体" w:hAnsi="宋体" w:hint="eastAsia"/>
          <w:sz w:val="24"/>
          <w:szCs w:val="24"/>
        </w:rPr>
        <w:t>号，余类推）</w:t>
      </w:r>
    </w:p>
    <w:p w14:paraId="7CD943C8" w14:textId="77777777" w:rsidR="001E1C1F" w:rsidRDefault="001E1C1F">
      <w:pPr>
        <w:spacing w:line="480" w:lineRule="auto"/>
        <w:rPr>
          <w:rFonts w:ascii="宋体" w:eastAsia="宋体" w:hAnsi="宋体"/>
          <w:sz w:val="24"/>
          <w:szCs w:val="24"/>
        </w:rPr>
      </w:pPr>
    </w:p>
    <w:p w14:paraId="3D0E2E4D" w14:textId="45E7C005" w:rsidR="00FD3B3E" w:rsidRPr="00FD3B3E" w:rsidRDefault="00FD3B3E">
      <w:pPr>
        <w:spacing w:line="480" w:lineRule="auto"/>
        <w:rPr>
          <w:rFonts w:ascii="仿宋" w:eastAsia="仿宋" w:hAnsi="仿宋"/>
          <w:sz w:val="24"/>
          <w:szCs w:val="24"/>
        </w:rPr>
      </w:pPr>
      <w:r w:rsidRPr="00FD3B3E">
        <w:rPr>
          <w:rFonts w:ascii="仿宋" w:eastAsia="仿宋" w:hAnsi="仿宋" w:hint="eastAsia"/>
          <w:sz w:val="24"/>
          <w:szCs w:val="24"/>
        </w:rPr>
        <w:t>课程内容：</w:t>
      </w:r>
    </w:p>
    <w:p w14:paraId="08AA0496" w14:textId="77777777" w:rsidR="00CE51D1" w:rsidRDefault="00BC0B28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第一讲</w:t>
      </w:r>
      <w:r>
        <w:rPr>
          <w:rFonts w:ascii="宋体" w:eastAsia="宋体" w:hAnsi="宋体" w:hint="eastAsia"/>
          <w:sz w:val="24"/>
          <w:szCs w:val="24"/>
        </w:rPr>
        <w:t>：作为方法的“法律与社会”（</w:t>
      </w:r>
      <w:r>
        <w:rPr>
          <w:rFonts w:ascii="仿宋" w:eastAsia="仿宋" w:hAnsi="仿宋" w:hint="eastAsia"/>
          <w:sz w:val="24"/>
          <w:szCs w:val="24"/>
        </w:rPr>
        <w:t>程春莲案</w:t>
      </w:r>
      <w:r>
        <w:rPr>
          <w:rFonts w:ascii="宋体" w:eastAsia="宋体" w:hAnsi="宋体" w:hint="eastAsia"/>
          <w:sz w:val="24"/>
          <w:szCs w:val="24"/>
        </w:rPr>
        <w:t>）（法律研究方法，犯罪学）</w:t>
      </w:r>
    </w:p>
    <w:p w14:paraId="7D7EB4FF" w14:textId="67C80276" w:rsidR="00CE51D1" w:rsidRDefault="00BC0B28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第二讲</w:t>
      </w:r>
      <w:r>
        <w:rPr>
          <w:rFonts w:ascii="宋体" w:eastAsia="宋体" w:hAnsi="宋体" w:hint="eastAsia"/>
          <w:sz w:val="24"/>
          <w:szCs w:val="24"/>
        </w:rPr>
        <w:t>：法律、权力与身份政治，（</w:t>
      </w:r>
      <w:r>
        <w:rPr>
          <w:rFonts w:ascii="仿宋" w:eastAsia="仿宋" w:hAnsi="仿宋" w:cs="仿宋" w:hint="eastAsia"/>
          <w:sz w:val="24"/>
          <w:szCs w:val="24"/>
        </w:rPr>
        <w:t>孙志刚案）</w:t>
      </w:r>
      <w:r>
        <w:rPr>
          <w:rFonts w:ascii="宋体" w:eastAsia="宋体" w:hAnsi="宋体" w:hint="eastAsia"/>
          <w:sz w:val="24"/>
          <w:szCs w:val="24"/>
        </w:rPr>
        <w:t>（行政法规，</w:t>
      </w:r>
      <w:r w:rsidR="00FD3B3E">
        <w:rPr>
          <w:rFonts w:ascii="宋体" w:eastAsia="宋体" w:hAnsi="宋体" w:hint="eastAsia"/>
          <w:sz w:val="24"/>
          <w:szCs w:val="24"/>
        </w:rPr>
        <w:t>违宪审查</w:t>
      </w:r>
      <w:r>
        <w:rPr>
          <w:rFonts w:ascii="宋体" w:eastAsia="宋体" w:hAnsi="宋体" w:hint="eastAsia"/>
          <w:sz w:val="24"/>
          <w:szCs w:val="24"/>
        </w:rPr>
        <w:t>，社会控制，生命政治）</w:t>
      </w:r>
    </w:p>
    <w:p w14:paraId="00F297EC" w14:textId="454BCE59" w:rsidR="00CE51D1" w:rsidRDefault="00BC0B28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第三讲</w:t>
      </w:r>
      <w:r>
        <w:rPr>
          <w:rFonts w:ascii="宋体" w:eastAsia="宋体" w:hAnsi="宋体" w:hint="eastAsia"/>
          <w:sz w:val="24"/>
          <w:szCs w:val="24"/>
        </w:rPr>
        <w:t>：名誉权</w:t>
      </w:r>
      <w:r w:rsidR="00FD3B3E">
        <w:rPr>
          <w:rFonts w:ascii="宋体" w:eastAsia="宋体" w:hAnsi="宋体" w:hint="eastAsia"/>
          <w:sz w:val="24"/>
          <w:szCs w:val="24"/>
        </w:rPr>
        <w:t>与言论自由</w:t>
      </w: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仿宋" w:eastAsia="仿宋" w:hAnsi="仿宋" w:cs="仿宋" w:hint="eastAsia"/>
          <w:sz w:val="24"/>
          <w:szCs w:val="24"/>
        </w:rPr>
        <w:t>宣科案）</w:t>
      </w:r>
      <w:r>
        <w:rPr>
          <w:rFonts w:ascii="宋体" w:eastAsia="宋体" w:hAnsi="宋体" w:hint="eastAsia"/>
          <w:sz w:val="24"/>
          <w:szCs w:val="24"/>
        </w:rPr>
        <w:t>（民法，宪法，司法解释，法律方法）</w:t>
      </w:r>
    </w:p>
    <w:p w14:paraId="75BAE0D1" w14:textId="77777777" w:rsidR="00CE51D1" w:rsidRDefault="00BC0B28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第四讲</w:t>
      </w:r>
      <w:r>
        <w:rPr>
          <w:rFonts w:ascii="宋体" w:eastAsia="宋体" w:hAnsi="宋体" w:hint="eastAsia"/>
          <w:sz w:val="24"/>
          <w:szCs w:val="24"/>
        </w:rPr>
        <w:t>：“中国式维权”（</w:t>
      </w:r>
      <w:r>
        <w:rPr>
          <w:rFonts w:ascii="仿宋" w:eastAsia="仿宋" w:hAnsi="仿宋" w:cs="仿宋" w:hint="eastAsia"/>
          <w:sz w:val="24"/>
          <w:szCs w:val="24"/>
        </w:rPr>
        <w:t>高铁钢案）</w:t>
      </w:r>
      <w:r>
        <w:rPr>
          <w:rFonts w:ascii="宋体" w:eastAsia="宋体" w:hAnsi="宋体" w:hint="eastAsia"/>
          <w:sz w:val="24"/>
          <w:szCs w:val="24"/>
        </w:rPr>
        <w:t>（刑法，行政法，信访，法治，现代性）</w:t>
      </w:r>
    </w:p>
    <w:p w14:paraId="1D4FB8F3" w14:textId="77777777" w:rsidR="00CE51D1" w:rsidRDefault="00BC0B28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第五讲</w:t>
      </w:r>
      <w:r>
        <w:rPr>
          <w:rFonts w:ascii="宋体" w:eastAsia="宋体" w:hAnsi="宋体" w:hint="eastAsia"/>
          <w:sz w:val="24"/>
          <w:szCs w:val="24"/>
        </w:rPr>
        <w:t>：立法何为？（</w:t>
      </w:r>
      <w:r>
        <w:rPr>
          <w:rFonts w:ascii="仿宋" w:eastAsia="仿宋" w:hAnsi="仿宋" w:cs="仿宋" w:hint="eastAsia"/>
          <w:sz w:val="24"/>
          <w:szCs w:val="24"/>
        </w:rPr>
        <w:t>劳动合同法</w:t>
      </w:r>
      <w:r>
        <w:rPr>
          <w:rFonts w:ascii="宋体" w:eastAsia="宋体" w:hAnsi="宋体" w:hint="eastAsia"/>
          <w:sz w:val="24"/>
          <w:szCs w:val="24"/>
        </w:rPr>
        <w:t>）（立法机制，市场与法律，特殊法理学）</w:t>
      </w:r>
    </w:p>
    <w:p w14:paraId="16770D6F" w14:textId="77777777" w:rsidR="00CE51D1" w:rsidRDefault="00BC0B28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第六讲</w:t>
      </w:r>
      <w:r>
        <w:rPr>
          <w:rFonts w:ascii="宋体" w:eastAsia="宋体" w:hAnsi="宋体" w:hint="eastAsia"/>
          <w:sz w:val="24"/>
          <w:szCs w:val="24"/>
        </w:rPr>
        <w:t>：情法之间（</w:t>
      </w:r>
      <w:r>
        <w:rPr>
          <w:rFonts w:ascii="仿宋" w:eastAsia="仿宋" w:hAnsi="仿宋" w:cs="仿宋" w:hint="eastAsia"/>
          <w:sz w:val="24"/>
          <w:szCs w:val="24"/>
        </w:rPr>
        <w:t>于欢案）</w:t>
      </w:r>
      <w:r>
        <w:rPr>
          <w:rFonts w:ascii="宋体" w:eastAsia="宋体" w:hAnsi="宋体" w:hint="eastAsia"/>
          <w:sz w:val="24"/>
          <w:szCs w:val="24"/>
        </w:rPr>
        <w:t>（刑法，媒体，民意，正义观念）</w:t>
      </w:r>
    </w:p>
    <w:p w14:paraId="704B15EA" w14:textId="57D7C413" w:rsidR="00CE51D1" w:rsidRDefault="00BC0B28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第七讲</w:t>
      </w:r>
      <w:r>
        <w:rPr>
          <w:rFonts w:ascii="宋体" w:eastAsia="宋体" w:hAnsi="宋体" w:hint="eastAsia"/>
          <w:sz w:val="24"/>
          <w:szCs w:val="24"/>
        </w:rPr>
        <w:t>：动物</w:t>
      </w:r>
      <w:r w:rsidR="00331A0D">
        <w:rPr>
          <w:rFonts w:ascii="宋体" w:eastAsia="宋体" w:hAnsi="宋体" w:hint="eastAsia"/>
          <w:sz w:val="24"/>
          <w:szCs w:val="24"/>
        </w:rPr>
        <w:t>保护保护什么</w:t>
      </w:r>
      <w:r>
        <w:rPr>
          <w:rFonts w:ascii="宋体" w:eastAsia="宋体" w:hAnsi="宋体" w:hint="eastAsia"/>
          <w:sz w:val="24"/>
          <w:szCs w:val="24"/>
        </w:rPr>
        <w:t>？（</w:t>
      </w:r>
      <w:r>
        <w:rPr>
          <w:rFonts w:ascii="仿宋" w:eastAsia="仿宋" w:hAnsi="仿宋" w:cs="仿宋" w:hint="eastAsia"/>
          <w:sz w:val="24"/>
          <w:szCs w:val="24"/>
        </w:rPr>
        <w:t>深圳鹦鹉案）</w:t>
      </w:r>
      <w:r>
        <w:rPr>
          <w:rFonts w:ascii="宋体" w:eastAsia="宋体" w:hAnsi="宋体" w:hint="eastAsia"/>
          <w:sz w:val="24"/>
          <w:szCs w:val="24"/>
        </w:rPr>
        <w:t>（野生动物保护法，刑法，司法解释，行政法规，国际公约，动物福利，动物权利）</w:t>
      </w:r>
    </w:p>
    <w:p w14:paraId="0B94B3DD" w14:textId="02E972D7" w:rsidR="00CE51D1" w:rsidRDefault="00BC0B28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第八讲</w:t>
      </w:r>
      <w:r>
        <w:rPr>
          <w:rFonts w:ascii="宋体" w:eastAsia="宋体" w:hAnsi="宋体" w:hint="eastAsia"/>
          <w:sz w:val="24"/>
          <w:szCs w:val="24"/>
        </w:rPr>
        <w:t>：立法、监管与国家治理（</w:t>
      </w:r>
      <w:r>
        <w:rPr>
          <w:rFonts w:ascii="仿宋" w:eastAsia="仿宋" w:hAnsi="仿宋" w:cs="仿宋" w:hint="eastAsia"/>
          <w:sz w:val="24"/>
          <w:szCs w:val="24"/>
        </w:rPr>
        <w:t>某“社会团体”案）</w:t>
      </w:r>
      <w:r>
        <w:rPr>
          <w:rFonts w:ascii="宋体" w:eastAsia="宋体" w:hAnsi="宋体" w:hint="eastAsia"/>
          <w:sz w:val="24"/>
          <w:szCs w:val="24"/>
        </w:rPr>
        <w:t>（法律，法规，产业政策，监管，国家与社会关系）</w:t>
      </w:r>
    </w:p>
    <w:p w14:paraId="50E75C40" w14:textId="56CADB4B" w:rsidR="00FD3B3E" w:rsidRDefault="00FD3B3E">
      <w:pPr>
        <w:spacing w:line="480" w:lineRule="auto"/>
        <w:rPr>
          <w:rFonts w:ascii="宋体" w:eastAsia="宋体" w:hAnsi="宋体"/>
          <w:sz w:val="24"/>
          <w:szCs w:val="24"/>
        </w:rPr>
      </w:pPr>
    </w:p>
    <w:p w14:paraId="3F4BA722" w14:textId="72E8880F" w:rsidR="00FD3B3E" w:rsidRPr="00021BB1" w:rsidRDefault="00FD3B3E">
      <w:pPr>
        <w:spacing w:line="480" w:lineRule="auto"/>
        <w:rPr>
          <w:rFonts w:ascii="仿宋" w:eastAsia="仿宋" w:hAnsi="仿宋"/>
          <w:sz w:val="24"/>
          <w:szCs w:val="24"/>
        </w:rPr>
      </w:pPr>
      <w:r w:rsidRPr="00021BB1">
        <w:rPr>
          <w:rFonts w:ascii="仿宋" w:eastAsia="仿宋" w:hAnsi="仿宋" w:hint="eastAsia"/>
          <w:sz w:val="24"/>
          <w:szCs w:val="24"/>
        </w:rPr>
        <w:t>说明：</w:t>
      </w:r>
    </w:p>
    <w:p w14:paraId="5DB8A28E" w14:textId="500958C0" w:rsidR="00FD3B3E" w:rsidRPr="003E717B" w:rsidRDefault="00FD3B3E" w:rsidP="003E717B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宋体" w:eastAsia="宋体" w:hAnsi="宋体"/>
          <w:sz w:val="24"/>
          <w:szCs w:val="24"/>
        </w:rPr>
      </w:pPr>
      <w:r w:rsidRPr="003E717B">
        <w:rPr>
          <w:rFonts w:ascii="宋体" w:eastAsia="宋体" w:hAnsi="宋体" w:hint="eastAsia"/>
          <w:sz w:val="24"/>
          <w:szCs w:val="24"/>
        </w:rPr>
        <w:t>本课程各讲阅读材料均分为三部分：1，相关个案的背景材料；2，</w:t>
      </w:r>
      <w:r w:rsidR="00021BB1" w:rsidRPr="003E717B">
        <w:rPr>
          <w:rFonts w:ascii="宋体" w:eastAsia="宋体" w:hAnsi="宋体" w:hint="eastAsia"/>
          <w:sz w:val="24"/>
          <w:szCs w:val="24"/>
        </w:rPr>
        <w:t>讲授者本人针对该个案所做的分析；3，与该主题有关的若干文章</w:t>
      </w:r>
      <w:r w:rsidR="005C5337">
        <w:rPr>
          <w:rFonts w:ascii="宋体" w:eastAsia="宋体" w:hAnsi="宋体" w:hint="eastAsia"/>
          <w:sz w:val="24"/>
          <w:szCs w:val="24"/>
        </w:rPr>
        <w:t>（</w:t>
      </w:r>
      <w:r w:rsidR="00331BA0">
        <w:rPr>
          <w:rFonts w:ascii="宋体" w:eastAsia="宋体" w:hAnsi="宋体" w:hint="eastAsia"/>
          <w:sz w:val="24"/>
          <w:szCs w:val="24"/>
        </w:rPr>
        <w:t>必读）</w:t>
      </w:r>
      <w:r w:rsidR="005C5337">
        <w:rPr>
          <w:rFonts w:ascii="宋体" w:eastAsia="宋体" w:hAnsi="宋体" w:hint="eastAsia"/>
          <w:sz w:val="24"/>
          <w:szCs w:val="24"/>
        </w:rPr>
        <w:t>、</w:t>
      </w:r>
      <w:r w:rsidR="00021BB1" w:rsidRPr="003E717B">
        <w:rPr>
          <w:rFonts w:ascii="宋体" w:eastAsia="宋体" w:hAnsi="宋体" w:hint="eastAsia"/>
          <w:sz w:val="24"/>
          <w:szCs w:val="24"/>
        </w:rPr>
        <w:t>延伸阅读</w:t>
      </w:r>
      <w:r w:rsidR="00AC32B5">
        <w:rPr>
          <w:rFonts w:ascii="宋体" w:eastAsia="宋体" w:hAnsi="宋体" w:hint="eastAsia"/>
          <w:sz w:val="24"/>
          <w:szCs w:val="24"/>
        </w:rPr>
        <w:t>（选读）</w:t>
      </w:r>
      <w:r w:rsidR="00CF7FD2">
        <w:rPr>
          <w:rFonts w:ascii="宋体" w:eastAsia="宋体" w:hAnsi="宋体" w:hint="eastAsia"/>
          <w:sz w:val="24"/>
          <w:szCs w:val="24"/>
        </w:rPr>
        <w:t>和影视材料</w:t>
      </w:r>
      <w:r w:rsidR="00021BB1" w:rsidRPr="003E717B">
        <w:rPr>
          <w:rFonts w:ascii="宋体" w:eastAsia="宋体" w:hAnsi="宋体" w:hint="eastAsia"/>
          <w:sz w:val="24"/>
          <w:szCs w:val="24"/>
        </w:rPr>
        <w:t>。</w:t>
      </w:r>
      <w:r w:rsidR="003E717B" w:rsidRPr="003E717B">
        <w:rPr>
          <w:rFonts w:ascii="宋体" w:eastAsia="宋体" w:hAnsi="宋体" w:hint="eastAsia"/>
          <w:sz w:val="24"/>
          <w:szCs w:val="24"/>
        </w:rPr>
        <w:t>讨论将围绕</w:t>
      </w:r>
      <w:r w:rsidR="00021BB1" w:rsidRPr="003E717B">
        <w:rPr>
          <w:rFonts w:ascii="宋体" w:eastAsia="宋体" w:hAnsi="宋体" w:hint="eastAsia"/>
          <w:sz w:val="24"/>
          <w:szCs w:val="24"/>
        </w:rPr>
        <w:t>这些材料</w:t>
      </w:r>
      <w:r w:rsidR="003E717B" w:rsidRPr="003E717B">
        <w:rPr>
          <w:rFonts w:ascii="宋体" w:eastAsia="宋体" w:hAnsi="宋体" w:hint="eastAsia"/>
          <w:sz w:val="24"/>
          <w:szCs w:val="24"/>
        </w:rPr>
        <w:t>所涉及的问题展开。</w:t>
      </w:r>
    </w:p>
    <w:p w14:paraId="0110CE79" w14:textId="5213D7B7" w:rsidR="003E717B" w:rsidRDefault="003E717B" w:rsidP="003E717B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材料2提供了</w:t>
      </w:r>
      <w:r w:rsidR="00D567A3">
        <w:rPr>
          <w:rFonts w:ascii="宋体" w:eastAsia="宋体" w:hAnsi="宋体" w:hint="eastAsia"/>
          <w:sz w:val="24"/>
          <w:szCs w:val="24"/>
        </w:rPr>
        <w:t>针对相关个案展开分析的一个思路，具有示范性，但不具有规定性</w:t>
      </w:r>
      <w:r w:rsidR="00842A70">
        <w:rPr>
          <w:rFonts w:ascii="宋体" w:eastAsia="宋体" w:hAnsi="宋体" w:hint="eastAsia"/>
          <w:sz w:val="24"/>
          <w:szCs w:val="24"/>
        </w:rPr>
        <w:t>，故其本身</w:t>
      </w:r>
      <w:r w:rsidR="00AC32B5">
        <w:rPr>
          <w:rFonts w:ascii="宋体" w:eastAsia="宋体" w:hAnsi="宋体" w:hint="eastAsia"/>
          <w:sz w:val="24"/>
          <w:szCs w:val="24"/>
        </w:rPr>
        <w:t>也</w:t>
      </w:r>
      <w:r w:rsidR="00842A70">
        <w:rPr>
          <w:rFonts w:ascii="宋体" w:eastAsia="宋体" w:hAnsi="宋体" w:hint="eastAsia"/>
          <w:sz w:val="24"/>
          <w:szCs w:val="24"/>
        </w:rPr>
        <w:t>可以</w:t>
      </w:r>
      <w:r w:rsidR="00AC32B5">
        <w:rPr>
          <w:rFonts w:ascii="宋体" w:eastAsia="宋体" w:hAnsi="宋体" w:hint="eastAsia"/>
          <w:sz w:val="24"/>
          <w:szCs w:val="24"/>
        </w:rPr>
        <w:t>是</w:t>
      </w:r>
      <w:r w:rsidR="00842A70">
        <w:rPr>
          <w:rFonts w:ascii="宋体" w:eastAsia="宋体" w:hAnsi="宋体" w:hint="eastAsia"/>
          <w:sz w:val="24"/>
          <w:szCs w:val="24"/>
        </w:rPr>
        <w:t>讨论的对象，</w:t>
      </w:r>
      <w:r w:rsidR="00CB5779">
        <w:rPr>
          <w:rFonts w:ascii="宋体" w:eastAsia="宋体" w:hAnsi="宋体" w:hint="eastAsia"/>
          <w:sz w:val="24"/>
          <w:szCs w:val="24"/>
        </w:rPr>
        <w:t>而</w:t>
      </w:r>
      <w:r w:rsidR="00842A70">
        <w:rPr>
          <w:rFonts w:ascii="宋体" w:eastAsia="宋体" w:hAnsi="宋体" w:hint="eastAsia"/>
          <w:sz w:val="24"/>
          <w:szCs w:val="24"/>
        </w:rPr>
        <w:t>不能限制讨论的范围。</w:t>
      </w:r>
    </w:p>
    <w:p w14:paraId="3CD32039" w14:textId="563C6024" w:rsidR="00842A70" w:rsidRDefault="00842A70" w:rsidP="003E717B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各讲所附思考题旨在帮助同学思考相关问题，同样不具有限定作用。</w:t>
      </w:r>
    </w:p>
    <w:p w14:paraId="654118B2" w14:textId="26178451" w:rsidR="00842A70" w:rsidRPr="003E717B" w:rsidRDefault="001E1C1F" w:rsidP="003E717B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每一讲由</w:t>
      </w:r>
      <w:r w:rsidR="00CF7FD2">
        <w:rPr>
          <w:rFonts w:ascii="宋体" w:eastAsia="宋体" w:hAnsi="宋体" w:hint="eastAsia"/>
          <w:sz w:val="24"/>
          <w:szCs w:val="24"/>
        </w:rPr>
        <w:t>2-</w:t>
      </w:r>
      <w:r w:rsidR="00CF7FD2"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名同学担任报告，每人报告约15分钟。各讲报告人以自愿和协商方式选出。</w:t>
      </w:r>
      <w:r w:rsidR="006E35D7">
        <w:rPr>
          <w:rFonts w:ascii="宋体" w:eastAsia="宋体" w:hAnsi="宋体" w:hint="eastAsia"/>
          <w:sz w:val="24"/>
          <w:szCs w:val="24"/>
        </w:rPr>
        <w:t>报告内容由报告人自定，惟</w:t>
      </w:r>
      <w:r w:rsidR="00842A70">
        <w:rPr>
          <w:rFonts w:ascii="宋体" w:eastAsia="宋体" w:hAnsi="宋体" w:hint="eastAsia"/>
          <w:sz w:val="24"/>
          <w:szCs w:val="24"/>
        </w:rPr>
        <w:t>担任</w:t>
      </w:r>
      <w:r w:rsidR="005F3970">
        <w:rPr>
          <w:rFonts w:ascii="宋体" w:eastAsia="宋体" w:hAnsi="宋体" w:hint="eastAsia"/>
          <w:sz w:val="24"/>
          <w:szCs w:val="24"/>
        </w:rPr>
        <w:t>同一讲</w:t>
      </w:r>
      <w:r w:rsidR="00842A70">
        <w:rPr>
          <w:rFonts w:ascii="宋体" w:eastAsia="宋体" w:hAnsi="宋体" w:hint="eastAsia"/>
          <w:sz w:val="24"/>
          <w:szCs w:val="24"/>
        </w:rPr>
        <w:t>报告的同学</w:t>
      </w:r>
      <w:r w:rsidR="005F3970">
        <w:rPr>
          <w:rFonts w:ascii="宋体" w:eastAsia="宋体" w:hAnsi="宋体" w:hint="eastAsia"/>
          <w:sz w:val="24"/>
          <w:szCs w:val="24"/>
        </w:rPr>
        <w:t>应</w:t>
      </w:r>
      <w:r w:rsidR="00B83143">
        <w:rPr>
          <w:rFonts w:ascii="宋体" w:eastAsia="宋体" w:hAnsi="宋体" w:hint="eastAsia"/>
          <w:sz w:val="24"/>
          <w:szCs w:val="24"/>
        </w:rPr>
        <w:t>在准备过程中</w:t>
      </w:r>
      <w:r w:rsidR="005F3970">
        <w:rPr>
          <w:rFonts w:ascii="宋体" w:eastAsia="宋体" w:hAnsi="宋体" w:hint="eastAsia"/>
          <w:sz w:val="24"/>
          <w:szCs w:val="24"/>
        </w:rPr>
        <w:t>商</w:t>
      </w:r>
      <w:r w:rsidR="00842A70">
        <w:rPr>
          <w:rFonts w:ascii="宋体" w:eastAsia="宋体" w:hAnsi="宋体" w:hint="eastAsia"/>
          <w:sz w:val="24"/>
          <w:szCs w:val="24"/>
        </w:rPr>
        <w:t>定各自报告的内容、范围、重点等，</w:t>
      </w:r>
      <w:r>
        <w:rPr>
          <w:rFonts w:ascii="宋体" w:eastAsia="宋体" w:hAnsi="宋体" w:hint="eastAsia"/>
          <w:sz w:val="24"/>
          <w:szCs w:val="24"/>
        </w:rPr>
        <w:t>以免</w:t>
      </w:r>
      <w:r w:rsidR="00771FC9">
        <w:rPr>
          <w:rFonts w:ascii="宋体" w:eastAsia="宋体" w:hAnsi="宋体" w:hint="eastAsia"/>
          <w:sz w:val="24"/>
          <w:szCs w:val="24"/>
        </w:rPr>
        <w:t>报告时互相</w:t>
      </w:r>
      <w:r w:rsidR="005F3970">
        <w:rPr>
          <w:rFonts w:ascii="宋体" w:eastAsia="宋体" w:hAnsi="宋体" w:hint="eastAsia"/>
          <w:sz w:val="24"/>
          <w:szCs w:val="24"/>
        </w:rPr>
        <w:t>重复。</w:t>
      </w:r>
    </w:p>
    <w:sectPr w:rsidR="00842A70" w:rsidRPr="003E717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26AEC" w14:textId="77777777" w:rsidR="00171CCA" w:rsidRDefault="00171CCA" w:rsidP="00FD3B3E">
      <w:r>
        <w:separator/>
      </w:r>
    </w:p>
  </w:endnote>
  <w:endnote w:type="continuationSeparator" w:id="0">
    <w:p w14:paraId="7E659A06" w14:textId="77777777" w:rsidR="00171CCA" w:rsidRDefault="00171CCA" w:rsidP="00FD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2375073"/>
      <w:docPartObj>
        <w:docPartGallery w:val="Page Numbers (Bottom of Page)"/>
        <w:docPartUnique/>
      </w:docPartObj>
    </w:sdtPr>
    <w:sdtContent>
      <w:p w14:paraId="205CDF3E" w14:textId="1193DFEF" w:rsidR="00FB1E63" w:rsidRDefault="00FB1E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088D9B5" w14:textId="77777777" w:rsidR="00FB1E63" w:rsidRDefault="00FB1E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8A3D4" w14:textId="77777777" w:rsidR="00171CCA" w:rsidRDefault="00171CCA" w:rsidP="00FD3B3E">
      <w:r>
        <w:separator/>
      </w:r>
    </w:p>
  </w:footnote>
  <w:footnote w:type="continuationSeparator" w:id="0">
    <w:p w14:paraId="6BD650D8" w14:textId="77777777" w:rsidR="00171CCA" w:rsidRDefault="00171CCA" w:rsidP="00FD3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82BF8"/>
    <w:multiLevelType w:val="hybridMultilevel"/>
    <w:tmpl w:val="69A2C9E4"/>
    <w:lvl w:ilvl="0" w:tplc="B7F6FB40">
      <w:start w:val="1"/>
      <w:numFmt w:val="japaneseCounting"/>
      <w:lvlText w:val="%1，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22977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516"/>
    <w:rsid w:val="00021BB1"/>
    <w:rsid w:val="001311D6"/>
    <w:rsid w:val="00171CCA"/>
    <w:rsid w:val="001E1C1F"/>
    <w:rsid w:val="002669A9"/>
    <w:rsid w:val="002C7DB9"/>
    <w:rsid w:val="00331A0D"/>
    <w:rsid w:val="00331BA0"/>
    <w:rsid w:val="003E717B"/>
    <w:rsid w:val="00423684"/>
    <w:rsid w:val="0045618A"/>
    <w:rsid w:val="005A4516"/>
    <w:rsid w:val="005C5337"/>
    <w:rsid w:val="005F3970"/>
    <w:rsid w:val="006E35D7"/>
    <w:rsid w:val="00771FC9"/>
    <w:rsid w:val="00802C13"/>
    <w:rsid w:val="00842A70"/>
    <w:rsid w:val="0098294E"/>
    <w:rsid w:val="00AA4B38"/>
    <w:rsid w:val="00AC32B5"/>
    <w:rsid w:val="00AF594E"/>
    <w:rsid w:val="00B232EB"/>
    <w:rsid w:val="00B83143"/>
    <w:rsid w:val="00BB57A4"/>
    <w:rsid w:val="00BC0B28"/>
    <w:rsid w:val="00BF76C2"/>
    <w:rsid w:val="00C36E92"/>
    <w:rsid w:val="00C743BD"/>
    <w:rsid w:val="00CB5779"/>
    <w:rsid w:val="00CE51D1"/>
    <w:rsid w:val="00CF7FD2"/>
    <w:rsid w:val="00D269D2"/>
    <w:rsid w:val="00D567A3"/>
    <w:rsid w:val="00F15061"/>
    <w:rsid w:val="00FB1E63"/>
    <w:rsid w:val="00FD3B3E"/>
    <w:rsid w:val="084149DE"/>
    <w:rsid w:val="0DBB2147"/>
    <w:rsid w:val="0DF87412"/>
    <w:rsid w:val="0E2448E7"/>
    <w:rsid w:val="13E11084"/>
    <w:rsid w:val="170D0E73"/>
    <w:rsid w:val="1AA21651"/>
    <w:rsid w:val="1F980996"/>
    <w:rsid w:val="20116694"/>
    <w:rsid w:val="2190070F"/>
    <w:rsid w:val="21D27D95"/>
    <w:rsid w:val="245F5327"/>
    <w:rsid w:val="255D145B"/>
    <w:rsid w:val="26570E6A"/>
    <w:rsid w:val="281472A8"/>
    <w:rsid w:val="29357818"/>
    <w:rsid w:val="293B7903"/>
    <w:rsid w:val="2B2D5AFE"/>
    <w:rsid w:val="2D6904E3"/>
    <w:rsid w:val="341910B1"/>
    <w:rsid w:val="35F76263"/>
    <w:rsid w:val="388E1E5A"/>
    <w:rsid w:val="38994DCE"/>
    <w:rsid w:val="3CDD4A78"/>
    <w:rsid w:val="3DFB1522"/>
    <w:rsid w:val="3E1E00E5"/>
    <w:rsid w:val="403E18FC"/>
    <w:rsid w:val="46AA122C"/>
    <w:rsid w:val="47223B4D"/>
    <w:rsid w:val="497006A4"/>
    <w:rsid w:val="4D183063"/>
    <w:rsid w:val="4DDF7495"/>
    <w:rsid w:val="4F876845"/>
    <w:rsid w:val="51DA0BEF"/>
    <w:rsid w:val="568C338A"/>
    <w:rsid w:val="5CC15B84"/>
    <w:rsid w:val="61E87268"/>
    <w:rsid w:val="64290048"/>
    <w:rsid w:val="666B6169"/>
    <w:rsid w:val="6786298D"/>
    <w:rsid w:val="689261A9"/>
    <w:rsid w:val="6A800EF9"/>
    <w:rsid w:val="73CE6B85"/>
    <w:rsid w:val="765F609F"/>
    <w:rsid w:val="7BC5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450FCA"/>
  <w15:docId w15:val="{787CCDD6-8FE4-4983-8A23-87797CE6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3B3E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3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3B3E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3E71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zp</dc:creator>
  <cp:lastModifiedBy>l zp</cp:lastModifiedBy>
  <cp:revision>9</cp:revision>
  <dcterms:created xsi:type="dcterms:W3CDTF">2022-10-13T08:16:00Z</dcterms:created>
  <dcterms:modified xsi:type="dcterms:W3CDTF">2022-10-17T02:17:00Z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8089258E9CA042459D9F10255A5591FD</vt:lpwstr>
  </property>
</Properties>
</file>