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60" w:beforeLines="100" w:after="360" w:afterLines="100" w:line="520" w:lineRule="exact"/>
        <w:jc w:val="center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§1团支部操作指南</w:t>
      </w:r>
    </w:p>
    <w:p>
      <w:pPr>
        <w:spacing w:line="52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1.请团支书提醒本支部团员按照提示填写Excel表格。</w:t>
      </w:r>
    </w:p>
    <w:p>
      <w:pPr>
        <w:spacing w:line="52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2.团员信息和团支部信息填报请使用模板中有两个子表（团支部表一）。</w:t>
      </w:r>
    </w:p>
    <w:p>
      <w:pPr>
        <w:spacing w:line="52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3.团干部信息表中，“团内职务”一栏，四个选项（“书记”、“副书记”、“委员”和“无”）分别对应如下：</w:t>
      </w:r>
    </w:p>
    <w:p>
      <w:pPr>
        <w:spacing w:line="52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“书记”——团支部书记；</w:t>
      </w:r>
    </w:p>
    <w:p>
      <w:pPr>
        <w:spacing w:line="52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“副书记”——团支部副书记；院团委学生挂职副书记(须同时在excel统计表备注栏注明“院团委学生副书记”，以作区别）；</w:t>
      </w:r>
    </w:p>
    <w:p>
      <w:pPr>
        <w:spacing w:line="52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“委员”——组织委员、宣传委员等；</w:t>
      </w:r>
    </w:p>
    <w:p>
      <w:pPr>
        <w:spacing w:line="52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“无”——不符合以上三类的学生团干部，如院团委部长级及以上的团干部(须同时在excel统计表备注栏注明其具体职务）。</w:t>
      </w:r>
    </w:p>
    <w:p>
      <w:pPr>
        <w:spacing w:line="520" w:lineRule="exact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4.团支书在支部成员信息填写完毕后进行汇总并进行查错与查重工作，</w:t>
      </w:r>
      <w:r>
        <w:rPr>
          <w:rFonts w:hint="eastAsia" w:ascii="仿宋_GB2312" w:hAnsi="仿宋" w:eastAsia="仿宋_GB2312"/>
          <w:b/>
          <w:sz w:val="28"/>
          <w:szCs w:val="28"/>
        </w:rPr>
        <w:t>特别注意团员与团干部不能重复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>
      <w:pPr>
        <w:spacing w:line="520" w:lineRule="exact"/>
        <w:ind w:left="420" w:leftChars="200"/>
        <w:rPr>
          <w:rFonts w:hint="eastAsia" w:ascii="仿宋_GB2312" w:eastAsia="仿宋_GB2312" w:cs="黑体"/>
          <w:sz w:val="32"/>
          <w:szCs w:val="32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5.各支部请严格按照填表须知填写团员数据信息表（团支部表二）。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94D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</cp:lastModifiedBy>
  <dcterms:modified xsi:type="dcterms:W3CDTF">2017-12-06T11:33:58Z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