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000000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CF2D13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200400" cy="522605"/>
                  <wp:effectExtent l="0" t="0" r="0" b="0"/>
                  <wp:docPr id="1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CF2D13">
      <w:pPr>
        <w:rPr>
          <w:rFonts w:hint="eastAsia"/>
        </w:rPr>
      </w:pPr>
    </w:p>
    <w:p w:rsidR="00000000" w:rsidRDefault="00CF2D13">
      <w:pPr>
        <w:jc w:val="center"/>
        <w:rPr>
          <w:rFonts w:eastAsia="楷体_GB2312" w:hint="eastAsia"/>
          <w:b/>
          <w:kern w:val="4"/>
          <w:sz w:val="36"/>
          <w:szCs w:val="36"/>
        </w:rPr>
      </w:pPr>
      <w:r>
        <w:rPr>
          <w:rFonts w:eastAsia="楷体_GB2312" w:hint="eastAsia"/>
          <w:b/>
          <w:kern w:val="4"/>
          <w:sz w:val="36"/>
          <w:szCs w:val="36"/>
        </w:rPr>
        <w:t>教师专业技术职务申请表</w:t>
      </w: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000000">
        <w:trPr>
          <w:jc w:val="center"/>
        </w:trPr>
        <w:tc>
          <w:tcPr>
            <w:tcW w:w="8522" w:type="dxa"/>
            <w:hideMark/>
          </w:tcPr>
          <w:p w:rsidR="00000000" w:rsidRDefault="00CF2D13">
            <w:pPr>
              <w:jc w:val="center"/>
              <w:rPr>
                <w:rFonts w:eastAsia="楷体_GB2312" w:hint="eastAsia"/>
                <w:kern w:val="4"/>
              </w:rPr>
            </w:pPr>
            <w:r>
              <w:rPr>
                <w:rFonts w:eastAsia="楷体_GB2312"/>
                <w:noProof/>
                <w:kern w:val="4"/>
              </w:rPr>
              <w:drawing>
                <wp:inline distT="0" distB="0" distL="0" distR="0">
                  <wp:extent cx="4898390" cy="65405"/>
                  <wp:effectExtent l="0" t="0" r="0" b="0"/>
                  <wp:docPr id="2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8390" cy="6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CF2D13">
      <w:pPr>
        <w:jc w:val="center"/>
        <w:rPr>
          <w:rFonts w:eastAsia="楷体_GB2312" w:hint="eastAsia"/>
          <w:kern w:val="4"/>
        </w:rPr>
      </w:pPr>
    </w:p>
    <w:p w:rsidR="00000000" w:rsidRDefault="00CF2D13">
      <w:pPr>
        <w:jc w:val="center"/>
        <w:rPr>
          <w:rFonts w:hint="eastAsia"/>
        </w:rPr>
      </w:pPr>
    </w:p>
    <w:p w:rsidR="00000000" w:rsidRDefault="00CF2D13">
      <w:pPr>
        <w:jc w:val="center"/>
        <w:rPr>
          <w:rFonts w:hint="eastAsia"/>
          <w:u w:val="single"/>
        </w:rPr>
      </w:pPr>
      <w:r>
        <w:rPr>
          <w:rFonts w:hint="eastAsia"/>
          <w:b/>
        </w:rPr>
        <w:t>拟晋升专业技术职务：</w:t>
      </w:r>
      <w:r>
        <w:rPr>
          <w:rFonts w:hint="eastAsia"/>
          <w:bCs/>
          <w:u w:val="single"/>
        </w:rPr>
        <w:t xml:space="preserve"> </w:t>
      </w:r>
      <w:r>
        <w:rPr>
          <w:rFonts w:hint="eastAsia"/>
          <w:bCs/>
          <w:u w:val="single"/>
        </w:rPr>
        <w:t>教授</w:t>
      </w:r>
      <w:r>
        <w:rPr>
          <w:rFonts w:hint="eastAsia"/>
          <w:bCs/>
          <w:u w:val="single"/>
        </w:rPr>
        <w:t xml:space="preserve"> </w:t>
      </w:r>
    </w:p>
    <w:p w:rsidR="00000000" w:rsidRDefault="00CF2D13">
      <w:pPr>
        <w:jc w:val="center"/>
        <w:rPr>
          <w:rFonts w:hint="eastAsia"/>
        </w:rPr>
      </w:pPr>
    </w:p>
    <w:p w:rsidR="00000000" w:rsidRDefault="00CF2D13">
      <w:pPr>
        <w:jc w:val="center"/>
        <w:rPr>
          <w:rFonts w:hint="eastAsia"/>
          <w:b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390"/>
        <w:gridCol w:w="3886"/>
      </w:tblGrid>
      <w:tr w:rsidR="00000000">
        <w:trPr>
          <w:trHeight w:val="567"/>
          <w:jc w:val="center"/>
        </w:trPr>
        <w:tc>
          <w:tcPr>
            <w:tcW w:w="450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00000" w:rsidRDefault="00CF2D13">
            <w:pPr>
              <w:snapToGrid w:val="0"/>
              <w:rPr>
                <w:rFonts w:hint="eastAsia"/>
                <w:bCs/>
                <w:u w:val="single"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</w:rPr>
              <w:t xml:space="preserve">       </w:t>
            </w:r>
            <w:r>
              <w:rPr>
                <w:rFonts w:hint="eastAsia"/>
                <w:b/>
                <w:bCs/>
              </w:rPr>
              <w:t>名：</w:t>
            </w:r>
            <w:r>
              <w:rPr>
                <w:rFonts w:hint="eastAsia"/>
                <w:bCs/>
                <w:u w:val="single"/>
              </w:rPr>
              <w:t xml:space="preserve"> </w:t>
            </w:r>
            <w:r>
              <w:rPr>
                <w:rFonts w:hint="eastAsia"/>
                <w:bCs/>
                <w:u w:val="single"/>
              </w:rPr>
              <w:t>郑磊</w:t>
            </w:r>
          </w:p>
        </w:tc>
        <w:tc>
          <w:tcPr>
            <w:tcW w:w="401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000000" w:rsidRDefault="00CF2D13">
            <w:pPr>
              <w:snapToGrid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出生年月：</w:t>
            </w:r>
            <w:r>
              <w:rPr>
                <w:rFonts w:hint="eastAsia"/>
                <w:bCs/>
                <w:u w:val="single"/>
              </w:rPr>
              <w:t xml:space="preserve"> 1979</w:t>
            </w:r>
            <w:r>
              <w:rPr>
                <w:rFonts w:hint="eastAsia"/>
                <w:bCs/>
                <w:u w:val="single"/>
              </w:rPr>
              <w:t>年</w:t>
            </w:r>
            <w:r>
              <w:rPr>
                <w:rFonts w:hint="eastAsia"/>
                <w:bCs/>
                <w:u w:val="single"/>
              </w:rPr>
              <w:t>10</w:t>
            </w:r>
            <w:r>
              <w:rPr>
                <w:rFonts w:hint="eastAsia"/>
                <w:bCs/>
                <w:u w:val="single"/>
              </w:rPr>
              <w:t>月</w:t>
            </w:r>
            <w:r>
              <w:rPr>
                <w:rFonts w:hint="eastAsia"/>
                <w:bCs/>
                <w:u w:val="single"/>
              </w:rPr>
              <w:t xml:space="preserve"> </w:t>
            </w:r>
          </w:p>
        </w:tc>
      </w:tr>
      <w:tr w:rsidR="00000000">
        <w:trPr>
          <w:trHeight w:val="567"/>
          <w:jc w:val="center"/>
        </w:trPr>
        <w:tc>
          <w:tcPr>
            <w:tcW w:w="450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00000" w:rsidRDefault="00CF2D13">
            <w:pPr>
              <w:snapToGrid w:val="0"/>
              <w:rPr>
                <w:rFonts w:hint="eastAsia"/>
                <w:bCs/>
                <w:u w:val="single"/>
              </w:rPr>
            </w:pPr>
            <w:r>
              <w:rPr>
                <w:rFonts w:hint="eastAsia"/>
                <w:b/>
                <w:bCs/>
              </w:rPr>
              <w:t>现任专业技术职务：</w:t>
            </w:r>
            <w:r>
              <w:rPr>
                <w:rFonts w:hint="eastAsia"/>
                <w:bCs/>
                <w:u w:val="single"/>
              </w:rPr>
              <w:t xml:space="preserve"> </w:t>
            </w:r>
            <w:r>
              <w:rPr>
                <w:rFonts w:hint="eastAsia"/>
                <w:bCs/>
                <w:u w:val="single"/>
              </w:rPr>
              <w:t>副教授</w:t>
            </w:r>
            <w:r>
              <w:rPr>
                <w:rFonts w:hint="eastAsia"/>
                <w:bCs/>
                <w:u w:val="single"/>
              </w:rPr>
              <w:t xml:space="preserve"> 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000000" w:rsidRDefault="00CF2D13">
            <w:pPr>
              <w:snapToGrid w:val="0"/>
              <w:rPr>
                <w:rFonts w:hint="eastAsia"/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</w:rPr>
              <w:t>现职务受聘年月：</w:t>
            </w:r>
            <w:r>
              <w:rPr>
                <w:rFonts w:hint="eastAsia"/>
                <w:bCs/>
                <w:u w:val="single"/>
              </w:rPr>
              <w:t xml:space="preserve"> 2010</w:t>
            </w:r>
            <w:r>
              <w:rPr>
                <w:rFonts w:hint="eastAsia"/>
                <w:bCs/>
                <w:u w:val="single"/>
              </w:rPr>
              <w:t>年</w:t>
            </w:r>
            <w:r>
              <w:rPr>
                <w:rFonts w:hint="eastAsia"/>
                <w:bCs/>
                <w:u w:val="single"/>
              </w:rPr>
              <w:t>01</w:t>
            </w:r>
            <w:r>
              <w:rPr>
                <w:rFonts w:hint="eastAsia"/>
                <w:bCs/>
                <w:u w:val="single"/>
              </w:rPr>
              <w:t>月</w:t>
            </w:r>
            <w:r>
              <w:rPr>
                <w:rFonts w:hint="eastAsia"/>
                <w:bCs/>
                <w:u w:val="single"/>
              </w:rPr>
              <w:t xml:space="preserve"> </w:t>
            </w:r>
          </w:p>
        </w:tc>
      </w:tr>
      <w:tr w:rsidR="00000000">
        <w:trPr>
          <w:trHeight w:val="567"/>
          <w:jc w:val="center"/>
        </w:trPr>
        <w:tc>
          <w:tcPr>
            <w:tcW w:w="450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00000" w:rsidRDefault="00CF2D13">
            <w:pPr>
              <w:snapToGrid w:val="0"/>
              <w:rPr>
                <w:rFonts w:hint="eastAsia"/>
                <w:bCs/>
                <w:u w:val="single"/>
              </w:rPr>
            </w:pPr>
            <w:r>
              <w:rPr>
                <w:rFonts w:hint="eastAsia"/>
                <w:b/>
                <w:bCs/>
              </w:rPr>
              <w:t>行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政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职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务：</w:t>
            </w:r>
            <w:r>
              <w:rPr>
                <w:rFonts w:hint="eastAsia"/>
                <w:bCs/>
                <w:u w:val="single"/>
              </w:rPr>
              <w:t xml:space="preserve">      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000000" w:rsidRDefault="00CF2D13">
            <w:pPr>
              <w:snapToGrid w:val="0"/>
              <w:rPr>
                <w:rFonts w:hint="eastAsia"/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</w:rPr>
              <w:t>最高学位：</w:t>
            </w:r>
            <w:r>
              <w:rPr>
                <w:rFonts w:hint="eastAsia"/>
                <w:bCs/>
                <w:u w:val="single"/>
              </w:rPr>
              <w:t xml:space="preserve"> </w:t>
            </w:r>
            <w:r>
              <w:rPr>
                <w:rFonts w:hint="eastAsia"/>
                <w:bCs/>
                <w:u w:val="single"/>
              </w:rPr>
              <w:t>法学博士</w:t>
            </w:r>
            <w:r>
              <w:rPr>
                <w:rFonts w:hint="eastAsia"/>
                <w:bCs/>
                <w:u w:val="single"/>
              </w:rPr>
              <w:t>/2007</w:t>
            </w:r>
            <w:r>
              <w:rPr>
                <w:rFonts w:hint="eastAsia"/>
                <w:bCs/>
                <w:u w:val="single"/>
              </w:rPr>
              <w:t>年</w:t>
            </w:r>
            <w:r>
              <w:rPr>
                <w:rFonts w:hint="eastAsia"/>
                <w:bCs/>
                <w:u w:val="single"/>
              </w:rPr>
              <w:t>06</w:t>
            </w:r>
            <w:r>
              <w:rPr>
                <w:rFonts w:hint="eastAsia"/>
                <w:bCs/>
                <w:u w:val="single"/>
              </w:rPr>
              <w:t>月</w:t>
            </w:r>
            <w:r>
              <w:rPr>
                <w:rFonts w:hint="eastAsia"/>
                <w:bCs/>
                <w:u w:val="single"/>
              </w:rPr>
              <w:t xml:space="preserve"> </w:t>
            </w:r>
          </w:p>
        </w:tc>
      </w:tr>
      <w:tr w:rsidR="00000000">
        <w:trPr>
          <w:trHeight w:val="8116"/>
          <w:jc w:val="center"/>
        </w:trPr>
        <w:tc>
          <w:tcPr>
            <w:tcW w:w="852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CF2D13">
            <w:pPr>
              <w:snapToGrid w:val="0"/>
              <w:rPr>
                <w:rFonts w:hint="eastAsia"/>
                <w:b/>
                <w:bCs/>
              </w:rPr>
            </w:pPr>
          </w:p>
          <w:p w:rsidR="00000000" w:rsidRDefault="00CF2D13">
            <w:pPr>
              <w:snapToGrid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教育背景（专科、本科、硕士、博士阶段的毕业院校及时间）：</w:t>
            </w:r>
          </w:p>
          <w:p w:rsidR="00000000" w:rsidRDefault="00CF2D13">
            <w:pPr>
              <w:snapToGrid w:val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1)</w:t>
            </w:r>
            <w:r>
              <w:rPr>
                <w:rFonts w:hint="eastAsia"/>
                <w:bCs/>
              </w:rPr>
              <w:t>浙江大学光华法学院，</w:t>
            </w:r>
            <w:r>
              <w:rPr>
                <w:rFonts w:hint="eastAsia"/>
                <w:bCs/>
              </w:rPr>
              <w:t>2007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>06</w:t>
            </w:r>
            <w:r>
              <w:rPr>
                <w:rFonts w:hint="eastAsia"/>
                <w:bCs/>
              </w:rPr>
              <w:t>月毕业，博士研究生毕业学位</w:t>
            </w:r>
            <w:r>
              <w:rPr>
                <w:rFonts w:hint="eastAsia"/>
                <w:bCs/>
              </w:rPr>
              <w:br/>
              <w:t>2)</w:t>
            </w:r>
            <w:r>
              <w:rPr>
                <w:rFonts w:hint="eastAsia"/>
                <w:bCs/>
              </w:rPr>
              <w:t>浙江大学法学院，</w:t>
            </w:r>
            <w:r>
              <w:rPr>
                <w:rFonts w:hint="eastAsia"/>
                <w:bCs/>
              </w:rPr>
              <w:t>2004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>06</w:t>
            </w:r>
            <w:r>
              <w:rPr>
                <w:rFonts w:hint="eastAsia"/>
                <w:bCs/>
              </w:rPr>
              <w:t>月毕业，硕士研究生毕业学位</w:t>
            </w:r>
            <w:r>
              <w:rPr>
                <w:rFonts w:hint="eastAsia"/>
                <w:bCs/>
              </w:rPr>
              <w:br/>
              <w:t>3)</w:t>
            </w:r>
            <w:r>
              <w:rPr>
                <w:rFonts w:hint="eastAsia"/>
                <w:bCs/>
              </w:rPr>
              <w:t>浙江大学法学院，</w:t>
            </w:r>
            <w:r>
              <w:rPr>
                <w:rFonts w:hint="eastAsia"/>
                <w:bCs/>
              </w:rPr>
              <w:t>2002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>06</w:t>
            </w:r>
            <w:r>
              <w:rPr>
                <w:rFonts w:hint="eastAsia"/>
                <w:bCs/>
              </w:rPr>
              <w:t>月毕业</w:t>
            </w:r>
            <w:r>
              <w:rPr>
                <w:rFonts w:hint="eastAsia"/>
                <w:bCs/>
              </w:rPr>
              <w:t>，全日制普通高校本科毕业学位</w:t>
            </w:r>
            <w:r>
              <w:rPr>
                <w:rFonts w:hint="eastAsia"/>
                <w:bCs/>
              </w:rPr>
              <w:br/>
              <w:t>4)</w:t>
            </w:r>
            <w:r>
              <w:rPr>
                <w:rFonts w:hint="eastAsia"/>
                <w:bCs/>
              </w:rPr>
              <w:t>浙江省杭州市高级中学，</w:t>
            </w:r>
            <w:r>
              <w:rPr>
                <w:rFonts w:hint="eastAsia"/>
                <w:bCs/>
              </w:rPr>
              <w:t>1998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>06</w:t>
            </w:r>
            <w:r>
              <w:rPr>
                <w:rFonts w:hint="eastAsia"/>
                <w:bCs/>
              </w:rPr>
              <w:t>月毕业，高中毕业学位</w:t>
            </w:r>
          </w:p>
          <w:p w:rsidR="00000000" w:rsidRDefault="00CF2D13">
            <w:pPr>
              <w:snapToGrid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工作经历：</w:t>
            </w:r>
          </w:p>
          <w:p w:rsidR="00000000" w:rsidRDefault="00CF2D13">
            <w:pPr>
              <w:snapToGrid w:val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校外工作经历：</w:t>
            </w:r>
          </w:p>
          <w:p w:rsidR="00000000" w:rsidRDefault="00CF2D13">
            <w:pPr>
              <w:snapToGrid w:val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1) </w:t>
            </w:r>
            <w:r>
              <w:rPr>
                <w:rFonts w:hint="eastAsia"/>
                <w:bCs/>
              </w:rPr>
              <w:t>中国人民大学法学院，</w:t>
            </w:r>
            <w:r>
              <w:rPr>
                <w:rFonts w:hint="eastAsia"/>
                <w:bCs/>
              </w:rPr>
              <w:t>2007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>09</w:t>
            </w:r>
            <w:r>
              <w:rPr>
                <w:rFonts w:hint="eastAsia"/>
                <w:bCs/>
              </w:rPr>
              <w:t>月至</w:t>
            </w:r>
            <w:r>
              <w:rPr>
                <w:rFonts w:hint="eastAsia"/>
                <w:bCs/>
              </w:rPr>
              <w:t>2009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>09</w:t>
            </w:r>
            <w:r>
              <w:rPr>
                <w:rFonts w:hint="eastAsia"/>
                <w:bCs/>
              </w:rPr>
              <w:t>月，</w:t>
            </w:r>
          </w:p>
          <w:p w:rsidR="00000000" w:rsidRDefault="00CF2D13">
            <w:pPr>
              <w:snapToGrid w:val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校内工作经历：</w:t>
            </w:r>
          </w:p>
          <w:p w:rsidR="00000000" w:rsidRDefault="00CF2D13">
            <w:pPr>
              <w:snapToGrid w:val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1) </w:t>
            </w:r>
            <w:r>
              <w:rPr>
                <w:rFonts w:hint="eastAsia"/>
                <w:bCs/>
              </w:rPr>
              <w:t>光华法学院，</w:t>
            </w:r>
            <w:r>
              <w:rPr>
                <w:rFonts w:hint="eastAsia"/>
                <w:bCs/>
              </w:rPr>
              <w:t>2010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>01</w:t>
            </w:r>
            <w:r>
              <w:rPr>
                <w:rFonts w:hint="eastAsia"/>
                <w:bCs/>
              </w:rPr>
              <w:t>月至月，副教授职务</w:t>
            </w:r>
            <w:r>
              <w:rPr>
                <w:rFonts w:hint="eastAsia"/>
                <w:bCs/>
              </w:rPr>
              <w:br/>
              <w:t xml:space="preserve">2) </w:t>
            </w:r>
            <w:r>
              <w:rPr>
                <w:rFonts w:hint="eastAsia"/>
                <w:bCs/>
              </w:rPr>
              <w:t>光华法学院，</w:t>
            </w:r>
            <w:r>
              <w:rPr>
                <w:rFonts w:hint="eastAsia"/>
                <w:bCs/>
              </w:rPr>
              <w:t>2009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>09</w:t>
            </w:r>
            <w:r>
              <w:rPr>
                <w:rFonts w:hint="eastAsia"/>
                <w:bCs/>
              </w:rPr>
              <w:t>月至</w:t>
            </w:r>
            <w:r>
              <w:rPr>
                <w:rFonts w:hint="eastAsia"/>
                <w:bCs/>
              </w:rPr>
              <w:t>2009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>12</w:t>
            </w:r>
            <w:r>
              <w:rPr>
                <w:rFonts w:hint="eastAsia"/>
                <w:bCs/>
              </w:rPr>
              <w:t>月，讲师职务</w:t>
            </w:r>
          </w:p>
          <w:p w:rsidR="00000000" w:rsidRDefault="00CF2D13">
            <w:pPr>
              <w:snapToGrid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在境外学术机构进修或留学经历：</w:t>
            </w:r>
          </w:p>
          <w:p w:rsidR="00000000" w:rsidRDefault="00CF2D13">
            <w:pPr>
              <w:snapToGrid w:val="0"/>
              <w:rPr>
                <w:rFonts w:hint="eastAsia"/>
                <w:b/>
                <w:bCs/>
              </w:rPr>
            </w:pPr>
            <w:r>
              <w:rPr>
                <w:rFonts w:hint="eastAsia"/>
                <w:bCs/>
              </w:rPr>
              <w:t>1) 2012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>01</w:t>
            </w:r>
            <w:r>
              <w:rPr>
                <w:rFonts w:hint="eastAsia"/>
                <w:bCs/>
              </w:rPr>
              <w:t>月至</w:t>
            </w:r>
            <w:r>
              <w:rPr>
                <w:rFonts w:hint="eastAsia"/>
                <w:bCs/>
              </w:rPr>
              <w:t>2012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>12</w:t>
            </w:r>
            <w:r>
              <w:rPr>
                <w:rFonts w:hint="eastAsia"/>
                <w:bCs/>
              </w:rPr>
              <w:t>月，德国基尔大学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合作导师</w:t>
            </w:r>
            <w:r>
              <w:rPr>
                <w:rFonts w:hint="eastAsia"/>
                <w:bCs/>
              </w:rPr>
              <w:t>R.Alexy</w:t>
            </w:r>
          </w:p>
        </w:tc>
      </w:tr>
    </w:tbl>
    <w:p w:rsidR="00000000" w:rsidRDefault="00CF2D13">
      <w:pPr>
        <w:rPr>
          <w:rFonts w:hint="eastAsia"/>
        </w:rPr>
      </w:pP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000000">
        <w:trPr>
          <w:jc w:val="center"/>
        </w:trPr>
        <w:tc>
          <w:tcPr>
            <w:tcW w:w="8522" w:type="dxa"/>
          </w:tcPr>
          <w:p w:rsidR="00000000" w:rsidRDefault="00CF2D13">
            <w:pPr>
              <w:rPr>
                <w:rFonts w:ascii="黑体" w:eastAsia="黑体" w:hint="eastAsia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  <w:highlight w:val="lightGray"/>
              </w:rPr>
              <w:t>个人承诺：</w:t>
            </w:r>
          </w:p>
          <w:p w:rsidR="00000000" w:rsidRDefault="00CF2D13">
            <w:pPr>
              <w:rPr>
                <w:rFonts w:ascii="黑体" w:eastAsia="黑体" w:hint="eastAsia"/>
                <w:b/>
                <w:sz w:val="28"/>
                <w:szCs w:val="28"/>
              </w:rPr>
            </w:pPr>
          </w:p>
          <w:p w:rsidR="00000000" w:rsidRDefault="00CF2D13">
            <w:pPr>
              <w:ind w:firstLine="420"/>
              <w:rPr>
                <w:rFonts w:ascii="黑体" w:eastAsia="黑体" w:hint="eastAsia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t>本人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郑重</w:t>
            </w:r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t>承诺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：</w:t>
            </w:r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t>所从事的学术研究符合学术道德规范，在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《光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华法学院教师专业技术职务申报表》</w:t>
            </w:r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t>所陈述的材料客观真实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。</w:t>
            </w:r>
          </w:p>
          <w:p w:rsidR="00000000" w:rsidRDefault="00CF2D13">
            <w:pPr>
              <w:ind w:firstLine="420"/>
              <w:rPr>
                <w:rFonts w:ascii="黑体" w:eastAsia="黑体" w:hint="eastAsia"/>
                <w:b/>
                <w:sz w:val="28"/>
                <w:szCs w:val="28"/>
              </w:rPr>
            </w:pPr>
          </w:p>
          <w:p w:rsidR="00000000" w:rsidRDefault="00CF2D13">
            <w:pPr>
              <w:ind w:firstLine="420"/>
              <w:rPr>
                <w:rFonts w:ascii="黑体" w:eastAsia="黑体" w:hint="eastAsia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 xml:space="preserve">                                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申请人签名：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 xml:space="preserve"> </w:t>
            </w:r>
          </w:p>
          <w:p w:rsidR="00000000" w:rsidRDefault="00CF2D13">
            <w:pPr>
              <w:ind w:firstLineChars="50" w:firstLine="141"/>
              <w:jc w:val="right"/>
              <w:rPr>
                <w:rFonts w:ascii="黑体" w:eastAsia="黑体" w:hint="eastAsia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日期：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年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月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日</w:t>
            </w:r>
          </w:p>
          <w:p w:rsidR="00000000" w:rsidRDefault="00CF2D13">
            <w:pPr>
              <w:rPr>
                <w:rFonts w:hint="eastAsia"/>
                <w:b/>
                <w:highlight w:val="lightGray"/>
              </w:rPr>
            </w:pPr>
          </w:p>
        </w:tc>
      </w:tr>
    </w:tbl>
    <w:p w:rsidR="00000000" w:rsidRDefault="00CF2D13">
      <w:pPr>
        <w:ind w:firstLineChars="1364" w:firstLine="3274"/>
        <w:rPr>
          <w:rFonts w:hint="eastAsia"/>
          <w:b/>
          <w:highlight w:val="lightGray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143500" cy="0"/>
                <wp:effectExtent l="19050" t="22860" r="19050" b="24765"/>
                <wp:wrapNone/>
                <wp:docPr id="3" name="直线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04F4A" id="直线 3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.8pt" to="41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dOLJwIAADcEAAAOAAAAZHJzL2Uyb0RvYy54bWysU0uu0zAUnSOxB8vzNkmblr6o6RNKWiYP&#10;qPQeC3Btp7FwbMt2m1aIlbANRkxYztsG1+4HChOEyMDx597jc869nt8fOon23DqhVYmzYYoRV1Qz&#10;obYl/vC0Gswwcp4oRqRWvMRH7vD94uWLeW8KPtKtloxbBCDKFb0pceu9KZLE0ZZ3xA214QoOG207&#10;4mFptwmzpAf0TiajNJ0mvbbMWE25c7Bbnw7xIuI3Daf+fdM47pEsMXDzcbRx3IQxWcxJsbXEtIKe&#10;aZB/YNERoeDSK1RNPEE7K/6A6gS12unGD6nuEt00gvKoAdRk6W9qHltieNQC5jhztcn9P1j6br+2&#10;SLASjzFSpIMSPX/5+vztOxpnwZzeuAJiKrW2QR49qEfzoOlHh5SuWqK2PJJ8OhrIjBnJTUpYOANX&#10;bPq3mkEM2XkdnTo0tguQ4AE6xIIcrwXhB48obE6yfDxJoW70cpaQ4pJorPNvuO5QmJRYChW8IgXZ&#10;PzgP1CH0EhK2lV4JKWO9pUI9CJ5lEbozoJ5tZEx2WgoWAkOKs9tNJS3ak9A98QueAPBNmNU7xSJw&#10;ywlbnueeCHmaQ7xUAQ9kAbXz7NQen+7Su+VsOcsH+Wi6HORpXQ9er6p8MF1lryb1uK6qOvscqGV5&#10;0QrGuArsLq2a5X/XCudHc2qya7NeLUlu0aNEIHv5R9KxrqGUp6bYaHZc2+BGKDF0Zww+v6TQ/r+u&#10;Y9TP9774AQAA//8DAFBLAwQUAAYACAAAACEARFG9fNkAAAAIAQAADwAAAGRycy9kb3ducmV2Lnht&#10;bExPTUvDQBC9C/6HZQRvdmPBEmM2pRaKFL1Y/QHTZJqEZmdDdtom/94pHvQ0vA/evJcvR9+ZMw2x&#10;DezgcZaAIS5D1XLt4Ptr85CCiYJcYReYHEwUYVnc3uSYVeHCn3TeSW00hGOGDhqRPrM2lg15jLPQ&#10;E6t2CINHUTjUthrwouG+s/MkWViPLeuHBntaN1QedyfvQI7J2/srbqaVP2ylfp5Kv11/OHd/N65e&#10;wAiN8meGa32tDoV22ocTV9F0ilOdInqfFmBUT+dXYv9L2CK3/wcUPwAAAP//AwBQSwECLQAUAAYA&#10;CAAAACEAtoM4kv4AAADhAQAAEwAAAAAAAAAAAAAAAAAAAAAAW0NvbnRlbnRfVHlwZXNdLnhtbFBL&#10;AQItABQABgAIAAAAIQA4/SH/1gAAAJQBAAALAAAAAAAAAAAAAAAAAC8BAABfcmVscy8ucmVsc1BL&#10;AQItABQABgAIAAAAIQDCldOLJwIAADcEAAAOAAAAAAAAAAAAAAAAAC4CAABkcnMvZTJvRG9jLnht&#10;bFBLAQItABQABgAIAAAAIQBEUb182QAAAAgBAAAPAAAAAAAAAAAAAAAAAIEEAABkcnMvZG93bnJl&#10;di54bWxQSwUGAAAAAAQABADzAAAAhwUAAAAA&#10;" strokeweight="3pt">
                <v:stroke linestyle="thinThin"/>
              </v:line>
            </w:pict>
          </mc:Fallback>
        </mc:AlternateContent>
      </w: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000000">
        <w:trPr>
          <w:jc w:val="center"/>
        </w:trPr>
        <w:tc>
          <w:tcPr>
            <w:tcW w:w="8522" w:type="dxa"/>
            <w:hideMark/>
          </w:tcPr>
          <w:p w:rsidR="00000000" w:rsidRDefault="00CF2D13">
            <w:pPr>
              <w:snapToGrid w:val="0"/>
              <w:spacing w:line="360" w:lineRule="auto"/>
              <w:jc w:val="center"/>
              <w:rPr>
                <w:rFonts w:hint="eastAsia"/>
                <w:b/>
                <w:highlight w:val="lightGray"/>
              </w:rPr>
            </w:pPr>
            <w:r>
              <w:rPr>
                <w:rFonts w:hint="eastAsia"/>
                <w:b/>
                <w:highlight w:val="lightGray"/>
              </w:rPr>
              <w:t>《申请报告》填写说明</w:t>
            </w:r>
          </w:p>
          <w:p w:rsidR="00000000" w:rsidRDefault="00CF2D13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《申请表》的封面，即包括个人资料的页面，须保持页面的完整性，不能分作两页填写。</w:t>
            </w:r>
          </w:p>
          <w:p w:rsidR="00000000" w:rsidRDefault="00CF2D13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</w:rPr>
              <w:t>在《申请表》中，如在相应栏目无可填写内容，则填“无”。</w:t>
            </w:r>
          </w:p>
          <w:p w:rsidR="00000000" w:rsidRDefault="00CF2D13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封面中教育背景的填写格式为：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大学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学院，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月毕业，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学位。</w:t>
            </w:r>
          </w:p>
          <w:p w:rsidR="00000000" w:rsidRDefault="00CF2D13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封面中工作经历（包括博士后工作经历）。填写格式为：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单位，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月，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>位。</w:t>
            </w:r>
          </w:p>
          <w:p w:rsidR="00000000" w:rsidRDefault="00CF2D13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《申请表》中所有日期的格式为：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月。</w:t>
            </w:r>
          </w:p>
          <w:p w:rsidR="00000000" w:rsidRDefault="00CF2D13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论文的填写格式为：《论文名称》，《期刊名称》，</w:t>
            </w:r>
            <w:r>
              <w:rPr>
                <w:rFonts w:hint="eastAsia"/>
              </w:rPr>
              <w:t>?/?</w:t>
            </w:r>
            <w:r>
              <w:rPr>
                <w:rFonts w:hint="eastAsia"/>
              </w:rPr>
              <w:t>（排名情况），发表日期，期刊级别（如权威期刊、光华法学院重点期刊等）。</w:t>
            </w:r>
          </w:p>
          <w:p w:rsidR="00000000" w:rsidRDefault="00CF2D13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著作的填写格式为：《著作名称》，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出版社</w:t>
            </w:r>
            <w:r>
              <w:rPr>
                <w:rFonts w:hint="eastAsia"/>
              </w:rPr>
              <w:t>, ?/?</w:t>
            </w:r>
            <w:r>
              <w:rPr>
                <w:rFonts w:hint="eastAsia"/>
              </w:rPr>
              <w:t>（排名情况），个人字数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总字数，出版日期。</w:t>
            </w:r>
          </w:p>
          <w:p w:rsidR="00000000" w:rsidRDefault="00CF2D13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科研或其他获奖的填写格式为：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奖励，</w:t>
            </w:r>
            <w:r>
              <w:rPr>
                <w:rFonts w:hint="eastAsia"/>
              </w:rPr>
              <w:t>?/?</w:t>
            </w:r>
            <w:r>
              <w:rPr>
                <w:rFonts w:hint="eastAsia"/>
              </w:rPr>
              <w:t>（排名情况），获奖日期，奖励级别。</w:t>
            </w:r>
          </w:p>
          <w:p w:rsidR="00000000" w:rsidRDefault="00CF2D13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</w:rPr>
              <w:t>科研项目的填写格式为：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项目，</w:t>
            </w:r>
            <w:r>
              <w:rPr>
                <w:rFonts w:hint="eastAsia"/>
              </w:rPr>
              <w:t>?/?</w:t>
            </w:r>
            <w:r>
              <w:rPr>
                <w:rFonts w:hint="eastAsia"/>
              </w:rPr>
              <w:t>（排名情况），立项日期，项目级别。</w:t>
            </w:r>
          </w:p>
          <w:p w:rsidR="00000000" w:rsidRDefault="00CF2D13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</w:rPr>
              <w:lastRenderedPageBreak/>
              <w:t>打印与装订要求：</w:t>
            </w: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双面打印，左侧双钉装订。</w:t>
            </w:r>
          </w:p>
        </w:tc>
      </w:tr>
    </w:tbl>
    <w:p w:rsidR="00000000" w:rsidRDefault="00CF2D13">
      <w:pPr>
        <w:spacing w:line="360" w:lineRule="auto"/>
        <w:rPr>
          <w:rFonts w:hint="eastAsia"/>
          <w:b/>
          <w:highlight w:val="lightGray"/>
        </w:rPr>
      </w:pPr>
    </w:p>
    <w:p w:rsidR="00000000" w:rsidRDefault="00CF2D13">
      <w:pPr>
        <w:jc w:val="center"/>
        <w:rPr>
          <w:rFonts w:hint="eastAsia"/>
          <w:b/>
        </w:rPr>
      </w:pPr>
      <w:r>
        <w:rPr>
          <w:rFonts w:hint="eastAsia"/>
          <w:b/>
        </w:rPr>
        <w:t>目</w:t>
      </w:r>
      <w:r>
        <w:rPr>
          <w:rFonts w:hint="eastAsia"/>
          <w:b/>
        </w:rPr>
        <w:t xml:space="preserve">           </w:t>
      </w:r>
      <w:r>
        <w:rPr>
          <w:rFonts w:hint="eastAsia"/>
          <w:b/>
        </w:rPr>
        <w:t>录</w:t>
      </w:r>
    </w:p>
    <w:p w:rsidR="00000000" w:rsidRDefault="00CF2D13">
      <w:pPr>
        <w:rPr>
          <w:rFonts w:hint="eastAsia"/>
          <w:b/>
        </w:rPr>
      </w:pPr>
    </w:p>
    <w:p w:rsidR="00000000" w:rsidRDefault="00CF2D13">
      <w:pPr>
        <w:pStyle w:val="1"/>
        <w:tabs>
          <w:tab w:val="right" w:leader="dot" w:pos="8296"/>
        </w:tabs>
        <w:spacing w:line="480" w:lineRule="auto"/>
        <w:rPr>
          <w:rFonts w:hint="eastAsia"/>
        </w:rPr>
      </w:pPr>
      <w:r>
        <w:rPr>
          <w:rFonts w:hint="eastAsia"/>
          <w:b/>
          <w:highlight w:val="lightGray"/>
        </w:rPr>
        <w:fldChar w:fldCharType="begin"/>
      </w:r>
      <w:r>
        <w:rPr>
          <w:rFonts w:hint="eastAsia"/>
          <w:b/>
          <w:highlight w:val="lightGray"/>
        </w:rPr>
        <w:instrText xml:space="preserve"> </w:instrText>
      </w:r>
      <w:r>
        <w:rPr>
          <w:rFonts w:hint="eastAsia"/>
          <w:b/>
          <w:highlight w:val="lightGray"/>
        </w:rPr>
        <w:instrText xml:space="preserve">TOC \o "1-3" \h \z \u </w:instrText>
      </w:r>
      <w:r>
        <w:rPr>
          <w:b/>
          <w:highlight w:val="lightGray"/>
        </w:rPr>
        <w:fldChar w:fldCharType="separate"/>
      </w: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000000">
        <w:trPr>
          <w:jc w:val="center"/>
        </w:trPr>
        <w:tc>
          <w:tcPr>
            <w:tcW w:w="8522" w:type="dxa"/>
            <w:hideMark/>
          </w:tcPr>
          <w:p w:rsidR="00000000" w:rsidRDefault="00CF2D13">
            <w:pPr>
              <w:pStyle w:val="1"/>
              <w:tabs>
                <w:tab w:val="right" w:leader="dot" w:pos="8296"/>
              </w:tabs>
              <w:spacing w:line="480" w:lineRule="auto"/>
              <w:rPr>
                <w:rFonts w:hint="eastAsia"/>
              </w:rPr>
            </w:pPr>
            <w:hyperlink w:anchor="_Toc192772550" w:history="1">
              <w:r>
                <w:rPr>
                  <w:rStyle w:val="a3"/>
                  <w:rFonts w:hint="eastAsia"/>
                  <w:b/>
                  <w:highlight w:val="lightGray"/>
                </w:rPr>
                <w:t>第一部分：任现职以来的学术研究业绩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instrText xml:space="preserve"> PAGEREF _Toc192772550 \h </w:instrText>
              </w:r>
              <w:r>
                <w:rPr>
                  <w:rStyle w:val="a3"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>4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end"/>
              </w:r>
            </w:hyperlink>
          </w:p>
          <w:p w:rsidR="00000000" w:rsidRDefault="00CF2D13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  <w:rPr>
                <w:rFonts w:hint="eastAsia"/>
              </w:rPr>
            </w:pPr>
            <w:hyperlink w:anchor="_Toc192772551" w:history="1">
              <w:r>
                <w:rPr>
                  <w:rStyle w:val="a3"/>
                  <w:rFonts w:hint="eastAsia"/>
                  <w:b/>
                  <w:bCs/>
                </w:rPr>
                <w:t>一、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b/>
                  <w:bCs/>
                </w:rPr>
                <w:t>出版的个人专</w:t>
              </w:r>
              <w:bookmarkStart w:id="1" w:name="_Hlt16060335"/>
              <w:r>
                <w:rPr>
                  <w:rStyle w:val="a3"/>
                  <w:rFonts w:hint="eastAsia"/>
                  <w:b/>
                  <w:bCs/>
                </w:rPr>
                <w:t>题</w:t>
              </w:r>
              <w:bookmarkEnd w:id="1"/>
              <w:r>
                <w:rPr>
                  <w:rStyle w:val="a3"/>
                  <w:rFonts w:hint="eastAsia"/>
                  <w:b/>
                  <w:bCs/>
                </w:rPr>
                <w:t>性著作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instrText xml:space="preserve"> PAGEREF _Toc192772551 \h </w:instrText>
              </w:r>
              <w:r>
                <w:rPr>
                  <w:rStyle w:val="a3"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>4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end"/>
              </w:r>
            </w:hyperlink>
          </w:p>
          <w:p w:rsidR="00000000" w:rsidRDefault="00CF2D13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  <w:rPr>
                <w:rFonts w:hint="eastAsia"/>
              </w:rPr>
            </w:pPr>
            <w:hyperlink w:anchor="_Toc192772554" w:history="1">
              <w:r>
                <w:rPr>
                  <w:rStyle w:val="a3"/>
                  <w:rFonts w:hint="eastAsia"/>
                  <w:b/>
                  <w:bCs/>
                </w:rPr>
                <w:t>二、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b/>
                  <w:bCs/>
                </w:rPr>
                <w:t>近五年来发表的论</w:t>
              </w:r>
              <w:bookmarkStart w:id="2" w:name="_Hlt394583117"/>
              <w:bookmarkStart w:id="3" w:name="_Hlt394583116"/>
              <w:r>
                <w:rPr>
                  <w:rStyle w:val="a3"/>
                  <w:rFonts w:hint="eastAsia"/>
                  <w:b/>
                  <w:bCs/>
                </w:rPr>
                <w:t>文</w:t>
              </w:r>
              <w:bookmarkEnd w:id="2"/>
              <w:bookmarkEnd w:id="3"/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instrText xml:space="preserve"> </w:instrTex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instrText xml:space="preserve">PAGEREF _Toc192772554 \h </w:instrText>
              </w:r>
              <w:r>
                <w:rPr>
                  <w:rStyle w:val="a3"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>4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end"/>
              </w:r>
            </w:hyperlink>
          </w:p>
          <w:p w:rsidR="00000000" w:rsidRDefault="00CF2D13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  <w:rPr>
                <w:rFonts w:hint="eastAsia"/>
              </w:rPr>
            </w:pPr>
            <w:hyperlink w:anchor="_Toc192772555" w:history="1">
              <w:r>
                <w:rPr>
                  <w:rStyle w:val="a3"/>
                  <w:rFonts w:hint="eastAsia"/>
                  <w:b/>
                  <w:bCs/>
                </w:rPr>
                <w:t>三、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b/>
                  <w:bCs/>
                </w:rPr>
                <w:t>近五年来的项目</w:t>
              </w:r>
              <w:bookmarkStart w:id="4" w:name="_Hlt394585224"/>
              <w:r>
                <w:rPr>
                  <w:rStyle w:val="a3"/>
                  <w:rFonts w:hint="eastAsia"/>
                  <w:b/>
                  <w:bCs/>
                </w:rPr>
                <w:t>和</w:t>
              </w:r>
              <w:bookmarkEnd w:id="4"/>
              <w:r>
                <w:rPr>
                  <w:rStyle w:val="a3"/>
                  <w:rFonts w:hint="eastAsia"/>
                  <w:b/>
                  <w:bCs/>
                </w:rPr>
                <w:t>奖项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instrText xml:space="preserve"> PAGEREF _Toc192772555 \h </w:instrText>
              </w:r>
              <w:r>
                <w:rPr>
                  <w:rStyle w:val="a3"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>4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end"/>
              </w:r>
            </w:hyperlink>
          </w:p>
          <w:p w:rsidR="00000000" w:rsidRDefault="00CF2D13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  <w:rPr>
                <w:rFonts w:hint="eastAsia"/>
              </w:rPr>
            </w:pPr>
            <w:hyperlink w:anchor="_Toc192772556" w:history="1">
              <w:r>
                <w:rPr>
                  <w:rStyle w:val="a3"/>
                  <w:rFonts w:hint="eastAsia"/>
                  <w:b/>
                  <w:bCs/>
                </w:rPr>
                <w:t>四、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b/>
                  <w:bCs/>
                </w:rPr>
                <w:t>拟送双盲评审的</w:t>
              </w:r>
              <w:bookmarkStart w:id="5" w:name="_Hlt394585235"/>
              <w:r>
                <w:rPr>
                  <w:rStyle w:val="a3"/>
                  <w:rFonts w:hint="eastAsia"/>
                  <w:b/>
                  <w:bCs/>
                </w:rPr>
                <w:t>代</w:t>
              </w:r>
              <w:bookmarkEnd w:id="5"/>
              <w:r>
                <w:rPr>
                  <w:rStyle w:val="a3"/>
                  <w:rFonts w:hint="eastAsia"/>
                  <w:b/>
                  <w:bCs/>
                </w:rPr>
                <w:t>表性论著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instrText xml:space="preserve"> PAGEREF _Toc192772556 \h </w:instrText>
              </w:r>
              <w:r>
                <w:rPr>
                  <w:rStyle w:val="a3"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>5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end"/>
              </w:r>
            </w:hyperlink>
          </w:p>
          <w:p w:rsidR="00000000" w:rsidRDefault="00CF2D13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  <w:rPr>
                <w:rFonts w:hint="eastAsia"/>
              </w:rPr>
            </w:pPr>
            <w:hyperlink w:anchor="_Toc192772557" w:history="1">
              <w:r>
                <w:rPr>
                  <w:rStyle w:val="a3"/>
                  <w:rFonts w:hint="eastAsia"/>
                  <w:b/>
                  <w:bCs/>
                </w:rPr>
                <w:t>五、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b/>
                  <w:bCs/>
                </w:rPr>
                <w:t>挂职经历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instrText xml:space="preserve"> PAGEREF _Toc19277</w:instrTex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instrText xml:space="preserve">2557 \h </w:instrText>
              </w:r>
              <w:r>
                <w:rPr>
                  <w:rStyle w:val="a3"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>5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end"/>
              </w:r>
            </w:hyperlink>
          </w:p>
          <w:p w:rsidR="00000000" w:rsidRDefault="00CF2D13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  <w:rPr>
                <w:rFonts w:hint="eastAsia"/>
              </w:rPr>
            </w:pPr>
            <w:hyperlink w:anchor="_Toc192772558" w:history="1">
              <w:r>
                <w:rPr>
                  <w:rStyle w:val="a3"/>
                  <w:rFonts w:hint="eastAsia"/>
                  <w:b/>
                  <w:bCs/>
                </w:rPr>
                <w:t>六、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b/>
                  <w:bCs/>
                </w:rPr>
                <w:t>其</w:t>
              </w:r>
              <w:bookmarkStart w:id="6" w:name="_Hlt16776430"/>
              <w:bookmarkStart w:id="7" w:name="_Hlt16776427"/>
              <w:bookmarkStart w:id="8" w:name="_Hlt16776426"/>
              <w:r>
                <w:rPr>
                  <w:rStyle w:val="a3"/>
                  <w:rFonts w:hint="eastAsia"/>
                  <w:b/>
                  <w:bCs/>
                </w:rPr>
                <w:t>他</w:t>
              </w:r>
              <w:bookmarkEnd w:id="6"/>
              <w:bookmarkEnd w:id="7"/>
              <w:bookmarkEnd w:id="8"/>
              <w:r>
                <w:rPr>
                  <w:rStyle w:val="a3"/>
                  <w:rFonts w:hint="eastAsia"/>
                  <w:color w:val="auto"/>
                  <w:u w:val="none"/>
                </w:rPr>
                <w:tab/>
                <w:t>5</w:t>
              </w:r>
            </w:hyperlink>
          </w:p>
          <w:p w:rsidR="00000000" w:rsidRDefault="00CF2D13">
            <w:pPr>
              <w:pStyle w:val="2"/>
              <w:tabs>
                <w:tab w:val="right" w:leader="dot" w:pos="8296"/>
              </w:tabs>
              <w:spacing w:line="480" w:lineRule="auto"/>
              <w:ind w:leftChars="0" w:left="480"/>
              <w:rPr>
                <w:rFonts w:hint="eastAsia"/>
              </w:rPr>
            </w:pPr>
            <w:hyperlink w:anchor="_Toc192772559" w:history="1">
              <w:r>
                <w:rPr>
                  <w:rStyle w:val="a3"/>
                  <w:rFonts w:hint="eastAsia"/>
                  <w:b/>
                  <w:bCs/>
                </w:rPr>
                <w:t>七、</w:t>
              </w:r>
              <w:r>
                <w:rPr>
                  <w:rStyle w:val="a3"/>
                  <w:rFonts w:hint="eastAsia"/>
                  <w:b/>
                  <w:bCs/>
                </w:rPr>
                <w:t xml:space="preserve">   </w:t>
              </w:r>
              <w:r>
                <w:rPr>
                  <w:rStyle w:val="a3"/>
                  <w:rFonts w:hint="eastAsia"/>
                  <w:b/>
                  <w:bCs/>
                </w:rPr>
                <w:t>是否申请保荐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  <w:t>5</w:t>
              </w:r>
            </w:hyperlink>
          </w:p>
          <w:p w:rsidR="00000000" w:rsidRDefault="00CF2D13">
            <w:pPr>
              <w:pStyle w:val="1"/>
              <w:tabs>
                <w:tab w:val="right" w:leader="dot" w:pos="8296"/>
              </w:tabs>
              <w:spacing w:line="480" w:lineRule="auto"/>
              <w:rPr>
                <w:rFonts w:hint="eastAsia"/>
              </w:rPr>
            </w:pPr>
            <w:hyperlink w:anchor="_Toc192772560" w:history="1">
              <w:r>
                <w:rPr>
                  <w:rStyle w:val="a3"/>
                  <w:rFonts w:hint="eastAsia"/>
                  <w:b/>
                  <w:bCs/>
                  <w:highlight w:val="lightGray"/>
                </w:rPr>
                <w:t>第二部分：任现职以来的教学情况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  <w:t>6</w:t>
              </w:r>
            </w:hyperlink>
          </w:p>
          <w:p w:rsidR="00000000" w:rsidRDefault="00CF2D13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  <w:rPr>
                <w:rFonts w:hint="eastAsia"/>
              </w:rPr>
            </w:pPr>
            <w:hyperlink w:anchor="_Toc192772561" w:history="1">
              <w:r>
                <w:rPr>
                  <w:rStyle w:val="a3"/>
                  <w:rFonts w:hint="eastAsia"/>
                  <w:b/>
                </w:rPr>
                <w:t>一、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b/>
                </w:rPr>
                <w:t>近五年来教授的主要科目、</w:t>
              </w:r>
              <w:bookmarkStart w:id="9" w:name="_Hlt394585301"/>
              <w:r>
                <w:rPr>
                  <w:rStyle w:val="a3"/>
                  <w:rFonts w:hint="eastAsia"/>
                  <w:b/>
                </w:rPr>
                <w:t>授</w:t>
              </w:r>
              <w:bookmarkEnd w:id="9"/>
              <w:r>
                <w:rPr>
                  <w:rStyle w:val="a3"/>
                  <w:rFonts w:hint="eastAsia"/>
                  <w:b/>
                </w:rPr>
                <w:t>课对象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  <w:t>6</w:t>
              </w:r>
            </w:hyperlink>
          </w:p>
          <w:p w:rsidR="00000000" w:rsidRDefault="00CF2D13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  <w:rPr>
                <w:rFonts w:hint="eastAsia"/>
              </w:rPr>
            </w:pPr>
            <w:hyperlink w:anchor="_Toc192772562" w:history="1">
              <w:r>
                <w:rPr>
                  <w:rStyle w:val="a3"/>
                  <w:rFonts w:hint="eastAsia"/>
                  <w:b/>
                </w:rPr>
                <w:t>二、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b/>
                </w:rPr>
                <w:t>近五年来指导的博士研究生、硕士研究生人数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</w:hyperlink>
            <w:r>
              <w:rPr>
                <w:rStyle w:val="a3"/>
                <w:rFonts w:hint="eastAsia"/>
                <w:color w:val="auto"/>
                <w:u w:val="none"/>
              </w:rPr>
              <w:t>6</w:t>
            </w:r>
          </w:p>
          <w:p w:rsidR="00000000" w:rsidRDefault="00CF2D13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  <w:rPr>
                <w:rFonts w:hint="eastAsia"/>
              </w:rPr>
            </w:pPr>
            <w:hyperlink w:anchor="_Toc192772563" w:history="1">
              <w:r>
                <w:rPr>
                  <w:rStyle w:val="a3"/>
                  <w:rFonts w:hint="eastAsia"/>
                  <w:b/>
                </w:rPr>
                <w:t>三、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b/>
                </w:rPr>
                <w:t>近五年来教学工作量与考评成绩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  <w:t>6</w:t>
              </w:r>
            </w:hyperlink>
          </w:p>
          <w:p w:rsidR="00000000" w:rsidRDefault="00CF2D13">
            <w:pPr>
              <w:pStyle w:val="1"/>
              <w:tabs>
                <w:tab w:val="right" w:leader="dot" w:pos="8296"/>
              </w:tabs>
              <w:spacing w:line="480" w:lineRule="auto"/>
              <w:rPr>
                <w:rFonts w:hint="eastAsia"/>
              </w:rPr>
            </w:pPr>
            <w:hyperlink w:anchor="_Toc192772564" w:history="1">
              <w:r>
                <w:rPr>
                  <w:rStyle w:val="a3"/>
                  <w:rFonts w:hint="eastAsia"/>
                  <w:b/>
                  <w:highlight w:val="lightGray"/>
                </w:rPr>
                <w:t>第三部分：</w:t>
              </w:r>
              <w:r>
                <w:rPr>
                  <w:rStyle w:val="a3"/>
                  <w:rFonts w:hint="eastAsia"/>
                  <w:b/>
                  <w:highlight w:val="lightGray"/>
                  <w:u w:val="none"/>
                </w:rPr>
                <w:t>光华法学院党组织审查意见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  <w:t>7</w:t>
              </w:r>
            </w:hyperlink>
          </w:p>
          <w:p w:rsidR="00000000" w:rsidRDefault="00CF2D13">
            <w:pPr>
              <w:pStyle w:val="1"/>
              <w:tabs>
                <w:tab w:val="right" w:leader="dot" w:pos="8296"/>
              </w:tabs>
              <w:spacing w:line="480" w:lineRule="auto"/>
              <w:rPr>
                <w:rFonts w:hint="eastAsia"/>
              </w:rPr>
            </w:pPr>
            <w:hyperlink w:anchor="_Toc192772564" w:history="1">
              <w:r>
                <w:rPr>
                  <w:rStyle w:val="a3"/>
                  <w:rFonts w:hint="eastAsia"/>
                  <w:b/>
                  <w:highlight w:val="lightGray"/>
                </w:rPr>
                <w:t>第四部分：</w:t>
              </w:r>
              <w:r>
                <w:rPr>
                  <w:rStyle w:val="a3"/>
                  <w:rFonts w:hint="eastAsia"/>
                  <w:b/>
                  <w:highlight w:val="lightGray"/>
                  <w:u w:val="none"/>
                </w:rPr>
                <w:t>光华法学院职称评审委员会初评意见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  <w:t>9</w:t>
              </w:r>
            </w:hyperlink>
          </w:p>
          <w:p w:rsidR="00000000" w:rsidRDefault="00CF2D13">
            <w:pPr>
              <w:pStyle w:val="1"/>
              <w:tabs>
                <w:tab w:val="right" w:leader="dot" w:pos="8296"/>
              </w:tabs>
              <w:spacing w:line="480" w:lineRule="auto"/>
              <w:rPr>
                <w:rFonts w:hint="eastAsia"/>
              </w:rPr>
            </w:pPr>
            <w:hyperlink w:anchor="_Toc192772566" w:history="1">
              <w:r>
                <w:rPr>
                  <w:rStyle w:val="a3"/>
                  <w:rFonts w:hint="eastAsia"/>
                  <w:b/>
                  <w:highlight w:val="lightGray"/>
                </w:rPr>
                <w:t>第五部分：光华法学院教授委员会评审意见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  <w:t>9</w:t>
              </w:r>
            </w:hyperlink>
          </w:p>
          <w:p w:rsidR="00000000" w:rsidRDefault="00CF2D13">
            <w:pPr>
              <w:pStyle w:val="1"/>
              <w:tabs>
                <w:tab w:val="right" w:leader="dot" w:pos="8296"/>
              </w:tabs>
              <w:spacing w:line="480" w:lineRule="auto"/>
              <w:rPr>
                <w:rFonts w:hint="eastAsia"/>
              </w:rPr>
            </w:pPr>
            <w:hyperlink w:anchor="_Toc192772567" w:history="1">
              <w:r>
                <w:rPr>
                  <w:rStyle w:val="a3"/>
                  <w:rFonts w:hint="eastAsia"/>
                  <w:b/>
                  <w:highlight w:val="lightGray"/>
                </w:rPr>
                <w:t>第六部分：</w:t>
              </w:r>
              <w:r>
                <w:rPr>
                  <w:rStyle w:val="a3"/>
                  <w:rFonts w:hint="eastAsia"/>
                  <w:b/>
                  <w:color w:val="auto"/>
                  <w:highlight w:val="lightGray"/>
                </w:rPr>
                <w:t>学校职称领导小组审批意见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  <w:t>10</w:t>
              </w:r>
            </w:hyperlink>
          </w:p>
        </w:tc>
      </w:tr>
    </w:tbl>
    <w:p w:rsidR="00000000" w:rsidRDefault="00CF2D13">
      <w:pPr>
        <w:pStyle w:val="1"/>
        <w:tabs>
          <w:tab w:val="right" w:leader="dot" w:pos="8296"/>
        </w:tabs>
        <w:spacing w:line="480" w:lineRule="auto"/>
        <w:rPr>
          <w:rFonts w:hint="eastAsia"/>
        </w:rPr>
      </w:pPr>
    </w:p>
    <w:p w:rsidR="00000000" w:rsidRDefault="00CF2D13">
      <w:pPr>
        <w:pStyle w:val="1"/>
        <w:tabs>
          <w:tab w:val="right" w:leader="dot" w:pos="8296"/>
        </w:tabs>
        <w:spacing w:line="480" w:lineRule="auto"/>
        <w:rPr>
          <w:rFonts w:hint="eastAsia"/>
        </w:rPr>
      </w:pPr>
    </w:p>
    <w:p w:rsidR="00000000" w:rsidRDefault="00CF2D13">
      <w:pPr>
        <w:spacing w:line="480" w:lineRule="auto"/>
        <w:outlineLvl w:val="0"/>
        <w:rPr>
          <w:rFonts w:hint="eastAsia"/>
          <w:b/>
        </w:rPr>
      </w:pPr>
      <w:r>
        <w:rPr>
          <w:rFonts w:hint="eastAsia"/>
          <w:b/>
          <w:highlight w:val="lightGray"/>
        </w:rPr>
        <w:fldChar w:fldCharType="end"/>
      </w:r>
    </w:p>
    <w:p w:rsidR="00000000" w:rsidRDefault="00CF2D13">
      <w:pPr>
        <w:spacing w:line="480" w:lineRule="auto"/>
        <w:rPr>
          <w:b/>
        </w:rPr>
        <w:sectPr w:rsidR="00000000">
          <w:headerReference w:type="default" r:id="rId9"/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tbl>
      <w:tblPr>
        <w:tblW w:w="0" w:type="auto"/>
        <w:jc w:val="center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000000">
        <w:trPr>
          <w:jc w:val="center"/>
        </w:trPr>
        <w:tc>
          <w:tcPr>
            <w:tcW w:w="8522" w:type="dxa"/>
          </w:tcPr>
          <w:p w:rsidR="00000000" w:rsidRDefault="00CF2D13">
            <w:pPr>
              <w:outlineLvl w:val="0"/>
              <w:rPr>
                <w:rFonts w:hint="eastAsia"/>
                <w:b/>
              </w:rPr>
            </w:pPr>
            <w:bookmarkStart w:id="10" w:name="_Toc192772550"/>
            <w:r>
              <w:rPr>
                <w:rFonts w:hint="eastAsia"/>
                <w:b/>
                <w:highlight w:val="lightGray"/>
              </w:rPr>
              <w:lastRenderedPageBreak/>
              <w:t>第一部分：任现职以来的学术研究业绩</w:t>
            </w:r>
            <w:bookmarkEnd w:id="10"/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numPr>
                <w:ilvl w:val="0"/>
                <w:numId w:val="4"/>
              </w:numPr>
              <w:snapToGrid w:val="0"/>
              <w:spacing w:line="360" w:lineRule="auto"/>
              <w:outlineLvl w:val="1"/>
              <w:rPr>
                <w:rFonts w:hint="eastAsia"/>
                <w:b/>
                <w:bCs/>
              </w:rPr>
            </w:pPr>
            <w:bookmarkStart w:id="11" w:name="_Toc192772551"/>
            <w:r>
              <w:rPr>
                <w:rFonts w:hint="eastAsia"/>
                <w:b/>
                <w:bCs/>
              </w:rPr>
              <w:t>出版的个人专题性著作。</w:t>
            </w:r>
            <w:bookmarkEnd w:id="11"/>
          </w:p>
          <w:p w:rsidR="00000000" w:rsidRDefault="00CF2D13"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>《备案审查工作报告研究》，中国民主法制出版社，</w:t>
            </w:r>
            <w:r>
              <w:rPr>
                <w:rFonts w:hint="eastAsia"/>
              </w:rPr>
              <w:t>1/1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30/30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2021-8</w:t>
            </w:r>
            <w:r>
              <w:rPr>
                <w:rFonts w:hint="eastAsia"/>
              </w:rPr>
              <w:br/>
              <w:t>2)</w:t>
            </w:r>
            <w:r>
              <w:rPr>
                <w:rFonts w:hint="eastAsia"/>
              </w:rPr>
              <w:t>《慎言违宪》，清华大学出版社，</w:t>
            </w:r>
            <w:r>
              <w:rPr>
                <w:rFonts w:hint="eastAsia"/>
              </w:rPr>
              <w:t>1/2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8.7/17.4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2017-05</w:t>
            </w:r>
            <w:r>
              <w:rPr>
                <w:rFonts w:hint="eastAsia"/>
              </w:rPr>
              <w:br/>
              <w:t>3)</w:t>
            </w:r>
            <w:r>
              <w:rPr>
                <w:rFonts w:hint="eastAsia"/>
              </w:rPr>
              <w:t>《备案审查研究（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第一辑）》，中国民主法制出版社，</w:t>
            </w:r>
            <w:r>
              <w:rPr>
                <w:rFonts w:hint="eastAsia"/>
              </w:rPr>
              <w:t>3/12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5/26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2021-03</w:t>
            </w:r>
            <w:r>
              <w:rPr>
                <w:rFonts w:hint="eastAsia"/>
              </w:rPr>
              <w:br/>
              <w:t>4)</w:t>
            </w:r>
            <w:r>
              <w:rPr>
                <w:rFonts w:hint="eastAsia"/>
              </w:rPr>
              <w:t>《立法前沿（第四辑）》，浙江</w:t>
            </w:r>
            <w:r>
              <w:rPr>
                <w:rFonts w:hint="eastAsia"/>
              </w:rPr>
              <w:t>大学出版社，</w:t>
            </w:r>
            <w:r>
              <w:rPr>
                <w:rFonts w:hint="eastAsia"/>
              </w:rPr>
              <w:t>1/2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5/28.1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2021-05</w:t>
            </w:r>
            <w:r>
              <w:rPr>
                <w:rFonts w:hint="eastAsia"/>
              </w:rPr>
              <w:br/>
              <w:t>5)</w:t>
            </w:r>
            <w:r>
              <w:rPr>
                <w:rFonts w:hint="eastAsia"/>
              </w:rPr>
              <w:t>《立法前沿（第三辑）》，浙江大学出版社，</w:t>
            </w:r>
            <w:r>
              <w:rPr>
                <w:rFonts w:hint="eastAsia"/>
              </w:rPr>
              <w:t>1/2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5/33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2020-7</w:t>
            </w:r>
          </w:p>
          <w:p w:rsidR="00000000" w:rsidRDefault="00CF2D13">
            <w:pPr>
              <w:snapToGrid w:val="0"/>
              <w:rPr>
                <w:rFonts w:hint="eastAsia"/>
              </w:rPr>
            </w:pPr>
          </w:p>
          <w:p w:rsidR="00000000" w:rsidRDefault="00CF2D13">
            <w:pPr>
              <w:numPr>
                <w:ilvl w:val="0"/>
                <w:numId w:val="6"/>
              </w:numPr>
              <w:snapToGrid w:val="0"/>
              <w:spacing w:line="360" w:lineRule="auto"/>
              <w:outlineLvl w:val="1"/>
              <w:rPr>
                <w:rFonts w:hint="eastAsia"/>
                <w:b/>
                <w:bCs/>
              </w:rPr>
            </w:pPr>
            <w:bookmarkStart w:id="12" w:name="_Toc192772554"/>
            <w:r>
              <w:rPr>
                <w:rFonts w:hint="eastAsia"/>
                <w:b/>
                <w:bCs/>
              </w:rPr>
              <w:t>近五年作为第一作者发表的论文。</w:t>
            </w:r>
            <w:bookmarkEnd w:id="12"/>
          </w:p>
          <w:p w:rsidR="00000000" w:rsidRDefault="00CF2D1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、权威期刊、</w:t>
            </w:r>
            <w:r>
              <w:rPr>
                <w:rFonts w:hint="eastAsia"/>
              </w:rPr>
              <w:t>SSCI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SCI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A&amp;HCI</w:t>
            </w:r>
            <w:r>
              <w:rPr>
                <w:rFonts w:hint="eastAsia"/>
              </w:rPr>
              <w:t>期刊：</w:t>
            </w:r>
          </w:p>
          <w:p w:rsidR="00000000" w:rsidRDefault="00CF2D1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>《通过宪法发展法律的场域》，《中国社会科学文摘》，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2016-12</w:t>
            </w:r>
            <w:r>
              <w:rPr>
                <w:rFonts w:hint="eastAsia"/>
              </w:rPr>
              <w:t>，，权威期刊</w:t>
            </w:r>
          </w:p>
          <w:p w:rsidR="00000000" w:rsidRDefault="00CF2D13">
            <w:pPr>
              <w:rPr>
                <w:rFonts w:hint="eastAsia"/>
              </w:rPr>
            </w:pPr>
          </w:p>
          <w:p w:rsidR="00000000" w:rsidRDefault="00CF2D13"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、光华</w:t>
            </w:r>
            <w:r>
              <w:rPr>
                <w:rFonts w:hint="eastAsia"/>
              </w:rPr>
              <w:t>重点</w:t>
            </w:r>
            <w:r>
              <w:rPr>
                <w:rFonts w:hint="eastAsia"/>
                <w:bCs/>
              </w:rPr>
              <w:t>期刊论文：</w:t>
            </w:r>
          </w:p>
          <w:p w:rsidR="00000000" w:rsidRDefault="00CF2D1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>《备案审查程序三大板块初探》，《中国人民大学报刊复印资料〈宪法学、行政法学〉（全文转载）》，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2020-06</w:t>
            </w:r>
            <w:r>
              <w:rPr>
                <w:rFonts w:hint="eastAsia"/>
              </w:rPr>
              <w:t>，一级期刊</w:t>
            </w:r>
            <w:r>
              <w:rPr>
                <w:rFonts w:hint="eastAsia"/>
              </w:rPr>
              <w:br/>
              <w:t>2)</w:t>
            </w:r>
            <w:r>
              <w:rPr>
                <w:rFonts w:hint="eastAsia"/>
              </w:rPr>
              <w:t>《省级人大常委会对设区的市地方性法规备案审查权：制度需求</w:t>
            </w:r>
            <w:r>
              <w:rPr>
                <w:rFonts w:hint="eastAsia"/>
              </w:rPr>
              <w:t>与规范空间》，《政治与法律》，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2019-02-05</w:t>
            </w:r>
            <w:r>
              <w:rPr>
                <w:rFonts w:hint="eastAsia"/>
              </w:rPr>
              <w:t>，国内核心期刊</w:t>
            </w:r>
            <w:r>
              <w:rPr>
                <w:rFonts w:hint="eastAsia"/>
              </w:rPr>
              <w:br/>
              <w:t>3)</w:t>
            </w:r>
            <w:r>
              <w:rPr>
                <w:rFonts w:hint="eastAsia"/>
              </w:rPr>
              <w:t>《特区宪制基础的“共同构成”法理——以《港区国安法》制定为例》，《法学论坛》，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2021-07-10</w:t>
            </w:r>
            <w:r>
              <w:rPr>
                <w:rFonts w:hint="eastAsia"/>
              </w:rPr>
              <w:t>，国内核心期刊</w:t>
            </w:r>
            <w:r>
              <w:rPr>
                <w:rFonts w:hint="eastAsia"/>
              </w:rPr>
              <w:br/>
              <w:t>4)</w:t>
            </w:r>
            <w:r>
              <w:rPr>
                <w:rFonts w:hint="eastAsia"/>
              </w:rPr>
              <w:t>《设区的市开始立法的确定与筹备——以《立法法》第</w:t>
            </w:r>
            <w:r>
              <w:rPr>
                <w:rFonts w:hint="eastAsia"/>
              </w:rPr>
              <w:t>72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款为中心的分析》，《人大复印报刊资料</w:t>
            </w:r>
            <w:r>
              <w:rPr>
                <w:rFonts w:hint="eastAsia"/>
              </w:rPr>
              <w:t>&lt;</w:t>
            </w:r>
            <w:r>
              <w:rPr>
                <w:rFonts w:hint="eastAsia"/>
              </w:rPr>
              <w:t>法理学、法史学</w:t>
            </w:r>
            <w:r>
              <w:rPr>
                <w:rFonts w:hint="eastAsia"/>
              </w:rPr>
              <w:t>&gt;</w:t>
            </w:r>
            <w:r>
              <w:rPr>
                <w:rFonts w:hint="eastAsia"/>
              </w:rPr>
              <w:t>（全文转载）》，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2016-10</w:t>
            </w:r>
            <w:r>
              <w:rPr>
                <w:rFonts w:hint="eastAsia"/>
              </w:rPr>
              <w:t>，一级期刊</w:t>
            </w:r>
            <w:r>
              <w:rPr>
                <w:rFonts w:hint="eastAsia"/>
              </w:rPr>
              <w:br/>
              <w:t>5)</w:t>
            </w:r>
            <w:r>
              <w:rPr>
                <w:rFonts w:hint="eastAsia"/>
              </w:rPr>
              <w:t>《国家监察体制改革的修宪论纲》，《环球法律评论》，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2017-03-28</w:t>
            </w:r>
            <w:r>
              <w:rPr>
                <w:rFonts w:hint="eastAsia"/>
              </w:rPr>
              <w:t>，国内核心期刊</w:t>
            </w:r>
            <w:r>
              <w:rPr>
                <w:rFonts w:hint="eastAsia"/>
              </w:rPr>
              <w:br/>
              <w:t>6)</w:t>
            </w:r>
            <w:r>
              <w:rPr>
                <w:rFonts w:hint="eastAsia"/>
              </w:rPr>
              <w:t>《全国人大常委会“试点授权”要素论——基于《立法法》第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>的规范性思考》，《浙江社会科学》，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2017-08-15</w:t>
            </w:r>
            <w:r>
              <w:rPr>
                <w:rFonts w:hint="eastAsia"/>
              </w:rPr>
              <w:t>，国内核心期刊</w:t>
            </w:r>
            <w:r>
              <w:rPr>
                <w:rFonts w:hint="eastAsia"/>
              </w:rPr>
              <w:br/>
              <w:t>7)</w:t>
            </w:r>
            <w:r>
              <w:rPr>
                <w:rFonts w:hint="eastAsia"/>
              </w:rPr>
              <w:t>《全国人大常委会“试点授权”要素论——基于《立法法》第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条的规范性思考》，《中国人民大学报刊复印资料〈宪法学、行政法学〉（全文转</w:t>
            </w:r>
            <w:r>
              <w:rPr>
                <w:rFonts w:hint="eastAsia"/>
              </w:rPr>
              <w:lastRenderedPageBreak/>
              <w:t>载）》，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2017-11</w:t>
            </w:r>
            <w:r>
              <w:rPr>
                <w:rFonts w:hint="eastAsia"/>
              </w:rPr>
              <w:t>，一级期刊</w:t>
            </w:r>
            <w:r>
              <w:rPr>
                <w:rFonts w:hint="eastAsia"/>
              </w:rPr>
              <w:br/>
              <w:t>8)</w:t>
            </w:r>
            <w:r>
              <w:rPr>
                <w:rFonts w:hint="eastAsia"/>
              </w:rPr>
              <w:t>《《立法法》修改后原“较大的市”地位变动分析》，《新疆社会科学》，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2018-09-25</w:t>
            </w:r>
            <w:r>
              <w:rPr>
                <w:rFonts w:hint="eastAsia"/>
              </w:rPr>
              <w:t>，国内核心期刊</w:t>
            </w:r>
            <w:r>
              <w:rPr>
                <w:rFonts w:hint="eastAsia"/>
              </w:rPr>
              <w:br/>
              <w:t>9)</w:t>
            </w:r>
            <w:r>
              <w:rPr>
                <w:rFonts w:hint="eastAsia"/>
              </w:rPr>
              <w:t>《“全覆盖”的备案审查制度体系勾勒》，《中国社会科学文摘》，，</w:t>
            </w:r>
            <w:r>
              <w:rPr>
                <w:rFonts w:hint="eastAsia"/>
              </w:rPr>
              <w:t>2020-01</w:t>
            </w:r>
            <w:r>
              <w:rPr>
                <w:rFonts w:hint="eastAsia"/>
              </w:rPr>
              <w:t>，一级期刊</w:t>
            </w:r>
            <w:r>
              <w:rPr>
                <w:rFonts w:hint="eastAsia"/>
              </w:rPr>
              <w:br/>
              <w:t>10)</w:t>
            </w:r>
            <w:r>
              <w:rPr>
                <w:rFonts w:hint="eastAsia"/>
              </w:rPr>
              <w:t>《良法善治，民尊国范》，《法制与社会发展》，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2019-</w:t>
            </w:r>
            <w:r>
              <w:rPr>
                <w:rFonts w:hint="eastAsia"/>
              </w:rPr>
              <w:t>01-10</w:t>
            </w:r>
            <w:r>
              <w:rPr>
                <w:rFonts w:hint="eastAsia"/>
              </w:rPr>
              <w:t>，一级期刊</w:t>
            </w:r>
            <w:r>
              <w:rPr>
                <w:rFonts w:hint="eastAsia"/>
              </w:rPr>
              <w:br/>
              <w:t>11)</w:t>
            </w:r>
            <w:r>
              <w:rPr>
                <w:rFonts w:hint="eastAsia"/>
              </w:rPr>
              <w:t>《宪法解释与合宪性审查的关系——基于中国法律解释二元结构的考察》，《中国社会科学院研究生院学报》，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2020-03-15</w:t>
            </w:r>
            <w:r>
              <w:rPr>
                <w:rFonts w:hint="eastAsia"/>
              </w:rPr>
              <w:t>，国内核心期刊</w:t>
            </w:r>
            <w:r>
              <w:rPr>
                <w:rFonts w:hint="eastAsia"/>
              </w:rPr>
              <w:br/>
              <w:t>12)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年备案审查年度报告评述》，《中国法律评论》，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2021-08-15</w:t>
            </w:r>
            <w:r>
              <w:rPr>
                <w:rFonts w:hint="eastAsia"/>
              </w:rPr>
              <w:t>，国内核心期刊</w:t>
            </w:r>
            <w:r>
              <w:rPr>
                <w:rFonts w:hint="eastAsia"/>
              </w:rPr>
              <w:br/>
              <w:t>13)</w:t>
            </w:r>
            <w:r>
              <w:rPr>
                <w:rFonts w:hint="eastAsia"/>
              </w:rPr>
              <w:t>《冤错案平反中的救济权实现状况分析——以新一轮司法改革中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起冤错案为样本》，《浙江大学学报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人文社会科学版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》，，</w:t>
            </w:r>
            <w:r>
              <w:rPr>
                <w:rFonts w:hint="eastAsia"/>
              </w:rPr>
              <w:t>2016-11</w:t>
            </w:r>
            <w:r>
              <w:rPr>
                <w:rFonts w:hint="eastAsia"/>
              </w:rPr>
              <w:t>，一级期刊</w:t>
            </w:r>
          </w:p>
          <w:p w:rsidR="00000000" w:rsidRDefault="00CF2D13">
            <w:pPr>
              <w:rPr>
                <w:rFonts w:hint="eastAsia"/>
              </w:rPr>
            </w:pPr>
          </w:p>
          <w:p w:rsidR="00000000" w:rsidRDefault="00CF2D13"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、其他期刊论文：</w:t>
            </w:r>
          </w:p>
          <w:p w:rsidR="00000000" w:rsidRDefault="00CF2D1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>《备案审查程序三大板块初探》，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《中国法律评论》，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2020-01-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，其他期刊</w:t>
            </w:r>
            <w:r>
              <w:rPr>
                <w:rFonts w:hint="eastAsia"/>
              </w:rPr>
              <w:br/>
              <w:t>2)</w:t>
            </w:r>
            <w:r>
              <w:rPr>
                <w:rFonts w:hint="eastAsia"/>
              </w:rPr>
              <w:t>《从辽宁贿选案看选举制度完善》，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《中国社会科学报》，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2016-10-12</w:t>
            </w:r>
            <w:r>
              <w:rPr>
                <w:rFonts w:hint="eastAsia"/>
              </w:rPr>
              <w:t>，其他期刊</w:t>
            </w:r>
            <w:r>
              <w:rPr>
                <w:rFonts w:hint="eastAsia"/>
              </w:rPr>
              <w:br/>
              <w:t>3)</w:t>
            </w:r>
            <w:r>
              <w:rPr>
                <w:rFonts w:hint="eastAsia"/>
              </w:rPr>
              <w:t>《十八届四中全会宪法法律实施观解读》，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《治理研究（中共浙江省委党校学报）》，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2017-07-15</w:t>
            </w:r>
            <w:r>
              <w:rPr>
                <w:rFonts w:hint="eastAsia"/>
              </w:rPr>
              <w:t>，其他期刊</w:t>
            </w:r>
            <w:r>
              <w:rPr>
                <w:rFonts w:hint="eastAsia"/>
              </w:rPr>
              <w:br/>
              <w:t>4)</w:t>
            </w:r>
            <w:r>
              <w:rPr>
                <w:rFonts w:hint="eastAsia"/>
              </w:rPr>
              <w:t>《完善我国选举制度的三重建议》，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《中国宪法年刊（</w:t>
            </w:r>
            <w:r>
              <w:rPr>
                <w:rFonts w:hint="eastAsia"/>
              </w:rPr>
              <w:t xml:space="preserve">2016 </w:t>
            </w:r>
            <w:r>
              <w:rPr>
                <w:rFonts w:hint="eastAsia"/>
              </w:rPr>
              <w:t>第十二卷）》，，</w:t>
            </w:r>
            <w:r>
              <w:rPr>
                <w:rFonts w:hint="eastAsia"/>
              </w:rPr>
              <w:t>2017-08-31</w:t>
            </w:r>
            <w:r>
              <w:rPr>
                <w:rFonts w:hint="eastAsia"/>
              </w:rPr>
              <w:t>，其他期刊</w:t>
            </w:r>
            <w:r>
              <w:rPr>
                <w:rFonts w:hint="eastAsia"/>
              </w:rPr>
              <w:br/>
              <w:t>5)</w:t>
            </w:r>
            <w:r>
              <w:rPr>
                <w:rFonts w:hint="eastAsia"/>
              </w:rPr>
              <w:t>《十二届全国人大常委会审查建议反馈实践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轨迹勾勒与宏观评述》，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《中国法律评论》，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2018-02-15</w:t>
            </w:r>
            <w:r>
              <w:rPr>
                <w:rFonts w:hint="eastAsia"/>
              </w:rPr>
              <w:t>，其他期刊</w:t>
            </w:r>
            <w:r>
              <w:rPr>
                <w:rFonts w:hint="eastAsia"/>
              </w:rPr>
              <w:br/>
              <w:t>6)</w:t>
            </w:r>
            <w:r>
              <w:rPr>
                <w:rFonts w:hint="eastAsia"/>
              </w:rPr>
              <w:t>《“全覆盖”的备案审查制度体系勾勒——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年备案审查年度报告评述》，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《中国法律评论》，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2019-08-15</w:t>
            </w:r>
            <w:r>
              <w:rPr>
                <w:rFonts w:hint="eastAsia"/>
              </w:rPr>
              <w:t>，其他期刊</w:t>
            </w:r>
            <w:r>
              <w:rPr>
                <w:rFonts w:hint="eastAsia"/>
              </w:rPr>
              <w:br/>
              <w:t>7)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 xml:space="preserve">An Outline of the </w:t>
            </w: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Full Coverage</w:t>
            </w:r>
            <w:r>
              <w:rPr>
                <w:rFonts w:hint="eastAsia"/>
              </w:rPr>
              <w:t>”</w:t>
            </w:r>
            <w:r>
              <w:rPr>
                <w:rFonts w:hint="eastAsia"/>
              </w:rPr>
              <w:t xml:space="preserve"> Filing and Review System- Review of the Second Annual Report on Filing and Review</w:t>
            </w:r>
            <w:r>
              <w:rPr>
                <w:rFonts w:hint="eastAsia"/>
              </w:rPr>
              <w:t>》，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CHINA LAW</w:t>
            </w:r>
            <w:r>
              <w:rPr>
                <w:rFonts w:hint="eastAsia"/>
              </w:rPr>
              <w:t>（中国法律）》，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2019-09</w:t>
            </w:r>
            <w:r>
              <w:rPr>
                <w:rFonts w:hint="eastAsia"/>
              </w:rPr>
              <w:t>，其他期刊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lastRenderedPageBreak/>
              <w:t>8)</w:t>
            </w:r>
            <w:r>
              <w:rPr>
                <w:rFonts w:hint="eastAsia"/>
              </w:rPr>
              <w:t>《备案审查制度的基本功能的语词展开》，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《法治现代化研究》，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2019-10-15</w:t>
            </w:r>
            <w:r>
              <w:rPr>
                <w:rFonts w:hint="eastAsia"/>
              </w:rPr>
              <w:t>，其他期刊</w:t>
            </w:r>
            <w:r>
              <w:rPr>
                <w:rFonts w:hint="eastAsia"/>
              </w:rPr>
              <w:br/>
              <w:t>9)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年备案审</w:t>
            </w:r>
            <w:r>
              <w:rPr>
                <w:rFonts w:hint="eastAsia"/>
              </w:rPr>
              <w:t>查年度报告评述》，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《中国法律评论》，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2020-04-15</w:t>
            </w:r>
            <w:r>
              <w:rPr>
                <w:rFonts w:hint="eastAsia"/>
              </w:rPr>
              <w:t>，其他期刊</w:t>
            </w:r>
            <w:r>
              <w:rPr>
                <w:rFonts w:hint="eastAsia"/>
              </w:rPr>
              <w:br/>
              <w:t>10)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Review on the 2019 Annual Report on Filling and Review</w:t>
            </w:r>
            <w:r>
              <w:rPr>
                <w:rFonts w:hint="eastAsia"/>
              </w:rPr>
              <w:t>》，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CHINA LAW</w:t>
            </w:r>
            <w:r>
              <w:rPr>
                <w:rFonts w:hint="eastAsia"/>
              </w:rPr>
              <w:t>（中国法律）》，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2020-06</w:t>
            </w:r>
            <w:r>
              <w:rPr>
                <w:rFonts w:hint="eastAsia"/>
              </w:rPr>
              <w:t>，其他期刊</w:t>
            </w:r>
            <w:r>
              <w:rPr>
                <w:rFonts w:hint="eastAsia"/>
              </w:rPr>
              <w:br/>
              <w:t>11)</w:t>
            </w:r>
            <w:r>
              <w:rPr>
                <w:rFonts w:hint="eastAsia"/>
              </w:rPr>
              <w:t>《备案审查年报事例覆盖对象类型研究——再评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年备案审查年度报告》，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《法治现代化研究》，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2020-10-15</w:t>
            </w:r>
            <w:r>
              <w:rPr>
                <w:rFonts w:hint="eastAsia"/>
              </w:rPr>
              <w:t>，其他期刊</w:t>
            </w:r>
            <w:r>
              <w:rPr>
                <w:rFonts w:hint="eastAsia"/>
              </w:rPr>
              <w:br/>
              <w:t>12)</w:t>
            </w:r>
            <w:r>
              <w:rPr>
                <w:rFonts w:hint="eastAsia"/>
              </w:rPr>
              <w:t>《宪法初心的时空载体》，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《光明日报》，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2021-02-25</w:t>
            </w:r>
            <w:r>
              <w:rPr>
                <w:rFonts w:hint="eastAsia"/>
              </w:rPr>
              <w:t>，其他期刊</w:t>
            </w:r>
            <w:r>
              <w:rPr>
                <w:rFonts w:hint="eastAsia"/>
              </w:rPr>
              <w:br/>
              <w:t>13)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Outline of t</w:t>
            </w:r>
            <w:r>
              <w:rPr>
                <w:rFonts w:hint="eastAsia"/>
              </w:rPr>
              <w:t xml:space="preserve">he </w:t>
            </w: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Full Coverage</w:t>
            </w:r>
            <w:r>
              <w:rPr>
                <w:rFonts w:hint="eastAsia"/>
              </w:rPr>
              <w:t>”</w:t>
            </w:r>
            <w:r>
              <w:rPr>
                <w:rFonts w:hint="eastAsia"/>
              </w:rPr>
              <w:t xml:space="preserve"> Filing and Review System- Review of the Second Annual Report on Filing and Review</w:t>
            </w:r>
            <w:r>
              <w:rPr>
                <w:rFonts w:hint="eastAsia"/>
              </w:rPr>
              <w:t>》，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CHINA LAW</w:t>
            </w:r>
            <w:r>
              <w:rPr>
                <w:rFonts w:hint="eastAsia"/>
              </w:rPr>
              <w:t>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2019-10</w:t>
            </w:r>
            <w:r>
              <w:rPr>
                <w:rFonts w:hint="eastAsia"/>
              </w:rPr>
              <w:t>，其他期刊</w:t>
            </w:r>
            <w:r>
              <w:rPr>
                <w:rFonts w:hint="eastAsia"/>
              </w:rPr>
              <w:br/>
              <w:t>14)</w:t>
            </w:r>
            <w:r>
              <w:rPr>
                <w:rFonts w:hint="eastAsia"/>
              </w:rPr>
              <w:t>《备案审查案例公开事件阶段考》，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《浙江人大理论专刊》，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2020-12</w:t>
            </w:r>
            <w:r>
              <w:rPr>
                <w:rFonts w:hint="eastAsia"/>
              </w:rPr>
              <w:t>，其他期刊</w:t>
            </w:r>
            <w:r>
              <w:rPr>
                <w:rFonts w:hint="eastAsia"/>
              </w:rPr>
              <w:br/>
              <w:t>15)</w:t>
            </w:r>
            <w:r>
              <w:rPr>
                <w:rFonts w:hint="eastAsia"/>
              </w:rPr>
              <w:t>《拒绝给付条款备审案例分析——鉴定式备案审查案例分析的一次尝试》，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《备案审查研究》，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2021-03</w:t>
            </w:r>
            <w:r>
              <w:rPr>
                <w:rFonts w:hint="eastAsia"/>
              </w:rPr>
              <w:t>，其他期刊</w:t>
            </w:r>
          </w:p>
          <w:p w:rsidR="00000000" w:rsidRDefault="00CF2D13">
            <w:pPr>
              <w:rPr>
                <w:rFonts w:hint="eastAsia"/>
              </w:rPr>
            </w:pPr>
          </w:p>
          <w:p w:rsidR="00000000" w:rsidRDefault="00CF2D13">
            <w:pPr>
              <w:numPr>
                <w:ilvl w:val="0"/>
                <w:numId w:val="6"/>
              </w:numPr>
              <w:snapToGrid w:val="0"/>
              <w:spacing w:line="360" w:lineRule="auto"/>
              <w:outlineLvl w:val="1"/>
              <w:rPr>
                <w:rFonts w:hint="eastAsia"/>
                <w:b/>
                <w:bCs/>
              </w:rPr>
            </w:pPr>
            <w:bookmarkStart w:id="13" w:name="_Toc192772555"/>
            <w:r>
              <w:rPr>
                <w:rFonts w:hint="eastAsia"/>
                <w:b/>
                <w:bCs/>
              </w:rPr>
              <w:t>近五年来的项目和奖项。</w:t>
            </w:r>
            <w:bookmarkEnd w:id="13"/>
          </w:p>
          <w:p w:rsidR="00000000" w:rsidRDefault="00CF2D13"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、主持或</w:t>
            </w:r>
            <w:r>
              <w:rPr>
                <w:rFonts w:hint="eastAsia"/>
                <w:bCs/>
              </w:rPr>
              <w:t>参与的国家级</w:t>
            </w:r>
            <w:r>
              <w:rPr>
                <w:rFonts w:hint="eastAsia"/>
              </w:rPr>
              <w:t>和省部级项目：</w:t>
            </w:r>
          </w:p>
          <w:p w:rsidR="00000000" w:rsidRDefault="00CF2D13"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1)</w:t>
            </w:r>
            <w:r>
              <w:rPr>
                <w:rFonts w:hint="eastAsia"/>
                <w:bCs/>
              </w:rPr>
              <w:t>合宪性审查筛选机制研究，</w:t>
            </w:r>
            <w:r>
              <w:rPr>
                <w:rFonts w:hint="eastAsia"/>
                <w:bCs/>
              </w:rPr>
              <w:t>1/4</w:t>
            </w:r>
            <w:r>
              <w:rPr>
                <w:rFonts w:hint="eastAsia"/>
                <w:bCs/>
              </w:rPr>
              <w:t>，</w:t>
            </w:r>
            <w:r>
              <w:rPr>
                <w:rFonts w:hint="eastAsia"/>
                <w:bCs/>
              </w:rPr>
              <w:t>2020-9-15</w:t>
            </w:r>
            <w:r>
              <w:rPr>
                <w:rFonts w:hint="eastAsia"/>
                <w:bCs/>
              </w:rPr>
              <w:t>，国家级</w:t>
            </w:r>
            <w:r>
              <w:rPr>
                <w:rFonts w:hint="eastAsia"/>
                <w:bCs/>
              </w:rPr>
              <w:br/>
              <w:t>2)</w:t>
            </w:r>
            <w:r>
              <w:rPr>
                <w:rFonts w:hint="eastAsia"/>
                <w:bCs/>
              </w:rPr>
              <w:t>省级人大常委会审批、指导设区的市人大及其常委会法规的实践经验、主要问题及对策分析，</w:t>
            </w:r>
            <w:r>
              <w:rPr>
                <w:rFonts w:hint="eastAsia"/>
                <w:bCs/>
              </w:rPr>
              <w:t>1/7</w:t>
            </w:r>
            <w:r>
              <w:rPr>
                <w:rFonts w:hint="eastAsia"/>
                <w:bCs/>
              </w:rPr>
              <w:t>，</w:t>
            </w:r>
            <w:r>
              <w:rPr>
                <w:rFonts w:hint="eastAsia"/>
                <w:bCs/>
              </w:rPr>
              <w:t>2019-4-11</w:t>
            </w:r>
            <w:r>
              <w:rPr>
                <w:rFonts w:hint="eastAsia"/>
                <w:bCs/>
              </w:rPr>
              <w:t>，省部级</w:t>
            </w:r>
            <w:r>
              <w:rPr>
                <w:rFonts w:hint="eastAsia"/>
                <w:bCs/>
              </w:rPr>
              <w:br/>
              <w:t>3)</w:t>
            </w:r>
            <w:r>
              <w:rPr>
                <w:rFonts w:hint="eastAsia"/>
                <w:bCs/>
              </w:rPr>
              <w:t>备案审查实践中如何理解、把握和运用审查标准，</w:t>
            </w:r>
            <w:r>
              <w:rPr>
                <w:rFonts w:hint="eastAsia"/>
                <w:bCs/>
              </w:rPr>
              <w:t>1/1</w:t>
            </w:r>
            <w:r>
              <w:rPr>
                <w:rFonts w:hint="eastAsia"/>
                <w:bCs/>
              </w:rPr>
              <w:t>，</w:t>
            </w:r>
            <w:r>
              <w:rPr>
                <w:rFonts w:hint="eastAsia"/>
                <w:bCs/>
              </w:rPr>
              <w:t>21-8-6</w:t>
            </w:r>
            <w:r>
              <w:rPr>
                <w:rFonts w:hint="eastAsia"/>
                <w:bCs/>
              </w:rPr>
              <w:t>，省部级</w:t>
            </w:r>
            <w:r>
              <w:rPr>
                <w:rFonts w:hint="eastAsia"/>
                <w:bCs/>
              </w:rPr>
              <w:br/>
              <w:t>4)</w:t>
            </w:r>
            <w:r>
              <w:rPr>
                <w:rFonts w:hint="eastAsia"/>
                <w:bCs/>
              </w:rPr>
              <w:t>浙江省乡村振兴促进条例草案起草及立法相关问题研究，</w:t>
            </w:r>
            <w:r>
              <w:rPr>
                <w:rFonts w:hint="eastAsia"/>
                <w:bCs/>
              </w:rPr>
              <w:t>1/7</w:t>
            </w:r>
            <w:r>
              <w:rPr>
                <w:rFonts w:hint="eastAsia"/>
                <w:bCs/>
              </w:rPr>
              <w:t>，</w:t>
            </w:r>
            <w:r>
              <w:rPr>
                <w:rFonts w:hint="eastAsia"/>
                <w:bCs/>
              </w:rPr>
              <w:t>2018-08-06</w:t>
            </w:r>
            <w:r>
              <w:rPr>
                <w:rFonts w:hint="eastAsia"/>
                <w:bCs/>
              </w:rPr>
              <w:t>，省部级</w:t>
            </w:r>
            <w:r>
              <w:rPr>
                <w:rFonts w:hint="eastAsia"/>
                <w:bCs/>
              </w:rPr>
              <w:br/>
              <w:t>5)</w:t>
            </w:r>
            <w:r>
              <w:rPr>
                <w:rFonts w:hint="eastAsia"/>
                <w:bCs/>
              </w:rPr>
              <w:t>复合式中国释宪机制研究，</w:t>
            </w:r>
            <w:r>
              <w:rPr>
                <w:rFonts w:hint="eastAsia"/>
                <w:bCs/>
              </w:rPr>
              <w:t>1/4</w:t>
            </w:r>
            <w:r>
              <w:rPr>
                <w:rFonts w:hint="eastAsia"/>
                <w:bCs/>
              </w:rPr>
              <w:t>，</w:t>
            </w:r>
            <w:r>
              <w:rPr>
                <w:rFonts w:hint="eastAsia"/>
                <w:bCs/>
              </w:rPr>
              <w:t>2015-04-14</w:t>
            </w:r>
            <w:r>
              <w:rPr>
                <w:rFonts w:hint="eastAsia"/>
                <w:bCs/>
              </w:rPr>
              <w:t>，省部级</w:t>
            </w:r>
            <w:r>
              <w:rPr>
                <w:rFonts w:hint="eastAsia"/>
                <w:bCs/>
              </w:rPr>
              <w:br/>
              <w:t>6)</w:t>
            </w:r>
            <w:r>
              <w:rPr>
                <w:rFonts w:hint="eastAsia"/>
                <w:bCs/>
              </w:rPr>
              <w:t>全国人大常委会监督权行使机制研究，</w:t>
            </w:r>
            <w:r>
              <w:rPr>
                <w:rFonts w:hint="eastAsia"/>
                <w:bCs/>
              </w:rPr>
              <w:t>1/5</w:t>
            </w:r>
            <w:r>
              <w:rPr>
                <w:rFonts w:hint="eastAsia"/>
                <w:bCs/>
              </w:rPr>
              <w:t>，</w:t>
            </w:r>
            <w:r>
              <w:rPr>
                <w:rFonts w:hint="eastAsia"/>
                <w:bCs/>
              </w:rPr>
              <w:t>2010-07-</w:t>
            </w:r>
            <w:r>
              <w:rPr>
                <w:rFonts w:hint="eastAsia"/>
                <w:bCs/>
              </w:rPr>
              <w:t>01</w:t>
            </w:r>
            <w:r>
              <w:rPr>
                <w:rFonts w:hint="eastAsia"/>
                <w:bCs/>
              </w:rPr>
              <w:t>，国家级</w:t>
            </w:r>
            <w:r>
              <w:rPr>
                <w:rFonts w:hint="eastAsia"/>
                <w:bCs/>
              </w:rPr>
              <w:br/>
              <w:t>7)</w:t>
            </w:r>
            <w:r>
              <w:rPr>
                <w:rFonts w:hint="eastAsia"/>
                <w:bCs/>
              </w:rPr>
              <w:t>宪法修改的重大意义和主要内容，</w:t>
            </w:r>
            <w:r>
              <w:rPr>
                <w:rFonts w:hint="eastAsia"/>
                <w:bCs/>
              </w:rPr>
              <w:t>4/5</w:t>
            </w:r>
            <w:r>
              <w:rPr>
                <w:rFonts w:hint="eastAsia"/>
                <w:bCs/>
              </w:rPr>
              <w:t>，</w:t>
            </w:r>
            <w:r>
              <w:rPr>
                <w:rFonts w:hint="eastAsia"/>
                <w:bCs/>
              </w:rPr>
              <w:t>2018-06-08</w:t>
            </w:r>
            <w:r>
              <w:rPr>
                <w:rFonts w:hint="eastAsia"/>
                <w:bCs/>
              </w:rPr>
              <w:t>，省部级</w:t>
            </w:r>
            <w:r>
              <w:rPr>
                <w:rFonts w:hint="eastAsia"/>
                <w:bCs/>
              </w:rPr>
              <w:br/>
              <w:t>8)</w:t>
            </w:r>
            <w:r>
              <w:rPr>
                <w:rFonts w:hint="eastAsia"/>
                <w:bCs/>
              </w:rPr>
              <w:t>习近平全面依法治国新理念新思想新战略形成和发展脉络，</w:t>
            </w:r>
            <w:r>
              <w:rPr>
                <w:rFonts w:hint="eastAsia"/>
                <w:bCs/>
              </w:rPr>
              <w:t>20/27</w:t>
            </w:r>
            <w:r>
              <w:rPr>
                <w:rFonts w:hint="eastAsia"/>
                <w:bCs/>
              </w:rPr>
              <w:t>，</w:t>
            </w:r>
            <w:r>
              <w:rPr>
                <w:rFonts w:hint="eastAsia"/>
                <w:bCs/>
              </w:rPr>
              <w:t>2018-</w:t>
            </w:r>
            <w:r>
              <w:rPr>
                <w:rFonts w:hint="eastAsia"/>
                <w:bCs/>
              </w:rPr>
              <w:lastRenderedPageBreak/>
              <w:t>12-1</w:t>
            </w:r>
            <w:r>
              <w:rPr>
                <w:rFonts w:hint="eastAsia"/>
                <w:bCs/>
              </w:rPr>
              <w:t>，省部级</w:t>
            </w:r>
            <w:r>
              <w:rPr>
                <w:rFonts w:hint="eastAsia"/>
                <w:bCs/>
              </w:rPr>
              <w:br/>
              <w:t>9)</w:t>
            </w:r>
            <w:r>
              <w:rPr>
                <w:rFonts w:hint="eastAsia"/>
                <w:bCs/>
              </w:rPr>
              <w:t>较大的市”扩容立法研究，</w:t>
            </w:r>
            <w:r>
              <w:rPr>
                <w:rFonts w:hint="eastAsia"/>
                <w:bCs/>
              </w:rPr>
              <w:t>1/1</w:t>
            </w:r>
            <w:r>
              <w:rPr>
                <w:rFonts w:hint="eastAsia"/>
                <w:bCs/>
              </w:rPr>
              <w:t>，</w:t>
            </w:r>
            <w:r>
              <w:rPr>
                <w:rFonts w:hint="eastAsia"/>
                <w:bCs/>
              </w:rPr>
              <w:t>2014-12-30</w:t>
            </w:r>
            <w:r>
              <w:rPr>
                <w:rFonts w:hint="eastAsia"/>
                <w:bCs/>
              </w:rPr>
              <w:t>，省部级</w:t>
            </w:r>
          </w:p>
          <w:p w:rsidR="00000000" w:rsidRDefault="00CF2D13">
            <w:pPr>
              <w:rPr>
                <w:rFonts w:hint="eastAsia"/>
                <w:bCs/>
              </w:rPr>
            </w:pPr>
          </w:p>
          <w:p w:rsidR="00000000" w:rsidRDefault="00CF2D13"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、获得的国家级</w:t>
            </w:r>
            <w:r>
              <w:rPr>
                <w:rFonts w:hint="eastAsia"/>
              </w:rPr>
              <w:t>和省部级</w:t>
            </w:r>
            <w:r>
              <w:rPr>
                <w:rFonts w:hint="eastAsia"/>
                <w:bCs/>
              </w:rPr>
              <w:t>奖项：</w:t>
            </w:r>
          </w:p>
          <w:p w:rsidR="00000000" w:rsidRDefault="00CF2D13">
            <w:pPr>
              <w:spacing w:line="360" w:lineRule="auto"/>
              <w:rPr>
                <w:rFonts w:hint="eastAsia"/>
                <w:bCs/>
              </w:rPr>
            </w:pPr>
          </w:p>
          <w:p w:rsidR="00000000" w:rsidRDefault="00CF2D13">
            <w:pPr>
              <w:rPr>
                <w:rFonts w:hint="eastAsia"/>
                <w:bCs/>
              </w:rPr>
            </w:pPr>
          </w:p>
          <w:p w:rsidR="00000000" w:rsidRDefault="00CF2D13">
            <w:pPr>
              <w:numPr>
                <w:ilvl w:val="0"/>
                <w:numId w:val="6"/>
              </w:numPr>
              <w:snapToGrid w:val="0"/>
              <w:outlineLvl w:val="1"/>
              <w:rPr>
                <w:rFonts w:hint="eastAsia"/>
                <w:b/>
                <w:bCs/>
              </w:rPr>
            </w:pPr>
            <w:bookmarkStart w:id="14" w:name="_Toc192772556"/>
            <w:r>
              <w:rPr>
                <w:rFonts w:hint="eastAsia"/>
                <w:b/>
                <w:bCs/>
              </w:rPr>
              <w:t>拟送双盲评审的代表性论著（申报教授职务者为一部专著、三篇论文；申报副教授职务者为一部专著（合著）、二篇论文）。</w:t>
            </w:r>
            <w:bookmarkEnd w:id="14"/>
          </w:p>
          <w:p w:rsidR="00000000" w:rsidRDefault="00CF2D1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专著：</w:t>
            </w:r>
          </w:p>
          <w:p w:rsidR="00000000" w:rsidRDefault="00CF2D13"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1)</w:t>
            </w:r>
            <w:r>
              <w:rPr>
                <w:rFonts w:hint="eastAsia"/>
                <w:bCs/>
              </w:rPr>
              <w:t>《备案审查工作报告研究》</w:t>
            </w:r>
          </w:p>
          <w:p w:rsidR="00000000" w:rsidRDefault="00CF2D1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论文：</w:t>
            </w:r>
          </w:p>
          <w:p w:rsidR="00000000" w:rsidRDefault="00CF2D13"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1)</w:t>
            </w:r>
            <w:r>
              <w:rPr>
                <w:rFonts w:hint="eastAsia"/>
                <w:bCs/>
              </w:rPr>
              <w:t>《备案审查程序三大板块初探》</w:t>
            </w:r>
            <w:r>
              <w:rPr>
                <w:rFonts w:hint="eastAsia"/>
                <w:bCs/>
              </w:rPr>
              <w:br/>
              <w:t>2)</w:t>
            </w:r>
            <w:r>
              <w:rPr>
                <w:rFonts w:hint="eastAsia"/>
                <w:bCs/>
              </w:rPr>
              <w:t>《省级人大常委会对设区的市</w:t>
            </w:r>
            <w:r>
              <w:rPr>
                <w:rFonts w:hint="eastAsia"/>
                <w:bCs/>
              </w:rPr>
              <w:t>地方性法规的备案审查权：制度需求与规范空间》</w:t>
            </w:r>
            <w:r>
              <w:rPr>
                <w:rFonts w:hint="eastAsia"/>
                <w:bCs/>
              </w:rPr>
              <w:br/>
              <w:t>3)</w:t>
            </w:r>
            <w:r>
              <w:rPr>
                <w:rFonts w:hint="eastAsia"/>
                <w:bCs/>
              </w:rPr>
              <w:t>《特区宪制基础的“共同构成”法理——以</w:t>
            </w:r>
            <w:r>
              <w:rPr>
                <w:rFonts w:hint="eastAsia"/>
                <w:bCs/>
              </w:rPr>
              <w:t>&lt;</w:t>
            </w:r>
            <w:r>
              <w:rPr>
                <w:rFonts w:hint="eastAsia"/>
                <w:bCs/>
              </w:rPr>
              <w:t>港区国安法</w:t>
            </w:r>
            <w:r>
              <w:rPr>
                <w:rFonts w:hint="eastAsia"/>
                <w:bCs/>
              </w:rPr>
              <w:t>&gt;</w:t>
            </w:r>
            <w:r>
              <w:rPr>
                <w:rFonts w:hint="eastAsia"/>
                <w:bCs/>
              </w:rPr>
              <w:t>制定为例》</w:t>
            </w:r>
          </w:p>
          <w:p w:rsidR="00000000" w:rsidRDefault="00CF2D13">
            <w:pPr>
              <w:numPr>
                <w:ilvl w:val="0"/>
                <w:numId w:val="6"/>
              </w:numPr>
              <w:snapToGrid w:val="0"/>
              <w:spacing w:line="360" w:lineRule="auto"/>
              <w:outlineLvl w:val="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挂职经历。</w:t>
            </w:r>
          </w:p>
          <w:p w:rsidR="00000000" w:rsidRDefault="00CF2D13">
            <w:pPr>
              <w:pStyle w:val="af3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2014. 7 - 2015.10  </w:t>
            </w:r>
            <w:r>
              <w:rPr>
                <w:bCs/>
                <w:sz w:val="20"/>
                <w:szCs w:val="20"/>
              </w:rPr>
              <w:t>浙江大学校长办公室、党委办公室</w:t>
            </w:r>
            <w:r>
              <w:rPr>
                <w:bCs/>
                <w:sz w:val="20"/>
                <w:szCs w:val="20"/>
              </w:rPr>
              <w:t xml:space="preserve">  </w:t>
            </w:r>
            <w:r>
              <w:rPr>
                <w:bCs/>
                <w:sz w:val="20"/>
                <w:szCs w:val="20"/>
              </w:rPr>
              <w:t>主任助理（挂职）</w:t>
            </w:r>
            <w:r>
              <w:rPr>
                <w:bCs/>
                <w:sz w:val="20"/>
                <w:szCs w:val="20"/>
              </w:rPr>
              <w:t xml:space="preserve">  </w:t>
            </w:r>
            <w:r>
              <w:rPr>
                <w:bCs/>
                <w:sz w:val="20"/>
                <w:szCs w:val="20"/>
              </w:rPr>
              <w:t>见《关于郑磊等同志任职的通知》浙大组任〔</w:t>
            </w:r>
            <w:r>
              <w:rPr>
                <w:bCs/>
                <w:sz w:val="20"/>
                <w:szCs w:val="20"/>
              </w:rPr>
              <w:t>2014</w:t>
            </w:r>
            <w:r>
              <w:rPr>
                <w:bCs/>
                <w:sz w:val="20"/>
                <w:szCs w:val="20"/>
              </w:rPr>
              <w:t>〕</w:t>
            </w:r>
            <w:r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>号）</w:t>
            </w:r>
          </w:p>
          <w:p w:rsidR="00000000" w:rsidRDefault="00CF2D13">
            <w:pPr>
              <w:pStyle w:val="af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2015.11- 2016.12  </w:t>
            </w:r>
            <w:r>
              <w:rPr>
                <w:bCs/>
                <w:sz w:val="20"/>
                <w:szCs w:val="20"/>
              </w:rPr>
              <w:t>浙江大学校长办公室、党委办公室</w:t>
            </w:r>
            <w:r>
              <w:rPr>
                <w:bCs/>
                <w:sz w:val="20"/>
                <w:szCs w:val="20"/>
              </w:rPr>
              <w:t xml:space="preserve">  </w:t>
            </w:r>
            <w:r>
              <w:rPr>
                <w:bCs/>
                <w:sz w:val="20"/>
                <w:szCs w:val="20"/>
              </w:rPr>
              <w:t>主任助理（挂职）</w:t>
            </w:r>
            <w:r>
              <w:rPr>
                <w:bCs/>
                <w:sz w:val="20"/>
                <w:szCs w:val="20"/>
              </w:rPr>
              <w:t xml:space="preserve">  </w:t>
            </w:r>
            <w:r>
              <w:rPr>
                <w:bCs/>
                <w:sz w:val="20"/>
                <w:szCs w:val="20"/>
              </w:rPr>
              <w:t>见《关于郑磊等同志任职的通知》（浙大组任〔</w:t>
            </w:r>
            <w:r>
              <w:rPr>
                <w:bCs/>
                <w:sz w:val="20"/>
                <w:szCs w:val="20"/>
              </w:rPr>
              <w:t>2015</w:t>
            </w:r>
            <w:r>
              <w:rPr>
                <w:bCs/>
                <w:sz w:val="20"/>
                <w:szCs w:val="20"/>
              </w:rPr>
              <w:t>〕</w:t>
            </w:r>
            <w:r>
              <w:rPr>
                <w:bCs/>
                <w:sz w:val="20"/>
                <w:szCs w:val="20"/>
              </w:rPr>
              <w:t>21</w:t>
            </w:r>
            <w:r>
              <w:rPr>
                <w:bCs/>
                <w:sz w:val="20"/>
                <w:szCs w:val="20"/>
              </w:rPr>
              <w:t>号）、</w:t>
            </w:r>
          </w:p>
          <w:p w:rsidR="00000000" w:rsidRDefault="00CF2D13">
            <w:pPr>
              <w:pStyle w:val="af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2016.12    </w:t>
            </w:r>
            <w:r>
              <w:rPr>
                <w:bCs/>
                <w:sz w:val="20"/>
                <w:szCs w:val="20"/>
              </w:rPr>
              <w:t>浙江大学党校中青年教学与管理骨干培训班</w:t>
            </w:r>
          </w:p>
          <w:p w:rsidR="00000000" w:rsidRDefault="00CF2D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00000" w:rsidRDefault="00CF2D13">
            <w:pPr>
              <w:outlineLvl w:val="1"/>
              <w:rPr>
                <w:b/>
                <w:bCs/>
                <w:color w:val="000000"/>
              </w:rPr>
            </w:pPr>
            <w:bookmarkStart w:id="15" w:name="_Toc192772558"/>
            <w:r>
              <w:rPr>
                <w:rFonts w:hint="eastAsia"/>
                <w:b/>
                <w:bCs/>
                <w:color w:val="000000"/>
              </w:rPr>
              <w:t>六、其他。</w:t>
            </w:r>
            <w:bookmarkEnd w:id="15"/>
          </w:p>
          <w:p w:rsidR="00000000" w:rsidRDefault="00CF2D13">
            <w:pPr>
              <w:spacing w:line="420" w:lineRule="exact"/>
              <w:ind w:left="420"/>
              <w:rPr>
                <w:rFonts w:hint="eastAsia"/>
              </w:rPr>
            </w:pPr>
            <w:r>
              <w:rPr>
                <w:rFonts w:hint="eastAsia"/>
              </w:rPr>
              <w:t>①参</w:t>
            </w:r>
            <w:r>
              <w:rPr>
                <w:rFonts w:hint="eastAsia"/>
              </w:rPr>
              <w:t>加境外有影响力的国际学术会议</w:t>
            </w:r>
            <w:r>
              <w:rPr>
                <w:rFonts w:hint="eastAsia"/>
                <w:u w:val="single"/>
              </w:rPr>
              <w:t xml:space="preserve"> 1 </w:t>
            </w:r>
            <w:r>
              <w:rPr>
                <w:rFonts w:hint="eastAsia"/>
              </w:rPr>
              <w:t>次及以上；</w:t>
            </w:r>
          </w:p>
          <w:p w:rsidR="00000000" w:rsidRDefault="00CF2D13">
            <w:pPr>
              <w:spacing w:line="420" w:lineRule="exact"/>
              <w:ind w:left="420"/>
              <w:rPr>
                <w:rFonts w:hint="eastAsia"/>
              </w:rPr>
            </w:pPr>
            <w:r>
              <w:rPr>
                <w:rFonts w:hint="eastAsia"/>
              </w:rPr>
              <w:t>②组织召开国际会议</w:t>
            </w:r>
            <w:r>
              <w:rPr>
                <w:rFonts w:hint="eastAsia"/>
                <w:u w:val="single"/>
              </w:rPr>
              <w:t xml:space="preserve"> 3 </w:t>
            </w:r>
            <w:r>
              <w:rPr>
                <w:rFonts w:hint="eastAsia"/>
              </w:rPr>
              <w:t>次及以上；</w:t>
            </w:r>
          </w:p>
          <w:p w:rsidR="00000000" w:rsidRDefault="00CF2D13">
            <w:pPr>
              <w:spacing w:line="420" w:lineRule="exact"/>
              <w:ind w:left="420"/>
              <w:rPr>
                <w:rFonts w:hint="eastAsia"/>
              </w:rPr>
            </w:pPr>
            <w:r>
              <w:rPr>
                <w:rFonts w:hint="eastAsia"/>
              </w:rPr>
              <w:t>③担任主要国际会议主席或分会主席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次；</w:t>
            </w:r>
          </w:p>
          <w:p w:rsidR="00000000" w:rsidRDefault="00CF2D13">
            <w:pPr>
              <w:spacing w:line="420" w:lineRule="exact"/>
              <w:ind w:left="420"/>
              <w:rPr>
                <w:rFonts w:hint="eastAsia"/>
              </w:rPr>
            </w:pPr>
            <w:r>
              <w:rPr>
                <w:rFonts w:hint="eastAsia"/>
              </w:rPr>
              <w:t>④在境外有影响力的出版机构出版学术著作或教材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本；或在境外有影响力的杂志发表论文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篇；</w:t>
            </w:r>
          </w:p>
          <w:p w:rsidR="00000000" w:rsidRDefault="00CF2D13">
            <w:pPr>
              <w:spacing w:line="420" w:lineRule="exact"/>
              <w:ind w:left="420"/>
              <w:rPr>
                <w:rFonts w:hint="eastAsia"/>
              </w:rPr>
            </w:pPr>
            <w:r>
              <w:rPr>
                <w:rFonts w:hint="eastAsia"/>
              </w:rPr>
              <w:t>⑤在国际组织、国际性学术组织（如协会、杂志社等）兼任重要职务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无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</w:t>
            </w:r>
          </w:p>
          <w:p w:rsidR="00000000" w:rsidRDefault="00CF2D13">
            <w:pPr>
              <w:spacing w:line="420" w:lineRule="exact"/>
              <w:ind w:left="420"/>
              <w:rPr>
                <w:rFonts w:hint="eastAsia"/>
              </w:rPr>
            </w:pPr>
            <w:r>
              <w:rPr>
                <w:rFonts w:hint="eastAsia"/>
              </w:rPr>
              <w:t>⑥主持国际合作项目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项及以上；或与国外著名高校或科研机构建立国际科研平台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个；</w:t>
            </w:r>
          </w:p>
          <w:p w:rsidR="00000000" w:rsidRDefault="00CF2D13">
            <w:pPr>
              <w:spacing w:line="420" w:lineRule="exact"/>
              <w:ind w:left="420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⑦主讲全英文课程或双语课程</w:t>
            </w:r>
            <w:r>
              <w:rPr>
                <w:rFonts w:hint="eastAsia"/>
                <w:u w:val="single"/>
              </w:rPr>
              <w:t xml:space="preserve"> 1 </w:t>
            </w:r>
            <w:r>
              <w:rPr>
                <w:rFonts w:hint="eastAsia"/>
              </w:rPr>
              <w:t>门及以上；</w:t>
            </w:r>
          </w:p>
          <w:p w:rsidR="00000000" w:rsidRDefault="00CF2D13">
            <w:pPr>
              <w:spacing w:line="420" w:lineRule="exact"/>
              <w:ind w:left="420"/>
              <w:rPr>
                <w:rFonts w:hint="eastAsia"/>
              </w:rPr>
            </w:pPr>
            <w:r>
              <w:rPr>
                <w:rFonts w:hint="eastAsia"/>
              </w:rPr>
              <w:t>⑧推进学校学院与国外著名高校签订校际或院际合作协议</w:t>
            </w:r>
            <w:r>
              <w:rPr>
                <w:rFonts w:hint="eastAsia"/>
                <w:u w:val="single"/>
              </w:rPr>
              <w:t xml:space="preserve"> 1 </w:t>
            </w:r>
            <w:r>
              <w:rPr>
                <w:rFonts w:hint="eastAsia"/>
              </w:rPr>
              <w:t>份；或担任学院对外交流合作委员</w:t>
            </w:r>
            <w:r>
              <w:rPr>
                <w:rFonts w:hint="eastAsia"/>
              </w:rPr>
              <w:t>会委员并取得较好工作效果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次；</w:t>
            </w:r>
          </w:p>
          <w:p w:rsidR="00000000" w:rsidRDefault="00CF2D13">
            <w:pPr>
              <w:spacing w:line="420" w:lineRule="exact"/>
              <w:ind w:left="420"/>
              <w:rPr>
                <w:rFonts w:hint="eastAsia"/>
              </w:rPr>
            </w:pPr>
            <w:r>
              <w:rPr>
                <w:rFonts w:hint="eastAsia"/>
              </w:rPr>
              <w:t>⑨与国外著名高校联合培养博士生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人及以上；或与顶尖高校教授合作发表论文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合作著书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联合申报科研项目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;</w:t>
            </w:r>
          </w:p>
          <w:p w:rsidR="00000000" w:rsidRDefault="00CF2D13">
            <w:pPr>
              <w:spacing w:line="420" w:lineRule="exact"/>
              <w:ind w:left="420"/>
              <w:rPr>
                <w:rFonts w:hint="eastAsia"/>
              </w:rPr>
            </w:pPr>
            <w:r>
              <w:rPr>
                <w:rFonts w:hint="eastAsia"/>
              </w:rPr>
              <w:t>⑩有海外高水平大学或研究机构学习和研究经历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u w:val="single"/>
              </w:rPr>
              <w:t xml:space="preserve"> 12 </w:t>
            </w:r>
            <w:r>
              <w:rPr>
                <w:rFonts w:hint="eastAsia"/>
              </w:rPr>
              <w:t>个月。其中申报教授职务者，有连续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1 </w:t>
            </w:r>
            <w:r>
              <w:rPr>
                <w:rFonts w:hint="eastAsia"/>
              </w:rPr>
              <w:t>年及以上，或累计不少于</w:t>
            </w:r>
            <w:r>
              <w:rPr>
                <w:rFonts w:hint="eastAsia"/>
                <w:u w:val="single"/>
              </w:rPr>
              <w:t xml:space="preserve"> 12 </w:t>
            </w:r>
            <w:r>
              <w:rPr>
                <w:rFonts w:hint="eastAsia"/>
              </w:rPr>
              <w:t>个月在海外高水平大学或研究机构学习和研究经历。</w:t>
            </w:r>
          </w:p>
          <w:p w:rsidR="00000000" w:rsidRDefault="00CF2D13">
            <w:pPr>
              <w:outlineLvl w:val="1"/>
              <w:rPr>
                <w:rFonts w:hint="eastAsia"/>
                <w:b/>
                <w:bCs/>
              </w:rPr>
            </w:pPr>
            <w:bookmarkStart w:id="16" w:name="_Toc192772559"/>
            <w:r>
              <w:rPr>
                <w:rFonts w:hint="eastAsia"/>
                <w:b/>
                <w:bCs/>
              </w:rPr>
              <w:t>七、是否申请保荐。</w:t>
            </w:r>
            <w:bookmarkEnd w:id="16"/>
          </w:p>
          <w:p w:rsidR="00000000" w:rsidRDefault="00CF2D13"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  <w:tr w:rsidR="00000000">
        <w:trPr>
          <w:jc w:val="center"/>
        </w:trPr>
        <w:tc>
          <w:tcPr>
            <w:tcW w:w="8522" w:type="dxa"/>
          </w:tcPr>
          <w:p w:rsidR="00000000" w:rsidRDefault="00CF2D13">
            <w:pPr>
              <w:outlineLvl w:val="0"/>
              <w:rPr>
                <w:rFonts w:hint="eastAsia"/>
                <w:b/>
                <w:highlight w:val="lightGray"/>
              </w:rPr>
            </w:pPr>
          </w:p>
        </w:tc>
      </w:tr>
    </w:tbl>
    <w:p w:rsidR="00000000" w:rsidRDefault="00CF2D13">
      <w:pPr>
        <w:outlineLvl w:val="0"/>
        <w:rPr>
          <w:rFonts w:hint="eastAsia"/>
          <w:b/>
          <w:bCs/>
        </w:rPr>
      </w:pPr>
      <w:bookmarkStart w:id="17" w:name="_Toc192772560"/>
      <w:r>
        <w:rPr>
          <w:rFonts w:hint="eastAsia"/>
          <w:b/>
          <w:bCs/>
          <w:highlight w:val="lightGray"/>
        </w:rPr>
        <w:t>第二部分：任现职以来的教学情况</w:t>
      </w:r>
    </w:p>
    <w:p w:rsidR="00000000" w:rsidRDefault="00CF2D13">
      <w:pPr>
        <w:numPr>
          <w:ilvl w:val="0"/>
          <w:numId w:val="8"/>
        </w:numPr>
        <w:outlineLvl w:val="1"/>
        <w:rPr>
          <w:rFonts w:hint="eastAsia"/>
          <w:b/>
        </w:rPr>
      </w:pPr>
      <w:r>
        <w:rPr>
          <w:rFonts w:hint="eastAsia"/>
          <w:b/>
        </w:rPr>
        <w:t>近五年教授的主要科目、时间、课时、授课对象和授课效果。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1734"/>
        <w:gridCol w:w="1234"/>
        <w:gridCol w:w="2397"/>
        <w:gridCol w:w="1318"/>
      </w:tblGrid>
      <w:tr w:rsidR="00000000">
        <w:trPr>
          <w:cantSplit/>
          <w:trHeight w:val="340"/>
          <w:jc w:val="center"/>
        </w:trPr>
        <w:tc>
          <w:tcPr>
            <w:tcW w:w="8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近五年教授的主要科目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授课对象及人数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授课效果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宪法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2020-21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/9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>宪法与民</w:t>
            </w: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2020-21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/10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>宪法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2019-20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/12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宪法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2018-19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/11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>好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宪法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2017-18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/12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>好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宪法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2016-17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/16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宪法学概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2017-2018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>好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宪法事例评</w:t>
            </w:r>
            <w:r>
              <w:rPr>
                <w:rFonts w:hint="eastAsia"/>
                <w:szCs w:val="21"/>
              </w:rPr>
              <w:t>析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2020-21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宪法与公法理</w:t>
            </w:r>
            <w:r>
              <w:rPr>
                <w:rFonts w:hint="eastAsia"/>
                <w:szCs w:val="21"/>
              </w:rPr>
              <w:t>论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2020-21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/4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公法专题研究（拼盘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2020-21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宪法学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法硕</w:t>
            </w:r>
            <w:r>
              <w:rPr>
                <w:rFonts w:hint="eastAsia"/>
                <w:szCs w:val="21"/>
              </w:rPr>
              <w:t>全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2020-21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/12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宪法学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法硕非全（合开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2020-21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立法理论与实</w:t>
            </w:r>
            <w:r>
              <w:rPr>
                <w:rFonts w:hint="eastAsia"/>
                <w:szCs w:val="21"/>
              </w:rPr>
              <w:t>务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2020-2021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/3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公法专题研究（拼盘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2019-20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宪法学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法硕</w:t>
            </w:r>
            <w:r>
              <w:rPr>
                <w:rFonts w:hint="eastAsia"/>
                <w:szCs w:val="21"/>
              </w:rPr>
              <w:t>全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2019-20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/10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>好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宪法学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法硕非全（合开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2019-20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/2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比较宪法</w:t>
            </w: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2019-20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公法专题研究（拼盘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2018-19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宪法学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法硕</w:t>
            </w:r>
            <w:r>
              <w:rPr>
                <w:rFonts w:hint="eastAsia"/>
                <w:szCs w:val="21"/>
              </w:rPr>
              <w:t>全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2018-19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/11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>好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宪法学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法硕非全（合开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2018-19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/3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比较宪</w:t>
            </w:r>
            <w:r>
              <w:rPr>
                <w:rFonts w:hint="eastAsia"/>
                <w:szCs w:val="21"/>
              </w:rPr>
              <w:t>法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2018-19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宪法诉讼专题（合开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2018-19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>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公法专题研究（拼盘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2017-18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宪法学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法硕</w:t>
            </w:r>
            <w:r>
              <w:rPr>
                <w:rFonts w:hint="eastAsia"/>
                <w:szCs w:val="21"/>
              </w:rPr>
              <w:t>全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2017-18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/10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>好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宪法学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法硕非全（合开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2017-18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/5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比较宪</w:t>
            </w:r>
            <w:r>
              <w:rPr>
                <w:rFonts w:hint="eastAsia"/>
                <w:szCs w:val="21"/>
              </w:rPr>
              <w:t>法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2017-18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宪法诉讼专</w:t>
            </w:r>
            <w:r>
              <w:rPr>
                <w:rFonts w:hint="eastAsia"/>
                <w:szCs w:val="21"/>
              </w:rPr>
              <w:t>题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2017-18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公法专题研究（拼盘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2016-17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中国宪法与政制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（全英合开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2016-17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宪法学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法硕</w:t>
            </w:r>
            <w:r>
              <w:rPr>
                <w:rFonts w:hint="eastAsia"/>
                <w:szCs w:val="21"/>
              </w:rPr>
              <w:t>全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2016-17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/7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比较宪</w:t>
            </w:r>
            <w:r>
              <w:rPr>
                <w:rFonts w:hint="eastAsia"/>
                <w:szCs w:val="21"/>
              </w:rPr>
              <w:t>法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2016-17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宪法诉讼专题（合开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2016-17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F2D13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000000" w:rsidRDefault="00CF2D13">
      <w:pPr>
        <w:rPr>
          <w:rFonts w:hint="eastAsia"/>
        </w:rPr>
      </w:pPr>
    </w:p>
    <w:p w:rsidR="00000000" w:rsidRDefault="00CF2D13">
      <w:pPr>
        <w:numPr>
          <w:ilvl w:val="0"/>
          <w:numId w:val="8"/>
        </w:numPr>
        <w:snapToGrid w:val="0"/>
        <w:spacing w:line="360" w:lineRule="auto"/>
        <w:outlineLvl w:val="1"/>
        <w:rPr>
          <w:rFonts w:hint="eastAsia"/>
          <w:b/>
        </w:rPr>
      </w:pPr>
      <w:r>
        <w:rPr>
          <w:rFonts w:hint="eastAsia"/>
          <w:b/>
        </w:rPr>
        <w:t>近五年来指导的博士研究生、硕士研究生人数（如有）。</w:t>
      </w:r>
    </w:p>
    <w:p w:rsidR="00000000" w:rsidRDefault="00CF2D13">
      <w:pPr>
        <w:snapToGrid w:val="0"/>
        <w:rPr>
          <w:rFonts w:hint="eastAsia"/>
        </w:rPr>
      </w:pPr>
      <w:r>
        <w:rPr>
          <w:rFonts w:hint="eastAsia"/>
        </w:rPr>
        <w:t>近五年来指导研究生</w:t>
      </w:r>
      <w:r>
        <w:rPr>
          <w:rFonts w:hint="eastAsia"/>
        </w:rPr>
        <w:t>20</w:t>
      </w:r>
      <w:r>
        <w:rPr>
          <w:rFonts w:hint="eastAsia"/>
        </w:rPr>
        <w:t>人。</w:t>
      </w:r>
    </w:p>
    <w:p w:rsidR="00000000" w:rsidRDefault="00CF2D13">
      <w:pPr>
        <w:numPr>
          <w:ilvl w:val="0"/>
          <w:numId w:val="8"/>
        </w:numPr>
        <w:snapToGrid w:val="0"/>
        <w:spacing w:line="360" w:lineRule="auto"/>
        <w:outlineLvl w:val="1"/>
        <w:rPr>
          <w:rFonts w:hint="eastAsia"/>
          <w:b/>
        </w:rPr>
      </w:pPr>
      <w:r>
        <w:rPr>
          <w:rFonts w:hint="eastAsia"/>
          <w:b/>
        </w:rPr>
        <w:t>近五年来教学工作量与考评成绩（教育教学中心填写）。</w:t>
      </w:r>
    </w:p>
    <w:p w:rsidR="00000000" w:rsidRDefault="00CF2D13">
      <w:pPr>
        <w:snapToGrid w:val="0"/>
        <w:spacing w:line="360" w:lineRule="auto"/>
        <w:outlineLvl w:val="1"/>
        <w:rPr>
          <w:rFonts w:hint="eastAsia"/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、近五年年均教学工作量</w:t>
      </w:r>
    </w:p>
    <w:p w:rsidR="00000000" w:rsidRDefault="00CF2D13">
      <w:pPr>
        <w:snapToGrid w:val="0"/>
        <w:spacing w:line="360" w:lineRule="auto"/>
        <w:rPr>
          <w:rFonts w:hint="eastAsia"/>
        </w:rPr>
      </w:pPr>
    </w:p>
    <w:p w:rsidR="00000000" w:rsidRDefault="00CF2D13">
      <w:pPr>
        <w:snapToGrid w:val="0"/>
        <w:spacing w:line="360" w:lineRule="auto"/>
        <w:rPr>
          <w:rFonts w:hint="eastAsia"/>
        </w:rPr>
      </w:pPr>
    </w:p>
    <w:p w:rsidR="00000000" w:rsidRDefault="00CF2D13">
      <w:pPr>
        <w:snapToGrid w:val="0"/>
        <w:spacing w:line="360" w:lineRule="auto"/>
        <w:rPr>
          <w:rFonts w:hint="eastAsia"/>
        </w:rPr>
      </w:pPr>
    </w:p>
    <w:p w:rsidR="00000000" w:rsidRDefault="00CF2D13">
      <w:pPr>
        <w:snapToGrid w:val="0"/>
        <w:spacing w:line="360" w:lineRule="auto"/>
        <w:outlineLvl w:val="1"/>
        <w:rPr>
          <w:rFonts w:hint="eastAsia"/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、教学质量考评成绩</w:t>
      </w:r>
    </w:p>
    <w:p w:rsidR="00000000" w:rsidRDefault="00CF2D13">
      <w:pPr>
        <w:outlineLvl w:val="0"/>
        <w:rPr>
          <w:rFonts w:hint="eastAsia"/>
          <w:b/>
          <w:highlight w:val="lightGra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2"/>
        <w:gridCol w:w="1606"/>
        <w:gridCol w:w="1606"/>
        <w:gridCol w:w="2212"/>
      </w:tblGrid>
      <w:tr w:rsidR="00000000">
        <w:trPr>
          <w:trHeight w:val="769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2D1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</w:t>
            </w:r>
            <w:r>
              <w:rPr>
                <w:rFonts w:hint="eastAsia"/>
                <w:b/>
                <w:bCs/>
              </w:rPr>
              <w:t>级别</w:t>
            </w:r>
          </w:p>
          <w:p w:rsidR="00000000" w:rsidRDefault="00CF2D13">
            <w:pPr>
              <w:rPr>
                <w:rFonts w:hint="eastAsia"/>
                <w:b/>
                <w:bCs/>
              </w:rPr>
            </w:pPr>
          </w:p>
          <w:p w:rsidR="00000000" w:rsidRDefault="00CF2D13">
            <w:pPr>
              <w:ind w:firstLineChars="100" w:firstLine="24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授课对象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2D1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优秀次数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2D1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良好次数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2D1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合格次</w:t>
            </w:r>
            <w:r>
              <w:rPr>
                <w:rFonts w:hint="eastAsia"/>
                <w:b/>
                <w:bCs/>
              </w:rPr>
              <w:t>数</w:t>
            </w:r>
          </w:p>
        </w:tc>
      </w:tr>
      <w:tr w:rsidR="00000000">
        <w:trPr>
          <w:trHeight w:val="470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2D1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本科生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2D13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2D13">
            <w:pPr>
              <w:jc w:val="center"/>
              <w:rPr>
                <w:rFonts w:hint="eastAsi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2D13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458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2D1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研究生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2D13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2D13">
            <w:pPr>
              <w:jc w:val="center"/>
              <w:rPr>
                <w:rFonts w:hint="eastAsi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2D13">
            <w:pPr>
              <w:jc w:val="center"/>
              <w:rPr>
                <w:rFonts w:hint="eastAsia"/>
              </w:rPr>
            </w:pPr>
          </w:p>
        </w:tc>
      </w:tr>
    </w:tbl>
    <w:p w:rsidR="00000000" w:rsidRDefault="00CF2D13">
      <w:pPr>
        <w:outlineLvl w:val="0"/>
        <w:rPr>
          <w:rFonts w:hint="eastAsia"/>
          <w:b/>
          <w:shd w:val="clear" w:color="auto" w:fill="A6A6A6"/>
        </w:rPr>
      </w:pPr>
    </w:p>
    <w:p w:rsidR="00000000" w:rsidRDefault="00CF2D13">
      <w:pPr>
        <w:ind w:firstLineChars="1950" w:firstLine="4698"/>
        <w:rPr>
          <w:rFonts w:hint="eastAsia"/>
          <w:b/>
          <w:bCs/>
          <w:highlight w:val="lightGray"/>
        </w:rPr>
      </w:pPr>
      <w:r>
        <w:rPr>
          <w:rFonts w:hint="eastAsia"/>
          <w:b/>
          <w:bCs/>
          <w:shd w:val="clear" w:color="auto" w:fill="A6A6A6"/>
        </w:rPr>
        <w:t>教学情况审核人：</w:t>
      </w:r>
    </w:p>
    <w:p w:rsidR="00000000" w:rsidRDefault="00CF2D13">
      <w:pPr>
        <w:ind w:firstLineChars="2319" w:firstLine="5587"/>
        <w:outlineLvl w:val="0"/>
        <w:rPr>
          <w:rFonts w:hint="eastAsia"/>
          <w:b/>
          <w:highlight w:val="lightGray"/>
        </w:rPr>
      </w:pPr>
    </w:p>
    <w:p w:rsidR="00000000" w:rsidRDefault="00CF2D13">
      <w:pPr>
        <w:ind w:firstLineChars="2350" w:firstLine="5662"/>
        <w:outlineLvl w:val="0"/>
        <w:rPr>
          <w:rFonts w:hint="eastAsia"/>
          <w:b/>
          <w:shd w:val="clear" w:color="auto" w:fill="A6A6A6"/>
        </w:rPr>
      </w:pPr>
      <w:r>
        <w:rPr>
          <w:rFonts w:hint="eastAsia"/>
          <w:b/>
          <w:shd w:val="clear" w:color="auto" w:fill="A6A6A6"/>
        </w:rPr>
        <w:t>日</w:t>
      </w:r>
      <w:r>
        <w:rPr>
          <w:rFonts w:hint="eastAsia"/>
          <w:b/>
          <w:shd w:val="clear" w:color="auto" w:fill="A6A6A6"/>
        </w:rPr>
        <w:t xml:space="preserve">  </w:t>
      </w:r>
      <w:r>
        <w:rPr>
          <w:rFonts w:hint="eastAsia"/>
          <w:b/>
          <w:shd w:val="clear" w:color="auto" w:fill="A6A6A6"/>
        </w:rPr>
        <w:t>期：</w:t>
      </w:r>
    </w:p>
    <w:p w:rsidR="00000000" w:rsidRDefault="00CF2D13">
      <w:pPr>
        <w:outlineLvl w:val="0"/>
        <w:rPr>
          <w:rFonts w:hint="eastAsia"/>
          <w:b/>
          <w:shd w:val="clear" w:color="auto" w:fill="A6A6A6"/>
        </w:rPr>
      </w:pPr>
      <w:r>
        <w:rPr>
          <w:rFonts w:hint="eastAsia"/>
          <w:b/>
          <w:shd w:val="clear" w:color="auto" w:fill="A6A6A6"/>
        </w:rPr>
        <w:br w:type="page"/>
      </w:r>
      <w:r>
        <w:rPr>
          <w:rFonts w:hint="eastAsia"/>
          <w:b/>
          <w:highlight w:val="lightGray"/>
        </w:rPr>
        <w:lastRenderedPageBreak/>
        <w:t>第三部分：光华法学院党组织审查意见</w:t>
      </w:r>
    </w:p>
    <w:tbl>
      <w:tblPr>
        <w:tblW w:w="1196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9"/>
      </w:tblGrid>
      <w:tr w:rsidR="00000000">
        <w:trPr>
          <w:trHeight w:val="244"/>
          <w:jc w:val="center"/>
        </w:trPr>
        <w:tc>
          <w:tcPr>
            <w:tcW w:w="119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tbl>
            <w:tblPr>
              <w:tblW w:w="9869" w:type="dxa"/>
              <w:jc w:val="center"/>
              <w:tblLook w:val="04A0" w:firstRow="1" w:lastRow="0" w:firstColumn="1" w:lastColumn="0" w:noHBand="0" w:noVBand="1"/>
            </w:tblPr>
            <w:tblGrid>
              <w:gridCol w:w="1233"/>
              <w:gridCol w:w="1234"/>
              <w:gridCol w:w="1233"/>
              <w:gridCol w:w="1234"/>
              <w:gridCol w:w="1234"/>
              <w:gridCol w:w="1233"/>
              <w:gridCol w:w="1234"/>
              <w:gridCol w:w="1234"/>
            </w:tblGrid>
            <w:tr w:rsidR="00000000">
              <w:trPr>
                <w:trHeight w:val="606"/>
                <w:jc w:val="center"/>
              </w:trPr>
              <w:tc>
                <w:tcPr>
                  <w:tcW w:w="986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000" w:rsidRDefault="00CF2D13">
                  <w:pPr>
                    <w:jc w:val="center"/>
                    <w:rPr>
                      <w:rFonts w:hint="eastAsia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2"/>
                      <w:szCs w:val="22"/>
                    </w:rPr>
                    <w:t>所在单位党支部审查意见</w:t>
                  </w:r>
                </w:p>
              </w:tc>
            </w:tr>
            <w:tr w:rsidR="00000000">
              <w:trPr>
                <w:trHeight w:val="6335"/>
                <w:jc w:val="center"/>
              </w:trPr>
              <w:tc>
                <w:tcPr>
                  <w:tcW w:w="986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F2D13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（申请人思想政治、师德师风、学术诚信、业绩贡献等方面的情况）</w:t>
                  </w:r>
                </w:p>
                <w:p w:rsidR="00000000" w:rsidRDefault="00CF2D13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CF2D13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CF2D13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CF2D13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CF2D13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CF2D13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CF2D13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CF2D13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CF2D13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CF2D13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CF2D13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CF2D13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CF2D13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CF2D13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CF2D13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CF2D13">
                  <w:pPr>
                    <w:wordWrap w:val="0"/>
                    <w:ind w:right="440" w:firstLineChars="100" w:firstLine="220"/>
                    <w:jc w:val="right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党支部书记（签名）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____________________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公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章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 xml:space="preserve">  </w:t>
                  </w:r>
                </w:p>
                <w:p w:rsidR="00000000" w:rsidRDefault="00CF2D13">
                  <w:pPr>
                    <w:ind w:right="440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 xml:space="preserve">                                                  </w:t>
                  </w:r>
                </w:p>
                <w:p w:rsidR="00000000" w:rsidRDefault="00CF2D13">
                  <w:pPr>
                    <w:ind w:right="440"/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 xml:space="preserve">                                                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月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日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 xml:space="preserve">  </w:t>
                  </w:r>
                </w:p>
                <w:p w:rsidR="00000000" w:rsidRDefault="00CF2D13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CF2D13">
                  <w:pPr>
                    <w:rPr>
                      <w:rFonts w:hint="eastAsia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00000">
              <w:trPr>
                <w:trHeight w:val="607"/>
                <w:jc w:val="center"/>
              </w:trPr>
              <w:tc>
                <w:tcPr>
                  <w:tcW w:w="986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000" w:rsidRDefault="00CF2D13">
                  <w:pPr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测评结果</w:t>
                  </w:r>
                </w:p>
              </w:tc>
            </w:tr>
            <w:tr w:rsidR="00000000">
              <w:trPr>
                <w:trHeight w:val="607"/>
                <w:jc w:val="center"/>
              </w:trPr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000" w:rsidRDefault="00CF2D13">
                  <w:pPr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参加人数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F2D13">
                  <w:pPr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000" w:rsidRDefault="00CF2D13">
                  <w:pPr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同意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F2D13">
                  <w:pPr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000" w:rsidRDefault="00CF2D13">
                  <w:pPr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反对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F2D13">
                  <w:pPr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000" w:rsidRDefault="00CF2D13">
                  <w:pPr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弃权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F2D13">
                  <w:pPr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00000" w:rsidRDefault="00CF2D1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</w:tbl>
    <w:p w:rsidR="00000000" w:rsidRDefault="00CF2D13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W w:w="9869" w:type="dxa"/>
        <w:tblLook w:val="04A0" w:firstRow="1" w:lastRow="0" w:firstColumn="1" w:lastColumn="0" w:noHBand="0" w:noVBand="1"/>
      </w:tblPr>
      <w:tblGrid>
        <w:gridCol w:w="9869"/>
      </w:tblGrid>
      <w:tr w:rsidR="00000000">
        <w:trPr>
          <w:trHeight w:val="600"/>
        </w:trPr>
        <w:tc>
          <w:tcPr>
            <w:tcW w:w="9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2D13"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lastRenderedPageBreak/>
              <w:t>所在院系（单位）审查意见</w:t>
            </w:r>
          </w:p>
        </w:tc>
      </w:tr>
      <w:tr w:rsidR="00000000">
        <w:trPr>
          <w:trHeight w:val="4111"/>
        </w:trPr>
        <w:tc>
          <w:tcPr>
            <w:tcW w:w="9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F2D13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（申请人工作表现、学术水平、业绩贡献，以及本次申报的公示情况）</w:t>
            </w:r>
          </w:p>
          <w:p w:rsidR="00000000" w:rsidRDefault="00CF2D13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CF2D13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CF2D13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CF2D13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CF2D13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CF2D13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CF2D13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CF2D13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CF2D13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CF2D13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CF2D13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CF2D13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1699"/>
        </w:trPr>
        <w:tc>
          <w:tcPr>
            <w:tcW w:w="9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2D13">
            <w:pPr>
              <w:rPr>
                <w:rFonts w:hint="eastAsia"/>
                <w:color w:val="000000"/>
                <w:sz w:val="22"/>
                <w:szCs w:val="22"/>
              </w:rPr>
            </w:pPr>
          </w:p>
          <w:p w:rsidR="00000000" w:rsidRDefault="00CF2D13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                </w:t>
            </w:r>
            <w:r>
              <w:rPr>
                <w:rFonts w:hint="eastAsia"/>
                <w:color w:val="000000"/>
                <w:sz w:val="22"/>
                <w:szCs w:val="22"/>
              </w:rPr>
              <w:t>负责人（签名）</w:t>
            </w:r>
            <w:r>
              <w:rPr>
                <w:rFonts w:hint="eastAsia"/>
                <w:color w:val="000000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公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章</w:t>
            </w:r>
          </w:p>
          <w:p w:rsidR="00000000" w:rsidRDefault="00CF2D13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            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</w:t>
            </w:r>
          </w:p>
          <w:p w:rsidR="00000000" w:rsidRDefault="00CF2D13">
            <w:pPr>
              <w:ind w:firstLineChars="3300" w:firstLine="7260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  <w:p w:rsidR="00000000" w:rsidRDefault="00CF2D13"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600"/>
        </w:trPr>
        <w:tc>
          <w:tcPr>
            <w:tcW w:w="9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2D13"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所在院系（单位）党委审查意见</w:t>
            </w:r>
          </w:p>
        </w:tc>
      </w:tr>
      <w:tr w:rsidR="00000000">
        <w:trPr>
          <w:trHeight w:val="4111"/>
        </w:trPr>
        <w:tc>
          <w:tcPr>
            <w:tcW w:w="9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F2D13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（申请人在遵守政治纪律、培养关爱学生、恪守学术规范、遵守法律法规等方面的师德师风表现及立德树人成效等，有无违法犯罪和严重信用不良记录，有无违纪处分）</w:t>
            </w:r>
          </w:p>
          <w:p w:rsidR="00000000" w:rsidRDefault="00CF2D13">
            <w:pPr>
              <w:ind w:firstLineChars="200" w:firstLine="442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CF2D13">
            <w:pPr>
              <w:ind w:firstLineChars="200" w:firstLine="442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CF2D13">
            <w:pPr>
              <w:ind w:firstLineChars="200" w:firstLine="442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CF2D13">
            <w:pPr>
              <w:ind w:firstLineChars="200" w:firstLine="442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CF2D13">
            <w:pPr>
              <w:ind w:firstLineChars="200" w:firstLine="442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CF2D13">
            <w:pPr>
              <w:ind w:firstLineChars="200" w:firstLine="442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CF2D13">
            <w:pPr>
              <w:ind w:firstLineChars="200" w:firstLine="442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CF2D13">
            <w:pPr>
              <w:ind w:firstLineChars="200" w:firstLine="442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CF2D13">
            <w:pPr>
              <w:ind w:firstLineChars="200" w:firstLine="442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CF2D13">
            <w:pPr>
              <w:ind w:firstLineChars="200" w:firstLine="440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申请人师德师风（□合格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□不合格）</w:t>
            </w:r>
          </w:p>
          <w:p w:rsidR="00000000" w:rsidRDefault="00CF2D13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999"/>
        </w:trPr>
        <w:tc>
          <w:tcPr>
            <w:tcW w:w="9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2D13">
            <w:pPr>
              <w:rPr>
                <w:rFonts w:hint="eastAsia"/>
                <w:color w:val="000000"/>
                <w:sz w:val="22"/>
                <w:szCs w:val="22"/>
              </w:rPr>
            </w:pPr>
          </w:p>
          <w:p w:rsidR="00000000" w:rsidRDefault="00CF2D13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                </w:t>
            </w:r>
            <w:r>
              <w:rPr>
                <w:rFonts w:hint="eastAsia"/>
                <w:color w:val="000000"/>
                <w:sz w:val="22"/>
                <w:szCs w:val="22"/>
              </w:rPr>
              <w:t>负责人（签名）</w:t>
            </w:r>
            <w:r>
              <w:rPr>
                <w:rFonts w:hint="eastAsia"/>
                <w:color w:val="000000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公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章</w:t>
            </w:r>
          </w:p>
          <w:p w:rsidR="00000000" w:rsidRDefault="00CF2D13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  <w:p w:rsidR="00000000" w:rsidRDefault="00CF2D13">
            <w:pPr>
              <w:ind w:firstLineChars="3300" w:firstLine="7260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  <w:p w:rsidR="00000000" w:rsidRDefault="00CF2D13"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260"/>
        </w:trPr>
        <w:tc>
          <w:tcPr>
            <w:tcW w:w="98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CF2D13"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</w:tr>
    </w:tbl>
    <w:p w:rsidR="00000000" w:rsidRDefault="00CF2D13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000000">
        <w:trPr>
          <w:jc w:val="center"/>
        </w:trPr>
        <w:tc>
          <w:tcPr>
            <w:tcW w:w="8522" w:type="dxa"/>
            <w:hideMark/>
          </w:tcPr>
          <w:p w:rsidR="00000000" w:rsidRDefault="00CF2D13">
            <w:pPr>
              <w:outlineLvl w:val="0"/>
              <w:rPr>
                <w:rFonts w:hint="eastAsia"/>
                <w:b/>
              </w:rPr>
            </w:pPr>
            <w:bookmarkStart w:id="18" w:name="_Toc192772564"/>
            <w:bookmarkEnd w:id="17"/>
            <w:r>
              <w:rPr>
                <w:rFonts w:hint="eastAsia"/>
                <w:b/>
                <w:highlight w:val="lightGray"/>
              </w:rPr>
              <w:lastRenderedPageBreak/>
              <w:t>第四部分：光华法学院职称评审委员会初评意见</w:t>
            </w:r>
            <w:bookmarkEnd w:id="18"/>
          </w:p>
        </w:tc>
      </w:tr>
    </w:tbl>
    <w:p w:rsidR="00000000" w:rsidRDefault="00CF2D13">
      <w:pPr>
        <w:rPr>
          <w:rFonts w:hint="eastAsia"/>
          <w:vanish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"/>
        <w:gridCol w:w="228"/>
        <w:gridCol w:w="981"/>
        <w:gridCol w:w="833"/>
        <w:gridCol w:w="693"/>
        <w:gridCol w:w="514"/>
        <w:gridCol w:w="453"/>
        <w:gridCol w:w="811"/>
        <w:gridCol w:w="765"/>
        <w:gridCol w:w="620"/>
        <w:gridCol w:w="1437"/>
      </w:tblGrid>
      <w:tr w:rsidR="00000000">
        <w:trPr>
          <w:jc w:val="center"/>
        </w:trPr>
        <w:tc>
          <w:tcPr>
            <w:tcW w:w="85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2D1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对申报专业技术职务的评审意见。</w:t>
            </w:r>
          </w:p>
          <w:p w:rsidR="00000000" w:rsidRDefault="00CF2D1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、是否达到《光华法学院专业技术评审办法（修订）》所规定的相应专业技术职务的申报资格条件。</w:t>
            </w:r>
          </w:p>
          <w:p w:rsidR="00000000" w:rsidRDefault="00CF2D13">
            <w:pPr>
              <w:rPr>
                <w:rFonts w:hint="eastAsia"/>
                <w:b/>
                <w:bCs/>
              </w:rPr>
            </w:pPr>
          </w:p>
        </w:tc>
      </w:tr>
      <w:tr w:rsidR="00000000">
        <w:trPr>
          <w:trHeight w:val="772"/>
          <w:jc w:val="center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F2D1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达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到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F2D13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F2D1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未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达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到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F2D13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F2D1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其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他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F2D13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000000">
        <w:trPr>
          <w:jc w:val="center"/>
        </w:trPr>
        <w:tc>
          <w:tcPr>
            <w:tcW w:w="85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2D1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二、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对拟晋升专业技术职务的评审意见。</w:t>
            </w:r>
          </w:p>
          <w:p w:rsidR="00000000" w:rsidRDefault="00CF2D13">
            <w:pPr>
              <w:rPr>
                <w:rFonts w:hint="eastAsia"/>
                <w:b/>
                <w:bCs/>
              </w:rPr>
            </w:pPr>
          </w:p>
          <w:p w:rsidR="00000000" w:rsidRDefault="00CF2D13">
            <w:pPr>
              <w:rPr>
                <w:rFonts w:hint="eastAsia"/>
                <w:b/>
                <w:bCs/>
              </w:rPr>
            </w:pPr>
          </w:p>
          <w:p w:rsidR="00000000" w:rsidRDefault="00CF2D13">
            <w:pPr>
              <w:rPr>
                <w:rFonts w:hint="eastAsia"/>
                <w:b/>
                <w:bCs/>
              </w:rPr>
            </w:pPr>
          </w:p>
          <w:p w:rsidR="00000000" w:rsidRDefault="00CF2D13">
            <w:pPr>
              <w:rPr>
                <w:rFonts w:hint="eastAsia"/>
                <w:b/>
                <w:bCs/>
              </w:rPr>
            </w:pPr>
          </w:p>
          <w:p w:rsidR="00000000" w:rsidRDefault="00CF2D1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院职称评审委员会主任签名：</w:t>
            </w:r>
          </w:p>
          <w:p w:rsidR="00000000" w:rsidRDefault="00CF2D13">
            <w:pPr>
              <w:rPr>
                <w:rFonts w:hint="eastAsia"/>
                <w:b/>
                <w:bCs/>
              </w:rPr>
            </w:pPr>
          </w:p>
          <w:p w:rsidR="00000000" w:rsidRDefault="00CF2D13">
            <w:pPr>
              <w:ind w:firstLineChars="1850" w:firstLine="445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公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章</w:t>
            </w:r>
            <w:r>
              <w:rPr>
                <w:rFonts w:hint="eastAsia"/>
                <w:b/>
                <w:bCs/>
              </w:rPr>
              <w:t xml:space="preserve">              </w:t>
            </w:r>
            <w:r>
              <w:rPr>
                <w:rFonts w:hint="eastAsia"/>
                <w:b/>
                <w:bCs/>
              </w:rPr>
              <w:t xml:space="preserve">  </w:t>
            </w:r>
          </w:p>
          <w:p w:rsidR="00000000" w:rsidRDefault="00CF2D13">
            <w:pPr>
              <w:ind w:firstLineChars="1850" w:firstLine="445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日</w:t>
            </w:r>
          </w:p>
          <w:p w:rsidR="00000000" w:rsidRDefault="00CF2D13">
            <w:pPr>
              <w:rPr>
                <w:rFonts w:hint="eastAsia"/>
                <w:b/>
                <w:bCs/>
              </w:rPr>
            </w:pPr>
          </w:p>
        </w:tc>
      </w:tr>
      <w:tr w:rsidR="00000000">
        <w:trPr>
          <w:trHeight w:val="68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F2D1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总人数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F2D1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参加人数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F2D1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表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决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结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果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F2D1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注</w:t>
            </w:r>
          </w:p>
        </w:tc>
      </w:tr>
      <w:tr w:rsidR="00000000">
        <w:trPr>
          <w:trHeight w:val="578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F2D13">
            <w:pPr>
              <w:rPr>
                <w:rFonts w:hint="eastAsia"/>
                <w:b/>
                <w:bCs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F2D13">
            <w:pPr>
              <w:rPr>
                <w:rFonts w:hint="eastAsia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F2D1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同意人数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F2D13">
            <w:pPr>
              <w:rPr>
                <w:rFonts w:hint="eastAsia"/>
                <w:b/>
                <w:bCs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F2D1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不同意人数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F2D13">
            <w:pPr>
              <w:rPr>
                <w:rFonts w:hint="eastAsia"/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F2D1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弃权人数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F2D13">
            <w:pPr>
              <w:rPr>
                <w:rFonts w:hint="eastAsia"/>
                <w:b/>
                <w:bCs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F2D13">
            <w:pPr>
              <w:rPr>
                <w:rFonts w:hint="eastAsia"/>
                <w:b/>
                <w:bCs/>
              </w:rPr>
            </w:pPr>
          </w:p>
        </w:tc>
      </w:tr>
    </w:tbl>
    <w:p w:rsidR="00000000" w:rsidRDefault="00CF2D13">
      <w:pPr>
        <w:outlineLvl w:val="0"/>
        <w:rPr>
          <w:rFonts w:hint="eastAsia"/>
          <w:b/>
        </w:rPr>
      </w:pPr>
      <w:bookmarkStart w:id="19" w:name="_Toc192770668"/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000000">
        <w:trPr>
          <w:jc w:val="center"/>
        </w:trPr>
        <w:tc>
          <w:tcPr>
            <w:tcW w:w="8522" w:type="dxa"/>
            <w:hideMark/>
          </w:tcPr>
          <w:p w:rsidR="00000000" w:rsidRDefault="00CF2D13">
            <w:pPr>
              <w:outlineLvl w:val="0"/>
              <w:rPr>
                <w:rFonts w:hint="eastAsia"/>
                <w:b/>
              </w:rPr>
            </w:pPr>
            <w:bookmarkStart w:id="20" w:name="_Toc192772566"/>
            <w:r>
              <w:rPr>
                <w:rFonts w:hint="eastAsia"/>
                <w:b/>
                <w:highlight w:val="lightGray"/>
              </w:rPr>
              <w:t>第五部分：</w:t>
            </w:r>
            <w:bookmarkEnd w:id="20"/>
            <w:r>
              <w:rPr>
                <w:rFonts w:hint="eastAsia"/>
                <w:b/>
                <w:highlight w:val="lightGray"/>
              </w:rPr>
              <w:t>光华法学院教授委员会评审意见</w:t>
            </w:r>
          </w:p>
        </w:tc>
      </w:tr>
    </w:tbl>
    <w:p w:rsidR="00000000" w:rsidRDefault="00CF2D13">
      <w:pPr>
        <w:rPr>
          <w:rFonts w:hint="eastAsia"/>
          <w:vanish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"/>
        <w:gridCol w:w="1224"/>
        <w:gridCol w:w="831"/>
        <w:gridCol w:w="685"/>
        <w:gridCol w:w="978"/>
        <w:gridCol w:w="808"/>
        <w:gridCol w:w="763"/>
        <w:gridCol w:w="618"/>
        <w:gridCol w:w="1431"/>
      </w:tblGrid>
      <w:tr w:rsidR="00000000">
        <w:trPr>
          <w:trHeight w:val="3879"/>
          <w:jc w:val="center"/>
        </w:trPr>
        <w:tc>
          <w:tcPr>
            <w:tcW w:w="8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CF2D13">
            <w:pPr>
              <w:numPr>
                <w:ilvl w:val="0"/>
                <w:numId w:val="10"/>
              </w:num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对申报专业技术职务的评审意见。</w:t>
            </w:r>
          </w:p>
          <w:p w:rsidR="00000000" w:rsidRDefault="00CF2D1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000000" w:rsidRDefault="00CF2D1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000000" w:rsidRDefault="00CF2D1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000000" w:rsidRDefault="00CF2D1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000000" w:rsidRDefault="00CF2D13">
            <w:pPr>
              <w:numPr>
                <w:ilvl w:val="1"/>
                <w:numId w:val="10"/>
              </w:num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其他意见与建议。</w:t>
            </w:r>
          </w:p>
          <w:p w:rsidR="00000000" w:rsidRDefault="00CF2D1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000000" w:rsidRDefault="00CF2D1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000000" w:rsidRDefault="00CF2D1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000000" w:rsidRDefault="00CF2D13">
            <w:pPr>
              <w:ind w:firstLineChars="1316" w:firstLine="317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教授委员会主席签名：</w:t>
            </w:r>
          </w:p>
          <w:p w:rsidR="00000000" w:rsidRDefault="00CF2D1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000000" w:rsidRDefault="00CF2D13">
            <w:pPr>
              <w:ind w:firstLineChars="1800" w:firstLine="43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日</w:t>
            </w:r>
          </w:p>
          <w:p w:rsidR="00000000" w:rsidRDefault="00CF2D13">
            <w:pPr>
              <w:ind w:firstLineChars="2877" w:firstLine="693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</w:tc>
      </w:tr>
      <w:tr w:rsidR="00000000">
        <w:trPr>
          <w:trHeight w:val="68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F2D13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总人数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F2D13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参加人数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F2D13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表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决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结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果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F2D13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注</w:t>
            </w:r>
          </w:p>
        </w:tc>
      </w:tr>
      <w:tr w:rsidR="00000000">
        <w:trPr>
          <w:trHeight w:val="239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F2D13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F2D13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F2D13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同意人数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F2D13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F2D13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不同意人数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F2D13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F2D13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弃权人数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F2D13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F2D13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</w:p>
        </w:tc>
      </w:tr>
    </w:tbl>
    <w:p w:rsidR="00000000" w:rsidRDefault="00CF2D13">
      <w:pPr>
        <w:rPr>
          <w:rFonts w:hint="eastAsia"/>
          <w:vanish/>
        </w:rPr>
      </w:pPr>
      <w:bookmarkStart w:id="21" w:name="_Toc192772567"/>
      <w:bookmarkEnd w:id="19"/>
    </w:p>
    <w:p w:rsidR="00000000" w:rsidRDefault="00CF2D13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000000">
        <w:trPr>
          <w:jc w:val="center"/>
        </w:trPr>
        <w:tc>
          <w:tcPr>
            <w:tcW w:w="8522" w:type="dxa"/>
            <w:hideMark/>
          </w:tcPr>
          <w:p w:rsidR="00000000" w:rsidRDefault="00CF2D13">
            <w:pPr>
              <w:outlineLvl w:val="0"/>
              <w:rPr>
                <w:rFonts w:hint="eastAsia"/>
                <w:b/>
              </w:rPr>
            </w:pPr>
            <w:r>
              <w:rPr>
                <w:rFonts w:hint="eastAsia"/>
                <w:b/>
                <w:highlight w:val="lightGray"/>
              </w:rPr>
              <w:lastRenderedPageBreak/>
              <w:t>第六部分：学校职称领导小组审批意见</w:t>
            </w:r>
          </w:p>
        </w:tc>
      </w:tr>
      <w:bookmarkEnd w:id="21"/>
    </w:tbl>
    <w:p w:rsidR="00000000" w:rsidRDefault="00CF2D13">
      <w:pPr>
        <w:rPr>
          <w:rFonts w:hint="eastAsia"/>
          <w:vanish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000000">
        <w:trPr>
          <w:trHeight w:val="12521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</w:t>
            </w:r>
            <w:r>
              <w:rPr>
                <w:rFonts w:hint="eastAsia"/>
                <w:b/>
              </w:rPr>
              <w:t>校长（签名）</w:t>
            </w:r>
            <w:r>
              <w:rPr>
                <w:rFonts w:hint="eastAsia"/>
                <w:b/>
                <w:u w:val="single"/>
              </w:rPr>
              <w:t xml:space="preserve">              </w:t>
            </w:r>
            <w:r>
              <w:rPr>
                <w:rFonts w:hint="eastAsia"/>
                <w:b/>
              </w:rPr>
              <w:t>公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章</w:t>
            </w:r>
          </w:p>
          <w:p w:rsidR="00000000" w:rsidRDefault="00CF2D13">
            <w:pPr>
              <w:outlineLvl w:val="0"/>
              <w:rPr>
                <w:rFonts w:hint="eastAsia"/>
                <w:b/>
              </w:rPr>
            </w:pPr>
          </w:p>
          <w:p w:rsidR="00000000" w:rsidRDefault="00CF2D13">
            <w:pPr>
              <w:outlineLvl w:val="0"/>
              <w:rPr>
                <w:rFonts w:hint="eastAsia"/>
                <w:b/>
                <w:u w:val="single"/>
              </w:rPr>
            </w:pPr>
            <w:r>
              <w:rPr>
                <w:rFonts w:hint="eastAsia"/>
                <w:b/>
              </w:rPr>
              <w:t xml:space="preserve">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000000" w:rsidRDefault="00CF2D13">
      <w:pPr>
        <w:outlineLvl w:val="0"/>
        <w:rPr>
          <w:rFonts w:hint="eastAsia"/>
          <w:b/>
        </w:rPr>
      </w:pPr>
    </w:p>
    <w:sectPr w:rsidR="00000000"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D13" w:rsidRDefault="00CF2D13">
      <w:pPr>
        <w:rPr>
          <w:rFonts w:hint="eastAsia"/>
        </w:rPr>
      </w:pPr>
      <w:r>
        <w:separator/>
      </w:r>
    </w:p>
  </w:endnote>
  <w:endnote w:type="continuationSeparator" w:id="0">
    <w:p w:rsidR="00CF2D13" w:rsidRDefault="00CF2D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F2D13">
    <w:pPr>
      <w:pStyle w:val="a9"/>
      <w:framePr w:wrap="around" w:vAnchor="text" w:hAnchor="margin" w:xAlign="right" w:y="1"/>
      <w:rPr>
        <w:rStyle w:val="af4"/>
        <w:rFonts w:hint="eastAsia"/>
      </w:rPr>
    </w:pPr>
    <w:r>
      <w:rPr>
        <w:rFonts w:hint="eastAsia"/>
      </w:rPr>
      <w:fldChar w:fldCharType="begin"/>
    </w:r>
    <w:r>
      <w:rPr>
        <w:rStyle w:val="af4"/>
        <w:rFonts w:hint="eastAsia"/>
      </w:rPr>
      <w:instrText xml:space="preserve">PAGE  </w:instrText>
    </w:r>
    <w:r>
      <w:rPr>
        <w:rFonts w:hint="eastAsia"/>
      </w:rPr>
      <w:fldChar w:fldCharType="end"/>
    </w:r>
  </w:p>
  <w:p w:rsidR="00000000" w:rsidRDefault="00CF2D13">
    <w:pPr>
      <w:pStyle w:val="a9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F2D13">
    <w:pPr>
      <w:pStyle w:val="a9"/>
      <w:framePr w:wrap="around" w:vAnchor="text" w:hAnchor="margin" w:xAlign="right" w:y="1"/>
      <w:rPr>
        <w:rStyle w:val="af4"/>
        <w:rFonts w:hint="eastAsia"/>
      </w:rPr>
    </w:pPr>
    <w:r>
      <w:rPr>
        <w:rFonts w:hint="eastAsia"/>
      </w:rPr>
      <w:fldChar w:fldCharType="begin"/>
    </w:r>
    <w:r>
      <w:rPr>
        <w:rStyle w:val="af4"/>
        <w:rFonts w:hint="eastAsia"/>
      </w:rPr>
      <w:instrText xml:space="preserve">PAGE  </w:instrText>
    </w:r>
    <w:r>
      <w:fldChar w:fldCharType="separate"/>
    </w:r>
    <w:r w:rsidR="002750EA">
      <w:rPr>
        <w:rStyle w:val="af4"/>
        <w:noProof/>
      </w:rPr>
      <w:t>12</w:t>
    </w:r>
    <w:r>
      <w:rPr>
        <w:rFonts w:hint="eastAsia"/>
      </w:rPr>
      <w:fldChar w:fldCharType="end"/>
    </w:r>
  </w:p>
  <w:p w:rsidR="00000000" w:rsidRDefault="00CF2D13">
    <w:pPr>
      <w:pStyle w:val="a9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D13" w:rsidRDefault="00CF2D13">
      <w:r>
        <w:separator/>
      </w:r>
    </w:p>
  </w:footnote>
  <w:footnote w:type="continuationSeparator" w:id="0">
    <w:p w:rsidR="00CF2D13" w:rsidRDefault="00CF2D1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F2D13">
    <w:pPr>
      <w:pStyle w:val="a7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447C"/>
    <w:multiLevelType w:val="multilevel"/>
    <w:tmpl w:val="0343447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20199C"/>
    <w:multiLevelType w:val="multilevel"/>
    <w:tmpl w:val="0A20199C"/>
    <w:lvl w:ilvl="0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</w:lvl>
    <w:lvl w:ilvl="1">
      <w:start w:val="2"/>
      <w:numFmt w:val="japaneseCounting"/>
      <w:lvlText w:val="%2、"/>
      <w:lvlJc w:val="left"/>
      <w:pPr>
        <w:tabs>
          <w:tab w:val="num" w:pos="420"/>
        </w:tabs>
        <w:ind w:left="42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F0359D"/>
    <w:multiLevelType w:val="multilevel"/>
    <w:tmpl w:val="24F0359D"/>
    <w:lvl w:ilvl="0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japaneseCounting"/>
      <w:lvlText w:val="%2、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8D06609"/>
    <w:multiLevelType w:val="multilevel"/>
    <w:tmpl w:val="28D06609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482398"/>
    <w:multiLevelType w:val="multilevel"/>
    <w:tmpl w:val="32482398"/>
    <w:lvl w:ilvl="0">
      <w:start w:val="2"/>
      <w:numFmt w:val="japaneseCounting"/>
      <w:lvlText w:val="%1、"/>
      <w:lvlJc w:val="left"/>
      <w:pPr>
        <w:tabs>
          <w:tab w:val="num" w:pos="840"/>
        </w:tabs>
        <w:ind w:left="840" w:hanging="84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M4lbe7mae4WlVeaBqtkJmhepoBYVKqqq+V1EEo+digFxCN12a6QQaRc+R7qpUCprtCcbfeAXG502IADLExz5Bg==" w:salt="elV2dDHO3wqC49CoPbbVDQ==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5"/>
  </w:compat>
  <w:rsids>
    <w:rsidRoot w:val="002750EA"/>
    <w:rsid w:val="002750EA"/>
    <w:rsid w:val="00C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8D821-E473-4742-8E3E-CD2F04F4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1">
    <w:name w:val="toc 1"/>
    <w:basedOn w:val="a"/>
    <w:next w:val="a"/>
    <w:autoRedefine/>
    <w:uiPriority w:val="39"/>
  </w:style>
  <w:style w:type="paragraph" w:styleId="2">
    <w:name w:val="toc 2"/>
    <w:basedOn w:val="a"/>
    <w:next w:val="a"/>
    <w:autoRedefine/>
    <w:uiPriority w:val="39"/>
    <w:pPr>
      <w:ind w:leftChars="200" w:left="420"/>
    </w:pPr>
  </w:style>
  <w:style w:type="paragraph" w:styleId="a5">
    <w:name w:val="annotation text"/>
    <w:basedOn w:val="a"/>
    <w:link w:val="a6"/>
  </w:style>
  <w:style w:type="character" w:customStyle="1" w:styleId="a6">
    <w:name w:val="批注文字 字符"/>
    <w:link w:val="a5"/>
    <w:locked/>
    <w:rPr>
      <w:rFonts w:ascii="宋体" w:eastAsia="宋体" w:hAnsi="宋体" w:cs="宋体" w:hint="eastAsia"/>
      <w:sz w:val="24"/>
      <w:szCs w:val="24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locked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rFonts w:ascii="宋体" w:hAnsi="宋体" w:cs="宋体"/>
      <w:sz w:val="18"/>
      <w:szCs w:val="18"/>
    </w:rPr>
  </w:style>
  <w:style w:type="paragraph" w:styleId="ab">
    <w:name w:val="Document Map"/>
    <w:basedOn w:val="a"/>
    <w:link w:val="ac"/>
    <w:rPr>
      <w:sz w:val="18"/>
      <w:szCs w:val="18"/>
    </w:rPr>
  </w:style>
  <w:style w:type="character" w:customStyle="1" w:styleId="ac">
    <w:name w:val="文档结构图 字符"/>
    <w:link w:val="ab"/>
    <w:locked/>
    <w:rPr>
      <w:rFonts w:ascii="宋体" w:eastAsia="宋体" w:hAnsi="宋体" w:hint="eastAsia"/>
      <w:kern w:val="2"/>
      <w:sz w:val="18"/>
      <w:szCs w:val="18"/>
    </w:rPr>
  </w:style>
  <w:style w:type="paragraph" w:styleId="ad">
    <w:name w:val="annotation subject"/>
    <w:basedOn w:val="a5"/>
    <w:next w:val="a5"/>
    <w:link w:val="ae"/>
    <w:rPr>
      <w:b/>
      <w:bCs/>
    </w:rPr>
  </w:style>
  <w:style w:type="character" w:customStyle="1" w:styleId="ae">
    <w:name w:val="批注主题 字符"/>
    <w:link w:val="ad"/>
    <w:locked/>
    <w:rPr>
      <w:rFonts w:ascii="宋体" w:eastAsia="宋体" w:hAnsi="宋体" w:cs="宋体" w:hint="eastAsia"/>
      <w:b/>
      <w:bCs/>
      <w:sz w:val="24"/>
      <w:szCs w:val="24"/>
    </w:rPr>
  </w:style>
  <w:style w:type="paragraph" w:styleId="af">
    <w:name w:val="Balloon Text"/>
    <w:basedOn w:val="a"/>
    <w:link w:val="af0"/>
    <w:semiHidden/>
    <w:rPr>
      <w:sz w:val="18"/>
      <w:szCs w:val="18"/>
    </w:rPr>
  </w:style>
  <w:style w:type="character" w:customStyle="1" w:styleId="af0">
    <w:name w:val="批注框文本 字符"/>
    <w:basedOn w:val="a0"/>
    <w:link w:val="af"/>
    <w:semiHidden/>
    <w:rPr>
      <w:rFonts w:ascii="宋体" w:hAnsi="宋体" w:cs="宋体"/>
      <w:sz w:val="18"/>
      <w:szCs w:val="18"/>
    </w:rPr>
  </w:style>
  <w:style w:type="character" w:styleId="af1">
    <w:name w:val="annotation reference"/>
    <w:rPr>
      <w:sz w:val="21"/>
      <w:szCs w:val="21"/>
    </w:rPr>
  </w:style>
  <w:style w:type="table" w:styleId="af2">
    <w:name w:val="Table Grid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rmal (Web)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af4">
    <w:name w:val="page number"/>
    <w:basedOn w:val="a0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1231</Words>
  <Characters>7017</Characters>
  <Application>Microsoft Office Word</Application>
  <DocSecurity>8</DocSecurity>
  <Lines>58</Lines>
  <Paragraphs>16</Paragraphs>
  <ScaleCrop>false</ScaleCrop>
  <Company>Microsoft</Company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OptiPlex 5070</cp:lastModifiedBy>
  <cp:revision>2</cp:revision>
  <cp:lastPrinted>2003-12-31T21:55:00Z</cp:lastPrinted>
  <dcterms:created xsi:type="dcterms:W3CDTF">2021-10-20T06:28:00Z</dcterms:created>
  <dcterms:modified xsi:type="dcterms:W3CDTF">2021-10-20T06:28:00Z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