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F1" w:rsidRDefault="009C78F1" w:rsidP="009C78F1">
      <w:pPr>
        <w:rPr>
          <w:rFonts w:ascii="方正小标宋简体" w:eastAsia="方正小标宋简体" w:hAnsi="Times New Roman" w:cs="Times New Roman"/>
          <w:b/>
          <w:sz w:val="28"/>
          <w:szCs w:val="32"/>
        </w:rPr>
      </w:pPr>
      <w:r w:rsidRPr="00EC4200">
        <w:rPr>
          <w:rFonts w:ascii="Times New Roman" w:eastAsia="仿宋_GB2312" w:hAnsi="Times New Roman" w:cs="Times New Roman"/>
          <w:b/>
          <w:sz w:val="28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28"/>
          <w:szCs w:val="32"/>
        </w:rPr>
        <w:t>5</w:t>
      </w:r>
      <w:r w:rsidRPr="00EC4200">
        <w:rPr>
          <w:rFonts w:ascii="Times New Roman" w:eastAsia="仿宋_GB2312" w:hAnsi="Times New Roman" w:cs="Times New Roman"/>
          <w:b/>
          <w:sz w:val="28"/>
          <w:szCs w:val="32"/>
        </w:rPr>
        <w:t xml:space="preserve"> </w:t>
      </w:r>
      <w:r w:rsidRPr="00EC4200">
        <w:rPr>
          <w:rFonts w:ascii="方正小标宋简体" w:eastAsia="方正小标宋简体" w:hAnsi="Times New Roman" w:cs="Times New Roman" w:hint="eastAsia"/>
          <w:b/>
          <w:sz w:val="28"/>
          <w:szCs w:val="32"/>
        </w:rPr>
        <w:t xml:space="preserve"> </w:t>
      </w:r>
      <w:r>
        <w:rPr>
          <w:rFonts w:ascii="方正小标宋简体" w:eastAsia="方正小标宋简体" w:hAnsi="Times New Roman" w:cs="Times New Roman"/>
          <w:b/>
          <w:sz w:val="28"/>
          <w:szCs w:val="32"/>
        </w:rPr>
        <w:t xml:space="preserve">                       </w:t>
      </w:r>
      <w:r w:rsidRPr="00EC4200">
        <w:rPr>
          <w:rFonts w:ascii="方正小标宋简体" w:eastAsia="方正小标宋简体" w:hAnsi="Times New Roman" w:cs="Times New Roman" w:hint="eastAsia"/>
          <w:b/>
          <w:sz w:val="28"/>
          <w:szCs w:val="32"/>
        </w:rPr>
        <w:t>2023年浙江大学优秀博士学位论文推荐篇数</w:t>
      </w:r>
    </w:p>
    <w:tbl>
      <w:tblPr>
        <w:tblStyle w:val="a3"/>
        <w:tblW w:w="13887" w:type="dxa"/>
        <w:tblLook w:val="0420" w:firstRow="1" w:lastRow="0" w:firstColumn="0" w:lastColumn="0" w:noHBand="0" w:noVBand="1"/>
      </w:tblPr>
      <w:tblGrid>
        <w:gridCol w:w="3114"/>
        <w:gridCol w:w="2551"/>
        <w:gridCol w:w="2977"/>
        <w:gridCol w:w="2552"/>
        <w:gridCol w:w="2693"/>
      </w:tblGrid>
      <w:tr w:rsidR="00D759DC" w:rsidRPr="00C57D9B" w:rsidTr="00D759DC">
        <w:trPr>
          <w:trHeight w:val="1207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学部</w:t>
            </w:r>
          </w:p>
        </w:tc>
        <w:tc>
          <w:tcPr>
            <w:tcW w:w="2551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授予学术学位总数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（其中同等学力数）</w:t>
            </w:r>
          </w:p>
        </w:tc>
        <w:tc>
          <w:tcPr>
            <w:tcW w:w="2977" w:type="dxa"/>
            <w:vAlign w:val="center"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学术学位</w:t>
            </w:r>
          </w:p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推荐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篇数</w:t>
            </w:r>
          </w:p>
        </w:tc>
        <w:tc>
          <w:tcPr>
            <w:tcW w:w="2552" w:type="dxa"/>
            <w:vAlign w:val="center"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授予专业学位总数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（其中同等学力数）</w:t>
            </w:r>
          </w:p>
        </w:tc>
        <w:tc>
          <w:tcPr>
            <w:tcW w:w="2693" w:type="dxa"/>
            <w:vAlign w:val="center"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专业学位推荐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24"/>
                <w:sz w:val="24"/>
                <w:szCs w:val="24"/>
              </w:rPr>
              <w:t>篇数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人文学部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124</w:t>
            </w:r>
            <w:r>
              <w:rPr>
                <w:rFonts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D759DC" w:rsidRPr="00097594" w:rsidRDefault="00D759DC" w:rsidP="00A5451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097594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0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社会科学学部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223</w:t>
            </w:r>
            <w:r>
              <w:rPr>
                <w:rFonts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  <w:r>
              <w:rPr>
                <w:rFonts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D759DC" w:rsidRPr="00097594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1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理学部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D759DC" w:rsidRPr="00097594" w:rsidRDefault="00D759DC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097594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0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工学部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503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26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D759DC" w:rsidRPr="00097594" w:rsidRDefault="00D759DC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097594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0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信息学部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361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D759DC" w:rsidRPr="00097594" w:rsidRDefault="00D759DC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097594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0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3556C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农业生命环境学部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394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21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D759DC" w:rsidRPr="00097594" w:rsidRDefault="00D759DC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097594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0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医药学部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400</w:t>
            </w:r>
            <w:r>
              <w:rPr>
                <w:rFonts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</w:t>
            </w:r>
            <w:r>
              <w:rPr>
                <w:rFonts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316(98)</w:t>
            </w:r>
          </w:p>
        </w:tc>
        <w:tc>
          <w:tcPr>
            <w:tcW w:w="2693" w:type="dxa"/>
            <w:vAlign w:val="center"/>
          </w:tcPr>
          <w:p w:rsidR="00D759DC" w:rsidRPr="00097594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12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海洋学</w:t>
            </w:r>
            <w:r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院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D759DC" w:rsidRPr="00097594" w:rsidRDefault="00D759DC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 w:rsidRPr="00097594"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0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工程类专业学位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2693" w:type="dxa"/>
            <w:vAlign w:val="center"/>
          </w:tcPr>
          <w:p w:rsidR="00D759DC" w:rsidRPr="00097594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4</w:t>
            </w:r>
          </w:p>
        </w:tc>
      </w:tr>
      <w:tr w:rsidR="00D759DC" w:rsidRPr="00C57D9B" w:rsidTr="00D759DC">
        <w:trPr>
          <w:trHeight w:val="510"/>
        </w:trPr>
        <w:tc>
          <w:tcPr>
            <w:tcW w:w="3114" w:type="dxa"/>
            <w:vAlign w:val="center"/>
            <w:hideMark/>
          </w:tcPr>
          <w:p w:rsidR="00D759DC" w:rsidRPr="00C57D9B" w:rsidRDefault="00D759DC" w:rsidP="00A545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4E7338">
              <w:rPr>
                <w:rFonts w:ascii="Times New Roman" w:eastAsia="仿宋" w:hAnsi="Times New Roman" w:cs="Times New Roman" w:hint="eastAsia"/>
                <w:b/>
                <w:kern w:val="24"/>
                <w:sz w:val="24"/>
                <w:szCs w:val="24"/>
              </w:rPr>
              <w:t>合计</w:t>
            </w:r>
          </w:p>
        </w:tc>
        <w:tc>
          <w:tcPr>
            <w:tcW w:w="2551" w:type="dxa"/>
            <w:vAlign w:val="center"/>
            <w:hideMark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2259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D759DC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Cs w:val="21"/>
              </w:rPr>
              <w:t>112</w:t>
            </w:r>
          </w:p>
        </w:tc>
        <w:tc>
          <w:tcPr>
            <w:tcW w:w="2552" w:type="dxa"/>
            <w:vAlign w:val="center"/>
          </w:tcPr>
          <w:p w:rsidR="00D759DC" w:rsidRDefault="00D759DC" w:rsidP="00A5451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402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D759DC" w:rsidRPr="00097594" w:rsidRDefault="00EB4A62" w:rsidP="00A5451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  <w:t>17</w:t>
            </w:r>
          </w:p>
        </w:tc>
      </w:tr>
    </w:tbl>
    <w:p w:rsidR="00A40F25" w:rsidRPr="009C78F1" w:rsidRDefault="00A40F25" w:rsidP="00086E28">
      <w:bookmarkStart w:id="0" w:name="_GoBack"/>
      <w:bookmarkEnd w:id="0"/>
    </w:p>
    <w:sectPr w:rsidR="00A40F25" w:rsidRPr="009C78F1" w:rsidSect="00491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F1"/>
    <w:rsid w:val="00086E28"/>
    <w:rsid w:val="00100253"/>
    <w:rsid w:val="002E6E59"/>
    <w:rsid w:val="009C78F1"/>
    <w:rsid w:val="00A40F25"/>
    <w:rsid w:val="00A649F4"/>
    <w:rsid w:val="00D759DC"/>
    <w:rsid w:val="00E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074B"/>
  <w15:chartTrackingRefBased/>
  <w15:docId w15:val="{47D4594D-FEBB-4F43-A6A6-6A97AC9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凌正鸯</dc:creator>
  <cp:keywords/>
  <dc:description/>
  <cp:lastModifiedBy>凌正鸯</cp:lastModifiedBy>
  <cp:revision>32</cp:revision>
  <dcterms:created xsi:type="dcterms:W3CDTF">2023-11-13T01:46:00Z</dcterms:created>
  <dcterms:modified xsi:type="dcterms:W3CDTF">2023-11-13T01:59:00Z</dcterms:modified>
</cp:coreProperties>
</file>