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31" w:rsidRDefault="00E75C31" w:rsidP="002B4147">
      <w:pPr>
        <w:pStyle w:val="ad"/>
      </w:pPr>
    </w:p>
    <w:p w:rsidR="00E75C31" w:rsidRDefault="00E75C31" w:rsidP="002B4147">
      <w:pPr>
        <w:pStyle w:val="ad"/>
      </w:pPr>
    </w:p>
    <w:p w:rsidR="00976EC2" w:rsidRPr="00E75C31" w:rsidRDefault="006665F2" w:rsidP="002B4147">
      <w:pPr>
        <w:pStyle w:val="ad"/>
      </w:pPr>
      <w:r w:rsidRPr="006665F2">
        <w:rPr>
          <w:rFonts w:hint="eastAsia"/>
        </w:rPr>
        <w:t>請求權基礎、法學方法與法院裁判</w:t>
      </w:r>
    </w:p>
    <w:p w:rsidR="00D86A6E" w:rsidRPr="00E75C31" w:rsidRDefault="00D86A6E" w:rsidP="00FC5512">
      <w:pPr>
        <w:pStyle w:val="ae"/>
      </w:pPr>
    </w:p>
    <w:p w:rsidR="00DA6B9F" w:rsidRDefault="00DA6B9F" w:rsidP="00FC5512">
      <w:pPr>
        <w:pStyle w:val="af"/>
      </w:pPr>
    </w:p>
    <w:p w:rsidR="007838C3" w:rsidRPr="00E75C31" w:rsidRDefault="007838C3" w:rsidP="00FC5512">
      <w:pPr>
        <w:pStyle w:val="af"/>
      </w:pPr>
      <w:r w:rsidRPr="00E75C31">
        <w:rPr>
          <w:rFonts w:hint="eastAsia"/>
        </w:rPr>
        <w:t>王澤鑑</w:t>
      </w:r>
    </w:p>
    <w:p w:rsidR="007A2BB1" w:rsidRPr="00E75C31" w:rsidRDefault="00417D45" w:rsidP="00FC5512">
      <w:pPr>
        <w:pStyle w:val="af0"/>
      </w:pPr>
      <w:r w:rsidRPr="00E75C31">
        <w:rPr>
          <w:rFonts w:hint="eastAsia"/>
        </w:rPr>
        <w:t>台灣大學名譽教授</w:t>
      </w:r>
    </w:p>
    <w:p w:rsidR="00AC5EF4" w:rsidRPr="00E75C31" w:rsidRDefault="00AC5EF4" w:rsidP="00AC5EF4">
      <w:pPr>
        <w:pStyle w:val="ab"/>
      </w:pPr>
    </w:p>
    <w:p w:rsidR="00AC5EF4" w:rsidRPr="00E75C31" w:rsidRDefault="00AC5EF4" w:rsidP="002406ED">
      <w:pPr>
        <w:pStyle w:val="aff0"/>
        <w:sectPr w:rsidR="00AC5EF4" w:rsidRPr="00E75C31" w:rsidSect="00AC5EF4">
          <w:footerReference w:type="default" r:id="rId8"/>
          <w:pgSz w:w="11906" w:h="16838"/>
          <w:pgMar w:top="1440" w:right="1800" w:bottom="1440" w:left="1800" w:header="851" w:footer="992" w:gutter="0"/>
          <w:pgNumType w:fmt="upperRoman"/>
          <w:cols w:space="425"/>
          <w:docGrid w:type="lines" w:linePitch="360"/>
        </w:sectPr>
      </w:pPr>
    </w:p>
    <w:p w:rsidR="006665F2" w:rsidRDefault="006665F2" w:rsidP="006665F2">
      <w:pPr>
        <w:pStyle w:val="aff0"/>
      </w:pPr>
      <w:r>
        <w:rPr>
          <w:rFonts w:hint="eastAsia"/>
        </w:rPr>
        <w:lastRenderedPageBreak/>
        <w:t>壹、緒說</w:t>
      </w:r>
    </w:p>
    <w:p w:rsidR="006665F2" w:rsidRPr="006665F2" w:rsidRDefault="006665F2" w:rsidP="008D4E56">
      <w:pPr>
        <w:pStyle w:val="a9"/>
      </w:pPr>
      <w:r w:rsidRPr="006665F2">
        <w:rPr>
          <w:rFonts w:hint="eastAsia"/>
        </w:rPr>
        <w:t>一、</w:t>
      </w:r>
      <w:r>
        <w:rPr>
          <w:rFonts w:hint="eastAsia"/>
        </w:rPr>
        <w:t>江蘇</w:t>
      </w:r>
      <w:r w:rsidRPr="006665F2">
        <w:rPr>
          <w:rFonts w:hint="eastAsia"/>
        </w:rPr>
        <w:t>省南京中級</w:t>
      </w:r>
      <w:r w:rsidR="00A86BFF">
        <w:rPr>
          <w:rFonts w:hint="eastAsia"/>
        </w:rPr>
        <w:t>人民</w:t>
      </w:r>
      <w:r w:rsidRPr="006665F2">
        <w:rPr>
          <w:rFonts w:hint="eastAsia"/>
        </w:rPr>
        <w:t>法院「法官的智慧」</w:t>
      </w:r>
    </w:p>
    <w:p w:rsidR="006665F2" w:rsidRDefault="006665F2" w:rsidP="00F50337">
      <w:pPr>
        <w:pStyle w:val="afffffff9"/>
        <w:ind w:left="759"/>
      </w:pPr>
      <w:r>
        <w:rPr>
          <w:rFonts w:hint="eastAsia"/>
        </w:rPr>
        <w:t>(</w:t>
      </w:r>
      <w:r>
        <w:rPr>
          <w:rFonts w:hint="eastAsia"/>
        </w:rPr>
        <w:t>一</w:t>
      </w:r>
      <w:r>
        <w:rPr>
          <w:rFonts w:hint="eastAsia"/>
        </w:rPr>
        <w:t>)</w:t>
      </w:r>
      <w:r>
        <w:rPr>
          <w:rFonts w:hint="eastAsia"/>
        </w:rPr>
        <w:tab/>
      </w:r>
      <w:r>
        <w:rPr>
          <w:rFonts w:hint="eastAsia"/>
        </w:rPr>
        <w:t>十八個保障人民權益、促進法治發展的模範裁判</w:t>
      </w:r>
    </w:p>
    <w:p w:rsidR="006665F2" w:rsidRDefault="006665F2" w:rsidP="00F50337">
      <w:pPr>
        <w:pStyle w:val="afffffff9"/>
        <w:ind w:left="759"/>
      </w:pPr>
      <w:r>
        <w:rPr>
          <w:rFonts w:hint="eastAsia"/>
        </w:rPr>
        <w:t>(</w:t>
      </w:r>
      <w:r>
        <w:rPr>
          <w:rFonts w:hint="eastAsia"/>
        </w:rPr>
        <w:t>二</w:t>
      </w:r>
      <w:r>
        <w:rPr>
          <w:rFonts w:hint="eastAsia"/>
        </w:rPr>
        <w:t>)</w:t>
      </w:r>
      <w:r>
        <w:rPr>
          <w:rFonts w:hint="eastAsia"/>
        </w:rPr>
        <w:tab/>
      </w:r>
      <w:r>
        <w:rPr>
          <w:rFonts w:hint="eastAsia"/>
        </w:rPr>
        <w:t>裁判評釋的的開創性風格</w:t>
      </w:r>
    </w:p>
    <w:p w:rsidR="006665F2" w:rsidRPr="006665F2" w:rsidRDefault="006665F2" w:rsidP="008D4E56">
      <w:pPr>
        <w:pStyle w:val="a9"/>
      </w:pPr>
      <w:r w:rsidRPr="006665F2">
        <w:rPr>
          <w:rFonts w:hint="eastAsia"/>
        </w:rPr>
        <w:t>二、法院裁判</w:t>
      </w:r>
      <w:r w:rsidR="00A86BFF">
        <w:rPr>
          <w:rFonts w:hint="eastAsia"/>
        </w:rPr>
        <w:t>係</w:t>
      </w:r>
      <w:r w:rsidRPr="006665F2">
        <w:rPr>
          <w:rFonts w:hint="eastAsia"/>
        </w:rPr>
        <w:t>法之溝通的核心機制</w:t>
      </w:r>
    </w:p>
    <w:p w:rsidR="006665F2" w:rsidRDefault="006665F2" w:rsidP="006665F2">
      <w:pPr>
        <w:pStyle w:val="aa"/>
      </w:pPr>
      <w:r>
        <w:rPr>
          <w:rFonts w:hint="eastAsia"/>
        </w:rPr>
        <w:t>(一)法是一種溝通</w:t>
      </w:r>
    </w:p>
    <w:p w:rsidR="006665F2" w:rsidRDefault="006665F2" w:rsidP="006665F2">
      <w:pPr>
        <w:pStyle w:val="13"/>
      </w:pPr>
      <w:r>
        <w:rPr>
          <w:rFonts w:hint="eastAsia"/>
        </w:rPr>
        <w:t>1.</w:t>
      </w:r>
      <w:r>
        <w:tab/>
      </w:r>
      <w:r>
        <w:rPr>
          <w:rFonts w:hint="eastAsia"/>
        </w:rPr>
        <w:t>實現法律正義共識的形成過程。</w:t>
      </w:r>
    </w:p>
    <w:p w:rsidR="006665F2" w:rsidRPr="00A86BFF" w:rsidRDefault="006665F2" w:rsidP="006665F2">
      <w:pPr>
        <w:pStyle w:val="13"/>
      </w:pPr>
      <w:r>
        <w:rPr>
          <w:rFonts w:hint="eastAsia"/>
        </w:rPr>
        <w:t>2.</w:t>
      </w:r>
      <w:r>
        <w:tab/>
      </w:r>
      <w:r>
        <w:rPr>
          <w:rFonts w:hint="eastAsia"/>
        </w:rPr>
        <w:t>法的規範性及</w:t>
      </w:r>
      <w:r w:rsidR="00A86BFF">
        <w:rPr>
          <w:rFonts w:hint="eastAsia"/>
        </w:rPr>
        <w:t>法的內在</w:t>
      </w:r>
      <w:r>
        <w:rPr>
          <w:rFonts w:hint="eastAsia"/>
        </w:rPr>
        <w:t>道德性</w:t>
      </w:r>
      <w:r w:rsidR="00A86BFF">
        <w:rPr>
          <w:rFonts w:hint="eastAsia"/>
        </w:rPr>
        <w:t>：</w:t>
      </w:r>
      <w:r w:rsidR="00A86BFF">
        <w:br/>
      </w:r>
      <w:r w:rsidR="00A86BFF" w:rsidRPr="00A86BFF">
        <w:rPr>
          <w:rFonts w:ascii="華康楷書體W5外字集" w:eastAsia="華康楷書體W5外字集" w:hAnsi="華康楷書體W5外字集" w:hint="eastAsia"/>
        </w:rPr>
        <w:t></w:t>
      </w:r>
      <w:r w:rsidR="00A86BFF">
        <w:rPr>
          <w:rFonts w:hint="eastAsia"/>
        </w:rPr>
        <w:t>法律規範是一般性表達的規則，非僅涉及個案。</w:t>
      </w:r>
      <w:r w:rsidR="00A86BFF">
        <w:br/>
      </w:r>
      <w:r w:rsidR="00A86BFF">
        <w:rPr>
          <w:rFonts w:ascii="華康楷書體W5外字集" w:eastAsia="華康楷書體W5外字集" w:hAnsi="華康楷書體W5外字集" w:hint="eastAsia"/>
        </w:rPr>
        <w:t></w:t>
      </w:r>
      <w:r w:rsidR="00A86BFF">
        <w:rPr>
          <w:rFonts w:hint="eastAsia"/>
        </w:rPr>
        <w:t>國家機關應根據規則對待任何人。</w:t>
      </w:r>
      <w:r w:rsidR="00A86BFF">
        <w:br/>
      </w:r>
      <w:bookmarkStart w:id="0" w:name="OLE_LINK1"/>
      <w:r w:rsidR="00A86BFF">
        <w:rPr>
          <w:rFonts w:ascii="華康楷書體W5外字集" w:eastAsia="華康楷書體W5外字集" w:hAnsi="華康楷書體W5外字集" w:hint="eastAsia"/>
        </w:rPr>
        <w:t></w:t>
      </w:r>
      <w:bookmarkEnd w:id="0"/>
      <w:r w:rsidR="00A86BFF">
        <w:rPr>
          <w:rFonts w:hint="eastAsia"/>
        </w:rPr>
        <w:t>規則須為公眾所知曉。</w:t>
      </w:r>
      <w:r w:rsidR="00A86BFF">
        <w:br/>
      </w:r>
      <w:r w:rsidR="000A5305">
        <w:rPr>
          <w:rFonts w:ascii="華康楷書體W5外字集" w:eastAsia="華康楷書體W5外字集" w:hAnsi="華康楷書體W5外字集" w:hint="eastAsia"/>
        </w:rPr>
        <w:t></w:t>
      </w:r>
      <w:r w:rsidR="00A86BFF">
        <w:rPr>
          <w:rFonts w:hint="eastAsia"/>
        </w:rPr>
        <w:t>規則長期而穩定。</w:t>
      </w:r>
      <w:r w:rsidR="00A86BFF">
        <w:br/>
      </w:r>
      <w:r w:rsidR="000A5305">
        <w:rPr>
          <w:rFonts w:ascii="華康楷書體W5外字集" w:eastAsia="華康楷書體W5外字集" w:hAnsi="華康楷書體W5外字集" w:hint="eastAsia"/>
        </w:rPr>
        <w:t></w:t>
      </w:r>
      <w:r w:rsidR="00A86BFF">
        <w:rPr>
          <w:rFonts w:hint="eastAsia"/>
        </w:rPr>
        <w:t>規則自身具有內部協調性。</w:t>
      </w:r>
      <w:r w:rsidR="00A86BFF">
        <w:br/>
      </w:r>
      <w:r w:rsidR="000A5305">
        <w:rPr>
          <w:rFonts w:ascii="華康楷書體W5外字集" w:eastAsia="華康楷書體W5外字集" w:hAnsi="華康楷書體W5外字集" w:hint="eastAsia"/>
        </w:rPr>
        <w:t></w:t>
      </w:r>
      <w:r w:rsidR="00A86BFF">
        <w:rPr>
          <w:rFonts w:hint="eastAsia"/>
        </w:rPr>
        <w:t>任何人皆能在規則範圍內盡力而為。</w:t>
      </w:r>
    </w:p>
    <w:p w:rsidR="006665F2" w:rsidRDefault="006665F2" w:rsidP="006665F2">
      <w:pPr>
        <w:pStyle w:val="aa"/>
      </w:pPr>
      <w:r>
        <w:rPr>
          <w:rFonts w:hint="eastAsia"/>
        </w:rPr>
        <w:t>(二)裁判是法之</w:t>
      </w:r>
      <w:r w:rsidR="00A86BFF">
        <w:rPr>
          <w:rFonts w:hint="eastAsia"/>
        </w:rPr>
        <w:t>溝通</w:t>
      </w:r>
      <w:r>
        <w:rPr>
          <w:rFonts w:hint="eastAsia"/>
        </w:rPr>
        <w:t>的核心機制</w:t>
      </w:r>
    </w:p>
    <w:p w:rsidR="006665F2" w:rsidRDefault="006665F2" w:rsidP="006665F2">
      <w:pPr>
        <w:pStyle w:val="13"/>
      </w:pPr>
      <w:r>
        <w:rPr>
          <w:rFonts w:hint="eastAsia"/>
        </w:rPr>
        <w:t>1.</w:t>
      </w:r>
      <w:r>
        <w:tab/>
      </w:r>
      <w:r>
        <w:rPr>
          <w:rFonts w:hint="eastAsia"/>
        </w:rPr>
        <w:t>對當事人（尤其是敗訴者）</w:t>
      </w:r>
      <w:r w:rsidR="00A86BFF">
        <w:rPr>
          <w:rFonts w:hint="eastAsia"/>
        </w:rPr>
        <w:t>、律師</w:t>
      </w:r>
      <w:r>
        <w:rPr>
          <w:rFonts w:hint="eastAsia"/>
        </w:rPr>
        <w:t>的溝通：具有說服力的理由構成。</w:t>
      </w:r>
    </w:p>
    <w:p w:rsidR="006665F2" w:rsidRDefault="006665F2" w:rsidP="006665F2">
      <w:pPr>
        <w:pStyle w:val="13"/>
      </w:pPr>
      <w:r>
        <w:rPr>
          <w:rFonts w:hint="eastAsia"/>
        </w:rPr>
        <w:t>2.</w:t>
      </w:r>
      <w:r>
        <w:tab/>
      </w:r>
      <w:r>
        <w:rPr>
          <w:rFonts w:hint="eastAsia"/>
        </w:rPr>
        <w:t>對司法體系（同級法院或上、下級法院）的溝通：共識的形成</w:t>
      </w:r>
      <w:r w:rsidR="00A86BFF">
        <w:rPr>
          <w:rFonts w:hint="eastAsia"/>
        </w:rPr>
        <w:t>、法安定性</w:t>
      </w:r>
      <w:r>
        <w:rPr>
          <w:rFonts w:hint="eastAsia"/>
        </w:rPr>
        <w:t>及法律保護的平等原則。</w:t>
      </w:r>
    </w:p>
    <w:p w:rsidR="006665F2" w:rsidRDefault="006665F2" w:rsidP="006665F2">
      <w:pPr>
        <w:pStyle w:val="13"/>
      </w:pPr>
      <w:r>
        <w:rPr>
          <w:rFonts w:hint="eastAsia"/>
        </w:rPr>
        <w:t>3.</w:t>
      </w:r>
      <w:r>
        <w:tab/>
      </w:r>
      <w:r>
        <w:rPr>
          <w:rFonts w:hint="eastAsia"/>
        </w:rPr>
        <w:t>對學界（學說）的溝通：實務與理論的交流與協力</w:t>
      </w:r>
      <w:r w:rsidR="000A5305">
        <w:rPr>
          <w:rFonts w:hint="eastAsia"/>
        </w:rPr>
        <w:t>、接受批判</w:t>
      </w:r>
      <w:r>
        <w:rPr>
          <w:rFonts w:hint="eastAsia"/>
        </w:rPr>
        <w:t>、法釋義的建構。</w:t>
      </w:r>
    </w:p>
    <w:p w:rsidR="006665F2" w:rsidRDefault="006665F2" w:rsidP="006665F2">
      <w:pPr>
        <w:pStyle w:val="13"/>
      </w:pPr>
      <w:r>
        <w:rPr>
          <w:rFonts w:hint="eastAsia"/>
        </w:rPr>
        <w:t>4.</w:t>
      </w:r>
      <w:r>
        <w:tab/>
      </w:r>
      <w:r>
        <w:rPr>
          <w:rFonts w:hint="eastAsia"/>
        </w:rPr>
        <w:t>對社會的溝通：</w:t>
      </w:r>
      <w:r w:rsidR="00CF5A55">
        <w:rPr>
          <w:rFonts w:hint="eastAsia"/>
        </w:rPr>
        <w:t>傳遞</w:t>
      </w:r>
      <w:r>
        <w:rPr>
          <w:rFonts w:hint="eastAsia"/>
        </w:rPr>
        <w:t>變遷中法的價值</w:t>
      </w:r>
      <w:r w:rsidR="00F56073">
        <w:rPr>
          <w:rFonts w:hint="eastAsia"/>
        </w:rPr>
        <w:t>理念</w:t>
      </w:r>
      <w:r>
        <w:rPr>
          <w:rFonts w:hint="eastAsia"/>
        </w:rPr>
        <w:t>及社會行為的規則。</w:t>
      </w:r>
    </w:p>
    <w:p w:rsidR="006665F2" w:rsidRPr="009149B1" w:rsidRDefault="00F56073" w:rsidP="006665F2">
      <w:pPr>
        <w:pStyle w:val="ab"/>
        <w:spacing w:before="120" w:after="120" w:line="240" w:lineRule="auto"/>
        <w:ind w:firstLineChars="0" w:firstLine="0"/>
        <w:jc w:val="center"/>
      </w:pPr>
      <w:r>
        <w:object w:dxaOrig="3669" w:dyaOrig="2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45pt;height:147.6pt" o:ole="">
            <v:imagedata r:id="rId9" o:title=""/>
          </v:shape>
          <o:OLEObject Type="Embed" ProgID="Visio.Drawing.11" ShapeID="_x0000_i1025" DrawAspect="Content" ObjectID="_1507618401" r:id="rId10"/>
        </w:object>
      </w:r>
    </w:p>
    <w:p w:rsidR="006665F2" w:rsidRPr="006665F2" w:rsidRDefault="006665F2" w:rsidP="008D4E56">
      <w:pPr>
        <w:pStyle w:val="a9"/>
      </w:pPr>
      <w:r w:rsidRPr="006665F2">
        <w:rPr>
          <w:rFonts w:hint="eastAsia"/>
        </w:rPr>
        <w:lastRenderedPageBreak/>
        <w:t>三、裁判與方法</w:t>
      </w:r>
    </w:p>
    <w:p w:rsidR="006665F2" w:rsidRDefault="006665F2" w:rsidP="00F50337">
      <w:pPr>
        <w:pStyle w:val="afffffff9"/>
        <w:ind w:left="759"/>
      </w:pPr>
      <w:r>
        <w:rPr>
          <w:rFonts w:hint="eastAsia"/>
        </w:rPr>
        <w:t>(</w:t>
      </w:r>
      <w:r>
        <w:rPr>
          <w:rFonts w:hint="eastAsia"/>
        </w:rPr>
        <w:t>一</w:t>
      </w:r>
      <w:r>
        <w:rPr>
          <w:rFonts w:hint="eastAsia"/>
        </w:rPr>
        <w:t>)</w:t>
      </w:r>
      <w:r>
        <w:rPr>
          <w:rFonts w:hint="eastAsia"/>
        </w:rPr>
        <w:tab/>
        <w:t>Gadaman</w:t>
      </w:r>
      <w:r>
        <w:rPr>
          <w:rFonts w:hint="eastAsia"/>
        </w:rPr>
        <w:t>的</w:t>
      </w:r>
      <w:r w:rsidR="000A5305">
        <w:rPr>
          <w:rFonts w:hint="eastAsia"/>
        </w:rPr>
        <w:t>名著「</w:t>
      </w:r>
      <w:r>
        <w:rPr>
          <w:rFonts w:hint="eastAsia"/>
        </w:rPr>
        <w:t>真理與方法</w:t>
      </w:r>
      <w:r w:rsidR="000A5305">
        <w:rPr>
          <w:rFonts w:hint="eastAsia"/>
        </w:rPr>
        <w:t>」</w:t>
      </w:r>
      <w:r>
        <w:rPr>
          <w:rFonts w:hint="eastAsia"/>
        </w:rPr>
        <w:t>。</w:t>
      </w:r>
    </w:p>
    <w:p w:rsidR="006665F2" w:rsidRDefault="006665F2" w:rsidP="00F50337">
      <w:pPr>
        <w:pStyle w:val="afffffff9"/>
        <w:ind w:left="759"/>
      </w:pPr>
      <w:r>
        <w:rPr>
          <w:rFonts w:hint="eastAsia"/>
        </w:rPr>
        <w:t>(</w:t>
      </w:r>
      <w:r>
        <w:rPr>
          <w:rFonts w:hint="eastAsia"/>
        </w:rPr>
        <w:t>二</w:t>
      </w:r>
      <w:r>
        <w:rPr>
          <w:rFonts w:hint="eastAsia"/>
        </w:rPr>
        <w:t>)</w:t>
      </w:r>
      <w:r>
        <w:rPr>
          <w:rFonts w:hint="eastAsia"/>
        </w:rPr>
        <w:tab/>
      </w:r>
      <w:r>
        <w:rPr>
          <w:rFonts w:hint="eastAsia"/>
        </w:rPr>
        <w:t>法學方法係法的發現與法律適用的思維與行動</w:t>
      </w:r>
      <w:r w:rsidR="000A5305">
        <w:rPr>
          <w:rFonts w:hint="eastAsia"/>
        </w:rPr>
        <w:t>的</w:t>
      </w:r>
      <w:r>
        <w:rPr>
          <w:rFonts w:hint="eastAsia"/>
        </w:rPr>
        <w:t>指引。</w:t>
      </w:r>
    </w:p>
    <w:p w:rsidR="006665F2" w:rsidRDefault="006665F2" w:rsidP="00F50337">
      <w:pPr>
        <w:pStyle w:val="afffffff9"/>
        <w:ind w:left="759"/>
      </w:pPr>
      <w:r>
        <w:rPr>
          <w:rFonts w:hint="eastAsia"/>
        </w:rPr>
        <w:t>(</w:t>
      </w:r>
      <w:r>
        <w:rPr>
          <w:rFonts w:hint="eastAsia"/>
        </w:rPr>
        <w:t>三</w:t>
      </w:r>
      <w:r>
        <w:rPr>
          <w:rFonts w:hint="eastAsia"/>
        </w:rPr>
        <w:t>)</w:t>
      </w:r>
      <w:r>
        <w:rPr>
          <w:rFonts w:hint="eastAsia"/>
        </w:rPr>
        <w:tab/>
      </w:r>
      <w:r>
        <w:rPr>
          <w:rFonts w:hint="eastAsia"/>
        </w:rPr>
        <w:t>法律適用者的自我認知及自我控制，以理性</w:t>
      </w:r>
      <w:r w:rsidR="004F79C9">
        <w:rPr>
          <w:rFonts w:hint="eastAsia"/>
        </w:rPr>
        <w:t>克制</w:t>
      </w:r>
      <w:r>
        <w:rPr>
          <w:rFonts w:hint="eastAsia"/>
        </w:rPr>
        <w:t>恣意與</w:t>
      </w:r>
      <w:r w:rsidR="000A5305">
        <w:rPr>
          <w:rFonts w:hint="eastAsia"/>
        </w:rPr>
        <w:t>成見</w:t>
      </w:r>
      <w:r w:rsidR="004F79C9">
        <w:rPr>
          <w:rFonts w:hint="eastAsia"/>
        </w:rPr>
        <w:t>；裁判理由的公開及論證說理的強制。</w:t>
      </w:r>
    </w:p>
    <w:p w:rsidR="006665F2" w:rsidRDefault="006665F2" w:rsidP="00F50337">
      <w:pPr>
        <w:pStyle w:val="afffffff9"/>
        <w:ind w:left="759"/>
      </w:pPr>
      <w:r>
        <w:rPr>
          <w:rFonts w:hint="eastAsia"/>
        </w:rPr>
        <w:t>(</w:t>
      </w:r>
      <w:r>
        <w:rPr>
          <w:rFonts w:hint="eastAsia"/>
        </w:rPr>
        <w:t>四</w:t>
      </w:r>
      <w:r>
        <w:rPr>
          <w:rFonts w:hint="eastAsia"/>
        </w:rPr>
        <w:t>)</w:t>
      </w:r>
      <w:r>
        <w:rPr>
          <w:rFonts w:hint="eastAsia"/>
        </w:rPr>
        <w:tab/>
      </w:r>
      <w:r>
        <w:rPr>
          <w:rFonts w:hint="eastAsia"/>
        </w:rPr>
        <w:t>裁判是一種技術、科學及藝術的結合。</w:t>
      </w:r>
    </w:p>
    <w:p w:rsidR="006665F2" w:rsidRDefault="006665F2" w:rsidP="00F50337">
      <w:pPr>
        <w:pStyle w:val="afffffff9"/>
        <w:ind w:left="759"/>
      </w:pPr>
      <w:r>
        <w:rPr>
          <w:rFonts w:hint="eastAsia"/>
        </w:rPr>
        <w:t>(</w:t>
      </w:r>
      <w:r>
        <w:rPr>
          <w:rFonts w:hint="eastAsia"/>
        </w:rPr>
        <w:t>五</w:t>
      </w:r>
      <w:r>
        <w:rPr>
          <w:rFonts w:hint="eastAsia"/>
        </w:rPr>
        <w:t>)</w:t>
      </w:r>
      <w:r>
        <w:rPr>
          <w:rFonts w:hint="eastAsia"/>
        </w:rPr>
        <w:tab/>
      </w:r>
      <w:r>
        <w:rPr>
          <w:rFonts w:hint="eastAsia"/>
        </w:rPr>
        <w:t>請求權基礎與法學方法論。</w:t>
      </w:r>
    </w:p>
    <w:p w:rsidR="006665F2" w:rsidRPr="006665F2" w:rsidRDefault="001E0E9C" w:rsidP="008D4E56">
      <w:pPr>
        <w:pStyle w:val="a9"/>
      </w:pPr>
      <w:r>
        <w:rPr>
          <w:rFonts w:hint="eastAsia"/>
        </w:rPr>
        <w:t>四</w:t>
      </w:r>
      <w:r w:rsidR="006665F2" w:rsidRPr="006665F2">
        <w:rPr>
          <w:rFonts w:hint="eastAsia"/>
        </w:rPr>
        <w:t>、案例</w:t>
      </w:r>
      <w:r>
        <w:rPr>
          <w:rFonts w:hint="eastAsia"/>
        </w:rPr>
        <w:t>研討</w:t>
      </w:r>
    </w:p>
    <w:p w:rsidR="006665F2" w:rsidRDefault="006665F2" w:rsidP="006665F2">
      <w:pPr>
        <w:pStyle w:val="aa"/>
      </w:pPr>
      <w:r>
        <w:rPr>
          <w:rFonts w:hint="eastAsia"/>
        </w:rPr>
        <w:t>(一)簡單案例</w:t>
      </w:r>
      <w:r w:rsidR="001E0E9C">
        <w:rPr>
          <w:rFonts w:hint="eastAsia"/>
        </w:rPr>
        <w:t>凸顯</w:t>
      </w:r>
      <w:r>
        <w:rPr>
          <w:rFonts w:hint="eastAsia"/>
        </w:rPr>
        <w:t>基本法律問題</w:t>
      </w:r>
    </w:p>
    <w:p w:rsidR="006665F2" w:rsidRDefault="006665F2" w:rsidP="001E0E9C">
      <w:pPr>
        <w:pStyle w:val="13"/>
      </w:pPr>
      <w:r>
        <w:rPr>
          <w:rFonts w:hint="eastAsia"/>
        </w:rPr>
        <w:t>1.</w:t>
      </w:r>
      <w:r w:rsidR="001E0E9C">
        <w:rPr>
          <w:rFonts w:hint="eastAsia"/>
        </w:rPr>
        <w:tab/>
      </w:r>
      <w:r>
        <w:rPr>
          <w:rFonts w:hint="eastAsia"/>
        </w:rPr>
        <w:t>甲因乙醫師</w:t>
      </w:r>
      <w:r w:rsidR="000A5305">
        <w:rPr>
          <w:rFonts w:hint="eastAsia"/>
        </w:rPr>
        <w:t>的</w:t>
      </w:r>
      <w:r w:rsidR="001E0E9C">
        <w:rPr>
          <w:rFonts w:hint="eastAsia"/>
        </w:rPr>
        <w:t>醫療過失</w:t>
      </w:r>
      <w:r>
        <w:rPr>
          <w:rFonts w:hint="eastAsia"/>
        </w:rPr>
        <w:t>，身體健康受侵害，得否以乙醫師應負違</w:t>
      </w:r>
      <w:r w:rsidR="000A5305">
        <w:rPr>
          <w:rFonts w:hint="eastAsia"/>
        </w:rPr>
        <w:t>約</w:t>
      </w:r>
      <w:r>
        <w:rPr>
          <w:rFonts w:hint="eastAsia"/>
        </w:rPr>
        <w:t>責任，請求身心痛苦</w:t>
      </w:r>
      <w:r w:rsidR="000A5305">
        <w:rPr>
          <w:rFonts w:hint="eastAsia"/>
        </w:rPr>
        <w:t>精神損害賠償</w:t>
      </w:r>
      <w:r>
        <w:rPr>
          <w:rFonts w:hint="eastAsia"/>
        </w:rPr>
        <w:t>？</w:t>
      </w:r>
    </w:p>
    <w:p w:rsidR="006665F2" w:rsidRDefault="006665F2" w:rsidP="001E0E9C">
      <w:pPr>
        <w:pStyle w:val="13"/>
      </w:pPr>
      <w:r>
        <w:rPr>
          <w:rFonts w:hint="eastAsia"/>
        </w:rPr>
        <w:t>2.</w:t>
      </w:r>
      <w:r w:rsidR="001E0E9C">
        <w:rPr>
          <w:rFonts w:hint="eastAsia"/>
        </w:rPr>
        <w:tab/>
      </w:r>
      <w:r>
        <w:rPr>
          <w:rFonts w:hint="eastAsia"/>
        </w:rPr>
        <w:t>甲囚禁其情敵或商場競爭對手乙，乙</w:t>
      </w:r>
      <w:r w:rsidR="00F56073">
        <w:rPr>
          <w:rFonts w:hint="eastAsia"/>
        </w:rPr>
        <w:t>精神</w:t>
      </w:r>
      <w:r>
        <w:rPr>
          <w:rFonts w:hint="eastAsia"/>
        </w:rPr>
        <w:t>痛苦</w:t>
      </w:r>
      <w:r w:rsidR="001E0E9C">
        <w:rPr>
          <w:rFonts w:hint="eastAsia"/>
        </w:rPr>
        <w:t>，</w:t>
      </w:r>
      <w:r>
        <w:rPr>
          <w:rFonts w:hint="eastAsia"/>
        </w:rPr>
        <w:t>遭受財產損失。</w:t>
      </w:r>
    </w:p>
    <w:p w:rsidR="006665F2" w:rsidRDefault="006665F2" w:rsidP="001E0E9C">
      <w:pPr>
        <w:pStyle w:val="13"/>
      </w:pPr>
      <w:r>
        <w:rPr>
          <w:rFonts w:hint="eastAsia"/>
        </w:rPr>
        <w:t>3.</w:t>
      </w:r>
      <w:r w:rsidR="001E0E9C">
        <w:rPr>
          <w:rFonts w:hint="eastAsia"/>
        </w:rPr>
        <w:tab/>
      </w:r>
      <w:r>
        <w:rPr>
          <w:rFonts w:hint="eastAsia"/>
        </w:rPr>
        <w:t>甲非因過失不知租賃契約無效，</w:t>
      </w:r>
      <w:r w:rsidR="00CF5A55">
        <w:rPr>
          <w:rFonts w:hint="eastAsia"/>
        </w:rPr>
        <w:t>仍</w:t>
      </w:r>
      <w:r>
        <w:rPr>
          <w:rFonts w:hint="eastAsia"/>
        </w:rPr>
        <w:t>在屋頂懸掛廣告招牌。</w:t>
      </w:r>
    </w:p>
    <w:p w:rsidR="006665F2" w:rsidRDefault="006665F2" w:rsidP="001E0E9C">
      <w:pPr>
        <w:pStyle w:val="13"/>
      </w:pPr>
      <w:r>
        <w:rPr>
          <w:rFonts w:hint="eastAsia"/>
        </w:rPr>
        <w:t>4.</w:t>
      </w:r>
      <w:r w:rsidR="001E0E9C">
        <w:rPr>
          <w:rFonts w:hint="eastAsia"/>
        </w:rPr>
        <w:tab/>
      </w:r>
      <w:r>
        <w:rPr>
          <w:rFonts w:hint="eastAsia"/>
        </w:rPr>
        <w:t>甲挖掘</w:t>
      </w:r>
      <w:r w:rsidR="000A5305">
        <w:rPr>
          <w:rFonts w:hint="eastAsia"/>
        </w:rPr>
        <w:t>地道</w:t>
      </w:r>
      <w:r>
        <w:rPr>
          <w:rFonts w:hint="eastAsia"/>
        </w:rPr>
        <w:t>，損害乙供電者的</w:t>
      </w:r>
      <w:r w:rsidR="000A5305">
        <w:rPr>
          <w:rFonts w:hint="eastAsia"/>
        </w:rPr>
        <w:t>電纜</w:t>
      </w:r>
      <w:r>
        <w:rPr>
          <w:rFonts w:hint="eastAsia"/>
        </w:rPr>
        <w:t>，丙因斷電不能營業，生產中斷</w:t>
      </w:r>
      <w:r w:rsidR="001E0E9C">
        <w:rPr>
          <w:rFonts w:hint="eastAsia"/>
        </w:rPr>
        <w:t>，</w:t>
      </w:r>
      <w:r>
        <w:rPr>
          <w:rFonts w:hint="eastAsia"/>
        </w:rPr>
        <w:t>遭受</w:t>
      </w:r>
      <w:r w:rsidR="000A5305">
        <w:rPr>
          <w:rFonts w:hint="eastAsia"/>
        </w:rPr>
        <w:t>財產</w:t>
      </w:r>
      <w:r>
        <w:rPr>
          <w:rFonts w:hint="eastAsia"/>
        </w:rPr>
        <w:t>損失。</w:t>
      </w:r>
    </w:p>
    <w:p w:rsidR="006665F2" w:rsidRDefault="006665F2" w:rsidP="001E0E9C">
      <w:pPr>
        <w:pStyle w:val="13"/>
      </w:pPr>
      <w:r>
        <w:rPr>
          <w:rFonts w:hint="eastAsia"/>
        </w:rPr>
        <w:t>5.</w:t>
      </w:r>
      <w:r w:rsidR="001E0E9C">
        <w:rPr>
          <w:rFonts w:hint="eastAsia"/>
        </w:rPr>
        <w:tab/>
      </w:r>
      <w:r>
        <w:rPr>
          <w:rFonts w:hint="eastAsia"/>
        </w:rPr>
        <w:t>甲擅以乙著名歌星及其逝世的配偶丙的姓名照片，推銷商品廣告，獲利</w:t>
      </w:r>
      <w:r w:rsidR="001E0E9C">
        <w:rPr>
          <w:rFonts w:hint="eastAsia"/>
        </w:rPr>
        <w:t>甚豐</w:t>
      </w:r>
      <w:r>
        <w:rPr>
          <w:rFonts w:hint="eastAsia"/>
        </w:rPr>
        <w:t>。</w:t>
      </w:r>
    </w:p>
    <w:p w:rsidR="006665F2" w:rsidRPr="006665F2" w:rsidRDefault="001E0E9C" w:rsidP="008D4E56">
      <w:pPr>
        <w:pStyle w:val="a9"/>
      </w:pPr>
      <w:r>
        <w:rPr>
          <w:rFonts w:hint="eastAsia"/>
        </w:rPr>
        <w:t>五</w:t>
      </w:r>
      <w:r w:rsidR="006665F2" w:rsidRPr="006665F2">
        <w:rPr>
          <w:rFonts w:hint="eastAsia"/>
        </w:rPr>
        <w:t>、體系構成與案例研究</w:t>
      </w:r>
    </w:p>
    <w:p w:rsidR="006665F2" w:rsidRPr="00DE1C8C" w:rsidRDefault="006665F2" w:rsidP="006665F2">
      <w:pPr>
        <w:pStyle w:val="ab"/>
      </w:pPr>
      <w:r>
        <w:rPr>
          <w:rFonts w:hint="eastAsia"/>
        </w:rPr>
        <w:t>甲出賣</w:t>
      </w:r>
      <w:r>
        <w:rPr>
          <w:rFonts w:hint="eastAsia"/>
        </w:rPr>
        <w:t>A</w:t>
      </w:r>
      <w:r>
        <w:rPr>
          <w:rFonts w:hint="eastAsia"/>
        </w:rPr>
        <w:t>、</w:t>
      </w:r>
      <w:r>
        <w:rPr>
          <w:rFonts w:hint="eastAsia"/>
        </w:rPr>
        <w:t>B</w:t>
      </w:r>
      <w:r>
        <w:rPr>
          <w:rFonts w:hint="eastAsia"/>
        </w:rPr>
        <w:t>、</w:t>
      </w:r>
      <w:r>
        <w:rPr>
          <w:rFonts w:hint="eastAsia"/>
        </w:rPr>
        <w:t>C</w:t>
      </w:r>
      <w:r>
        <w:rPr>
          <w:rFonts w:hint="eastAsia"/>
        </w:rPr>
        <w:t>三瓶酒給乙，乙自飲</w:t>
      </w:r>
      <w:r>
        <w:rPr>
          <w:rFonts w:hint="eastAsia"/>
        </w:rPr>
        <w:t>A</w:t>
      </w:r>
      <w:r>
        <w:rPr>
          <w:rFonts w:hint="eastAsia"/>
        </w:rPr>
        <w:t>酒</w:t>
      </w:r>
      <w:r w:rsidR="001E0E9C">
        <w:rPr>
          <w:rFonts w:hint="eastAsia"/>
        </w:rPr>
        <w:t>，將</w:t>
      </w:r>
      <w:r>
        <w:rPr>
          <w:rFonts w:hint="eastAsia"/>
        </w:rPr>
        <w:t>B</w:t>
      </w:r>
      <w:r>
        <w:rPr>
          <w:rFonts w:hint="eastAsia"/>
        </w:rPr>
        <w:t>酒以高價出售於丙，</w:t>
      </w:r>
      <w:r>
        <w:rPr>
          <w:rFonts w:hint="eastAsia"/>
        </w:rPr>
        <w:t>C</w:t>
      </w:r>
      <w:r>
        <w:rPr>
          <w:rFonts w:hint="eastAsia"/>
        </w:rPr>
        <w:t>酒贈與丁。甲指示乙將酒款匯</w:t>
      </w:r>
      <w:r w:rsidR="001E0E9C">
        <w:rPr>
          <w:rFonts w:hint="eastAsia"/>
        </w:rPr>
        <w:t>於</w:t>
      </w:r>
      <w:r>
        <w:rPr>
          <w:rFonts w:hint="eastAsia"/>
        </w:rPr>
        <w:t>戊以清償債務</w:t>
      </w:r>
      <w:r w:rsidR="000A5305">
        <w:rPr>
          <w:rFonts w:hint="eastAsia"/>
        </w:rPr>
        <w:t>。</w:t>
      </w:r>
      <w:r>
        <w:rPr>
          <w:rFonts w:hint="eastAsia"/>
        </w:rPr>
        <w:t>其後發現甲與乙間的買賣契約不成立，甲對戊</w:t>
      </w:r>
      <w:r w:rsidR="00CF5A55">
        <w:rPr>
          <w:rFonts w:hint="eastAsia"/>
        </w:rPr>
        <w:t>的</w:t>
      </w:r>
      <w:r>
        <w:rPr>
          <w:rFonts w:hint="eastAsia"/>
        </w:rPr>
        <w:t>債務業已消滅。設甲乙</w:t>
      </w:r>
      <w:r w:rsidR="001E0E9C">
        <w:rPr>
          <w:rFonts w:hint="eastAsia"/>
        </w:rPr>
        <w:t>均非因過失</w:t>
      </w:r>
      <w:r>
        <w:rPr>
          <w:rFonts w:hint="eastAsia"/>
        </w:rPr>
        <w:t>不知買賣契約不成立，或甲對戊的債務業已</w:t>
      </w:r>
      <w:r w:rsidR="000A5305">
        <w:rPr>
          <w:rFonts w:hint="eastAsia"/>
        </w:rPr>
        <w:t>消滅時</w:t>
      </w:r>
      <w:r>
        <w:rPr>
          <w:rFonts w:hint="eastAsia"/>
        </w:rPr>
        <w:t>，當事人間的法律關係</w:t>
      </w:r>
      <w:r w:rsidR="001E0E9C">
        <w:rPr>
          <w:rFonts w:hint="eastAsia"/>
        </w:rPr>
        <w:t>如何</w:t>
      </w:r>
      <w:r>
        <w:rPr>
          <w:rFonts w:hint="eastAsia"/>
        </w:rPr>
        <w:t>。</w:t>
      </w:r>
    </w:p>
    <w:p w:rsidR="008D4E56" w:rsidRPr="008D4E56" w:rsidRDefault="008D4E56" w:rsidP="008D4E56">
      <w:pPr>
        <w:pStyle w:val="a9"/>
      </w:pPr>
      <w:r>
        <w:rPr>
          <w:rFonts w:hint="eastAsia"/>
        </w:rPr>
        <w:t>六、孫銀山訴南京歐尚超市有限公司江甯店買賣合同糾紛案</w:t>
      </w:r>
      <w:r>
        <w:br/>
      </w:r>
      <w:r>
        <w:rPr>
          <w:rFonts w:hint="eastAsia"/>
        </w:rPr>
        <w:t>（指導案例</w:t>
      </w:r>
      <w:r>
        <w:rPr>
          <w:rFonts w:hint="eastAsia"/>
        </w:rPr>
        <w:t>23</w:t>
      </w:r>
      <w:r>
        <w:rPr>
          <w:rFonts w:hint="eastAsia"/>
        </w:rPr>
        <w:t>號）</w:t>
      </w:r>
    </w:p>
    <w:p w:rsidR="008D4E56" w:rsidRDefault="008D4E56" w:rsidP="008D4E56">
      <w:pPr>
        <w:pStyle w:val="aa"/>
      </w:pPr>
      <w:r>
        <w:rPr>
          <w:rFonts w:hint="eastAsia"/>
        </w:rPr>
        <w:t>(一)基本案情與裁判理由</w:t>
      </w:r>
    </w:p>
    <w:p w:rsidR="008D4E56" w:rsidRDefault="008D4E56" w:rsidP="008D4E56">
      <w:pPr>
        <w:pStyle w:val="ab"/>
      </w:pPr>
      <w:r>
        <w:rPr>
          <w:rFonts w:hint="eastAsia"/>
        </w:rPr>
        <w:t>【裁判要點】</w:t>
      </w:r>
    </w:p>
    <w:p w:rsidR="008D4E56" w:rsidRDefault="008D4E56" w:rsidP="008D4E56">
      <w:pPr>
        <w:pStyle w:val="ab"/>
      </w:pPr>
      <w:r>
        <w:rPr>
          <w:rFonts w:hint="eastAsia"/>
        </w:rPr>
        <w:t>消費者購買到不符合食品安全標準的食品，要求銷售者或者生產者依照食品安全法規定支付價款十倍賠償金或者依照法律規定的其他賠償標準賠償的，不論其購買時是否明知食品不符合安全標準，人民法院都應予以支持。</w:t>
      </w:r>
    </w:p>
    <w:p w:rsidR="008D4E56" w:rsidRDefault="008D4E56" w:rsidP="008D4E56">
      <w:pPr>
        <w:pStyle w:val="ab"/>
      </w:pPr>
      <w:r>
        <w:rPr>
          <w:rFonts w:hint="eastAsia"/>
        </w:rPr>
        <w:t>【相關法條】</w:t>
      </w:r>
    </w:p>
    <w:p w:rsidR="008D4E56" w:rsidRDefault="008D4E56" w:rsidP="008D4E56">
      <w:pPr>
        <w:pStyle w:val="ab"/>
      </w:pPr>
      <w:r>
        <w:rPr>
          <w:rFonts w:hint="eastAsia"/>
        </w:rPr>
        <w:t>《中華人民共和國食品安全法》第</w:t>
      </w:r>
      <w:r>
        <w:rPr>
          <w:rFonts w:hint="eastAsia"/>
        </w:rPr>
        <w:t>96</w:t>
      </w:r>
      <w:r>
        <w:rPr>
          <w:rFonts w:hint="eastAsia"/>
        </w:rPr>
        <w:t>條第</w:t>
      </w:r>
      <w:r>
        <w:rPr>
          <w:rFonts w:hint="eastAsia"/>
        </w:rPr>
        <w:t>2</w:t>
      </w:r>
      <w:r>
        <w:rPr>
          <w:rFonts w:hint="eastAsia"/>
        </w:rPr>
        <w:t>款</w:t>
      </w:r>
    </w:p>
    <w:p w:rsidR="008D4E56" w:rsidRDefault="008D4E56" w:rsidP="008D4E56">
      <w:pPr>
        <w:pStyle w:val="ab"/>
      </w:pPr>
      <w:r>
        <w:rPr>
          <w:rFonts w:hint="eastAsia"/>
        </w:rPr>
        <w:lastRenderedPageBreak/>
        <w:t>【基本案情】</w:t>
      </w:r>
    </w:p>
    <w:p w:rsidR="008D4E56" w:rsidRDefault="008D4E56" w:rsidP="008D4E56">
      <w:pPr>
        <w:pStyle w:val="ab"/>
      </w:pPr>
      <w:r>
        <w:rPr>
          <w:rFonts w:hint="eastAsia"/>
        </w:rPr>
        <w:t>2012</w:t>
      </w:r>
      <w:r>
        <w:rPr>
          <w:rFonts w:hint="eastAsia"/>
        </w:rPr>
        <w:t>年</w:t>
      </w:r>
      <w:r>
        <w:rPr>
          <w:rFonts w:hint="eastAsia"/>
        </w:rPr>
        <w:t>5</w:t>
      </w:r>
      <w:r>
        <w:rPr>
          <w:rFonts w:hint="eastAsia"/>
        </w:rPr>
        <w:t>月</w:t>
      </w:r>
      <w:r>
        <w:rPr>
          <w:rFonts w:hint="eastAsia"/>
        </w:rPr>
        <w:t>1</w:t>
      </w:r>
      <w:r>
        <w:rPr>
          <w:rFonts w:hint="eastAsia"/>
        </w:rPr>
        <w:t>日，原告孫銀山在被告南京歐尚超市有限公司江寧店（簡稱歐尚超市江寧店）購買「玉兔牌」香腸</w:t>
      </w:r>
      <w:r>
        <w:rPr>
          <w:rFonts w:hint="eastAsia"/>
        </w:rPr>
        <w:t>15</w:t>
      </w:r>
      <w:r>
        <w:rPr>
          <w:rFonts w:hint="eastAsia"/>
        </w:rPr>
        <w:t>包，其中價值</w:t>
      </w:r>
      <w:r>
        <w:rPr>
          <w:rFonts w:hint="eastAsia"/>
        </w:rPr>
        <w:t>558.6</w:t>
      </w:r>
      <w:r>
        <w:rPr>
          <w:rFonts w:hint="eastAsia"/>
        </w:rPr>
        <w:t>元的</w:t>
      </w:r>
      <w:r>
        <w:rPr>
          <w:rFonts w:hint="eastAsia"/>
        </w:rPr>
        <w:t>14</w:t>
      </w:r>
      <w:r>
        <w:rPr>
          <w:rFonts w:hint="eastAsia"/>
        </w:rPr>
        <w:t>包香腸已過保質期。孫銀山到收銀台結帳後，即徑直到服務台索賠，後因協商未果訴至法院，要求歐尚超市江寧店支付</w:t>
      </w:r>
      <w:r>
        <w:rPr>
          <w:rFonts w:hint="eastAsia"/>
        </w:rPr>
        <w:t>14</w:t>
      </w:r>
      <w:r>
        <w:rPr>
          <w:rFonts w:hint="eastAsia"/>
        </w:rPr>
        <w:t>包香腸售價十倍的賠償金</w:t>
      </w:r>
      <w:r>
        <w:rPr>
          <w:rFonts w:hint="eastAsia"/>
        </w:rPr>
        <w:t>5586</w:t>
      </w:r>
      <w:r>
        <w:rPr>
          <w:rFonts w:hint="eastAsia"/>
        </w:rPr>
        <w:t>元。</w:t>
      </w:r>
    </w:p>
    <w:p w:rsidR="008D4E56" w:rsidRDefault="008D4E56" w:rsidP="008D4E56">
      <w:pPr>
        <w:pStyle w:val="ab"/>
      </w:pPr>
      <w:r>
        <w:rPr>
          <w:rFonts w:hint="eastAsia"/>
        </w:rPr>
        <w:t>【裁判結果】</w:t>
      </w:r>
    </w:p>
    <w:p w:rsidR="008D4E56" w:rsidRDefault="008D4E56" w:rsidP="008D4E56">
      <w:pPr>
        <w:pStyle w:val="ab"/>
      </w:pPr>
      <w:r>
        <w:rPr>
          <w:rFonts w:hint="eastAsia"/>
        </w:rPr>
        <w:t>江蘇省南京市江甯區人民法院於</w:t>
      </w:r>
      <w:r>
        <w:rPr>
          <w:rFonts w:hint="eastAsia"/>
        </w:rPr>
        <w:t>2012</w:t>
      </w:r>
      <w:r>
        <w:rPr>
          <w:rFonts w:hint="eastAsia"/>
        </w:rPr>
        <w:t>年</w:t>
      </w:r>
      <w:r>
        <w:rPr>
          <w:rFonts w:hint="eastAsia"/>
        </w:rPr>
        <w:t>9</w:t>
      </w:r>
      <w:r>
        <w:rPr>
          <w:rFonts w:hint="eastAsia"/>
        </w:rPr>
        <w:t>月</w:t>
      </w:r>
      <w:r>
        <w:rPr>
          <w:rFonts w:hint="eastAsia"/>
        </w:rPr>
        <w:t>10</w:t>
      </w:r>
      <w:r>
        <w:rPr>
          <w:rFonts w:hint="eastAsia"/>
        </w:rPr>
        <w:t>日作出（</w:t>
      </w:r>
      <w:r>
        <w:rPr>
          <w:rFonts w:hint="eastAsia"/>
        </w:rPr>
        <w:t>2012</w:t>
      </w:r>
      <w:r>
        <w:rPr>
          <w:rFonts w:hint="eastAsia"/>
        </w:rPr>
        <w:t>）江甯開民初字第</w:t>
      </w:r>
      <w:r>
        <w:rPr>
          <w:rFonts w:hint="eastAsia"/>
        </w:rPr>
        <w:t>646</w:t>
      </w:r>
      <w:r>
        <w:rPr>
          <w:rFonts w:hint="eastAsia"/>
        </w:rPr>
        <w:t>號民事判決：被告歐尚超市江甯店於判決發生法律效力之日起</w:t>
      </w:r>
      <w:r>
        <w:rPr>
          <w:rFonts w:hint="eastAsia"/>
        </w:rPr>
        <w:t>10</w:t>
      </w:r>
      <w:r>
        <w:rPr>
          <w:rFonts w:hint="eastAsia"/>
        </w:rPr>
        <w:t>日內賠償原告孫銀山</w:t>
      </w:r>
      <w:r>
        <w:rPr>
          <w:rFonts w:hint="eastAsia"/>
        </w:rPr>
        <w:t>5586</w:t>
      </w:r>
      <w:r>
        <w:rPr>
          <w:rFonts w:hint="eastAsia"/>
        </w:rPr>
        <w:t>元。宣判後，雙方當事人均未上訴，判決已發生法律效力。</w:t>
      </w:r>
    </w:p>
    <w:p w:rsidR="008D4E56" w:rsidRDefault="008D4E56" w:rsidP="008D4E56">
      <w:pPr>
        <w:pStyle w:val="ab"/>
      </w:pPr>
      <w:r>
        <w:rPr>
          <w:rFonts w:hint="eastAsia"/>
        </w:rPr>
        <w:t>【裁判理由】</w:t>
      </w:r>
    </w:p>
    <w:p w:rsidR="008D4E56" w:rsidRDefault="008D4E56" w:rsidP="008D4E56">
      <w:pPr>
        <w:pStyle w:val="ab"/>
      </w:pPr>
      <w:r>
        <w:rPr>
          <w:rFonts w:hint="eastAsia"/>
        </w:rPr>
        <w:t>法院生效裁判認為：關於原告孫銀山是否屬於消費者的問題。《中華人民共和國消費者權益保護法》第</w:t>
      </w:r>
      <w:r>
        <w:rPr>
          <w:rFonts w:hint="eastAsia"/>
        </w:rPr>
        <w:t>2</w:t>
      </w:r>
      <w:r>
        <w:rPr>
          <w:rFonts w:hint="eastAsia"/>
        </w:rPr>
        <w:t>條規定：「消費者為生活消費需要購買、使用商品或者接受服務，其權益受本法保護；本法未作規定的，受其他有關法律、法規保護。」消費者是相對於銷售者和生產者的概念。只要在市場交易中購買、使用商品或者接受服務是為了個人、家庭生活需要，而不是為了生產經營活動或者職業活動需要的，就應當認定為「為生活消費需要」的消費者，屬於消費者權益保護法調整的範圍。本案中，原、被告雙方對孫銀山從歐尚超市江寧店購買香腸這一事實不持異議，據此可以認定孫銀山實施了購買商品的行為，且孫銀山並未將所購香腸用於再次銷售經營，歐尚超市江寧店也未提供證據證明其購買商品是為了生產經營。孫銀山因購買到超過保質期的食品而索賠，屬於行使法定權利。因此歐尚超市江甯店認為孫銀山「買假索賠」不是消費者的抗辯理由不能成立。</w:t>
      </w:r>
    </w:p>
    <w:p w:rsidR="008D4E56" w:rsidRDefault="008D4E56" w:rsidP="008D4E56">
      <w:pPr>
        <w:pStyle w:val="ab"/>
      </w:pPr>
      <w:r>
        <w:rPr>
          <w:rFonts w:hint="eastAsia"/>
        </w:rPr>
        <w:t>關於被告歐尚超市江寧店是否屬於銷售明知是不符合食品安全標準食品的問題。《中華人民共和國食品安全法》（以下簡稱《食品安全法》）第</w:t>
      </w:r>
      <w:r>
        <w:rPr>
          <w:rFonts w:hint="eastAsia"/>
        </w:rPr>
        <w:t>3</w:t>
      </w:r>
      <w:r>
        <w:rPr>
          <w:rFonts w:hint="eastAsia"/>
        </w:rPr>
        <w:t>條規定：「食品生產經營者應當依照法律、法規和食品安全標準從事生產經營活動，對社會和公眾負責，保證食品安全，接受社會監督，承擔社會責任。」該法第</w:t>
      </w:r>
      <w:r>
        <w:rPr>
          <w:rFonts w:hint="eastAsia"/>
        </w:rPr>
        <w:t>28</w:t>
      </w:r>
      <w:r>
        <w:rPr>
          <w:rFonts w:hint="eastAsia"/>
        </w:rPr>
        <w:t>條第</w:t>
      </w:r>
      <w:r w:rsidRPr="005A527C">
        <w:rPr>
          <w:rFonts w:ascii="華康中明體" w:hAnsi="華康中明體" w:hint="eastAsia"/>
        </w:rPr>
        <w:t>(八)</w:t>
      </w:r>
      <w:r>
        <w:rPr>
          <w:rFonts w:hint="eastAsia"/>
        </w:rPr>
        <w:t>項規定，超過保質期的食品屬於禁止生產經營的食品。食品銷售者負有保證食品安全的法定義務，應當對不符合安全標準的食品自行及時清理。歐尚超市江甯店作為食品銷售者，應當按照保障食品安全的要求儲存食品，及時檢查待售食品，清理超過保質期的食品，但歐尚超市江寧店仍然擺放並銷售貨架上超過保質期的「玉兔牌」香腸，未履行法定義務，可以認定為銷售明知是不符合食品安全標準的食品。</w:t>
      </w:r>
    </w:p>
    <w:p w:rsidR="008D4E56" w:rsidRDefault="008D4E56" w:rsidP="008D4E56">
      <w:pPr>
        <w:pStyle w:val="ab"/>
      </w:pPr>
      <w:r>
        <w:rPr>
          <w:rFonts w:hint="eastAsia"/>
        </w:rPr>
        <w:lastRenderedPageBreak/>
        <w:t>關於被告歐尚超市江寧店的責任承擔問題。《食品安全法》第</w:t>
      </w:r>
      <w:r w:rsidR="00CC1C41">
        <w:rPr>
          <w:rFonts w:hint="eastAsia"/>
        </w:rPr>
        <w:t>96</w:t>
      </w:r>
      <w:r>
        <w:rPr>
          <w:rFonts w:hint="eastAsia"/>
        </w:rPr>
        <w:t>條第</w:t>
      </w:r>
      <w:r w:rsidR="00CC1C41">
        <w:rPr>
          <w:rFonts w:hint="eastAsia"/>
        </w:rPr>
        <w:t>1</w:t>
      </w:r>
      <w:r>
        <w:rPr>
          <w:rFonts w:hint="eastAsia"/>
        </w:rPr>
        <w:t>款規定：</w:t>
      </w:r>
      <w:r w:rsidR="00CC1C41">
        <w:rPr>
          <w:rFonts w:hint="eastAsia"/>
        </w:rPr>
        <w:t>「</w:t>
      </w:r>
      <w:r>
        <w:rPr>
          <w:rFonts w:hint="eastAsia"/>
        </w:rPr>
        <w:t>違反本法規定，造成人身、財產或者其他損害的，依法承擔賠償責任。</w:t>
      </w:r>
      <w:r w:rsidR="00CC1C41">
        <w:rPr>
          <w:rFonts w:hint="eastAsia"/>
        </w:rPr>
        <w:t>」</w:t>
      </w:r>
      <w:r>
        <w:rPr>
          <w:rFonts w:hint="eastAsia"/>
        </w:rPr>
        <w:t>第</w:t>
      </w:r>
      <w:r w:rsidR="00CC1C41">
        <w:rPr>
          <w:rFonts w:hint="eastAsia"/>
        </w:rPr>
        <w:t>2</w:t>
      </w:r>
      <w:r>
        <w:rPr>
          <w:rFonts w:hint="eastAsia"/>
        </w:rPr>
        <w:t>款規定：</w:t>
      </w:r>
      <w:r w:rsidR="00CC1C41">
        <w:rPr>
          <w:rFonts w:hint="eastAsia"/>
        </w:rPr>
        <w:t>「</w:t>
      </w:r>
      <w:r>
        <w:rPr>
          <w:rFonts w:hint="eastAsia"/>
        </w:rPr>
        <w:t>生產不符合食品安全標準的食品或者銷售明知是不符合食品安全標準的食品，消費者除要求賠償損失外，還可以向生產者或者銷售者要求支付價款十倍的賠償金。</w:t>
      </w:r>
      <w:r w:rsidR="00CC1C41">
        <w:rPr>
          <w:rFonts w:hint="eastAsia"/>
        </w:rPr>
        <w:t>」</w:t>
      </w:r>
      <w:r>
        <w:rPr>
          <w:rFonts w:hint="eastAsia"/>
        </w:rPr>
        <w:t>當銷售者銷售明知是不符合安全標準的食品時，消費者可以同時主張賠償損失和支付價款十倍的賠償金，也可以只主張支付價款十倍的賠償金。本案中，原告孫銀山僅要求歐尚超市江寧店支付售價十倍的賠償金，屬於當事人自行處分權利的行為，應予支持。關於被告歐尚超市江甯店提出原告明知食品過期而購買，希望利用其錯誤謀求利益，不應予以十倍賠償的主張，因前述法律規定消費者有權獲得支付價款十倍的賠償金，因該賠償獲得的利益屬於法律應當保護的利益，且法律並未對消費者的主觀購物動機作出限制性規定，故對其該項主張不予支援。</w:t>
      </w:r>
    </w:p>
    <w:p w:rsidR="008D4E56" w:rsidRDefault="00CC1C41" w:rsidP="00CC1C41">
      <w:pPr>
        <w:pStyle w:val="aa"/>
      </w:pPr>
      <w:r>
        <w:rPr>
          <w:rFonts w:hint="eastAsia"/>
        </w:rPr>
        <w:t>(</w:t>
      </w:r>
      <w:r w:rsidR="008D4E56">
        <w:rPr>
          <w:rFonts w:hint="eastAsia"/>
        </w:rPr>
        <w:t>二</w:t>
      </w:r>
      <w:r>
        <w:rPr>
          <w:rFonts w:hint="eastAsia"/>
        </w:rPr>
        <w:t>)</w:t>
      </w:r>
      <w:r w:rsidR="008D4E56">
        <w:rPr>
          <w:rFonts w:hint="eastAsia"/>
        </w:rPr>
        <w:t>請求權基礎的構造</w:t>
      </w:r>
    </w:p>
    <w:p w:rsidR="00AF18D9" w:rsidRDefault="00AF18D9" w:rsidP="00AF18D9">
      <w:pPr>
        <w:pStyle w:val="afffffff7"/>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0"/>
      </w:tblGrid>
      <w:tr w:rsidR="00AF18D9" w:rsidRPr="006D6352" w:rsidTr="005F22A6">
        <w:trPr>
          <w:jc w:val="center"/>
        </w:trPr>
        <w:tc>
          <w:tcPr>
            <w:tcW w:w="5920" w:type="dxa"/>
            <w:shd w:val="clear" w:color="auto" w:fill="auto"/>
          </w:tcPr>
          <w:p w:rsidR="00AF18D9" w:rsidRDefault="00AF18D9" w:rsidP="00AF18D9">
            <w:pPr>
              <w:pStyle w:val="afffffff6"/>
            </w:pPr>
            <w:r>
              <w:rPr>
                <w:rFonts w:hint="eastAsia"/>
              </w:rPr>
              <w:t>一、</w:t>
            </w:r>
            <w:r>
              <w:tab/>
            </w:r>
            <w:r>
              <w:rPr>
                <w:rFonts w:hint="eastAsia"/>
              </w:rPr>
              <w:t>二個獨立請求權基礎</w:t>
            </w:r>
          </w:p>
          <w:p w:rsidR="00AF18D9" w:rsidRDefault="00AF18D9" w:rsidP="00AF18D9">
            <w:pPr>
              <w:pStyle w:val="afffffff6"/>
              <w:ind w:leftChars="174" w:left="660" w:hangingChars="100" w:hanging="220"/>
            </w:pPr>
            <w:r>
              <w:rPr>
                <w:rFonts w:hint="eastAsia"/>
              </w:rPr>
              <w:t>Ⅰ《中華人民共和國食品安全法》第</w:t>
            </w:r>
            <w:r>
              <w:rPr>
                <w:rFonts w:hint="eastAsia"/>
              </w:rPr>
              <w:t>96</w:t>
            </w:r>
            <w:r>
              <w:rPr>
                <w:rFonts w:hint="eastAsia"/>
              </w:rPr>
              <w:t>條第</w:t>
            </w:r>
            <w:r>
              <w:rPr>
                <w:rFonts w:hint="eastAsia"/>
              </w:rPr>
              <w:t>1</w:t>
            </w:r>
            <w:r>
              <w:rPr>
                <w:rFonts w:hint="eastAsia"/>
              </w:rPr>
              <w:t>款</w:t>
            </w:r>
          </w:p>
          <w:p w:rsidR="00AF18D9" w:rsidRDefault="00AF18D9" w:rsidP="00AF18D9">
            <w:pPr>
              <w:pStyle w:val="afffffff6"/>
              <w:ind w:leftChars="174" w:left="660" w:hangingChars="100" w:hanging="220"/>
            </w:pPr>
            <w:r>
              <w:rPr>
                <w:rFonts w:hint="eastAsia"/>
              </w:rPr>
              <w:t>Ⅱ《中華人民共和國食品安全法》第</w:t>
            </w:r>
            <w:r>
              <w:rPr>
                <w:rFonts w:hint="eastAsia"/>
              </w:rPr>
              <w:t>96</w:t>
            </w:r>
            <w:r>
              <w:rPr>
                <w:rFonts w:hint="eastAsia"/>
              </w:rPr>
              <w:t>條第</w:t>
            </w:r>
            <w:r>
              <w:rPr>
                <w:rFonts w:hint="eastAsia"/>
              </w:rPr>
              <w:t>2</w:t>
            </w:r>
            <w:r>
              <w:rPr>
                <w:rFonts w:hint="eastAsia"/>
              </w:rPr>
              <w:t>款</w:t>
            </w:r>
          </w:p>
          <w:p w:rsidR="00AF18D9" w:rsidRDefault="00AF18D9" w:rsidP="00AF18D9">
            <w:pPr>
              <w:pStyle w:val="afffffff6"/>
              <w:ind w:leftChars="174" w:left="660" w:hangingChars="100" w:hanging="220"/>
            </w:pPr>
            <w:r>
              <w:rPr>
                <w:rFonts w:hint="eastAsia"/>
              </w:rPr>
              <w:t>Ⅲ請求權競合</w:t>
            </w:r>
          </w:p>
          <w:p w:rsidR="00AF18D9" w:rsidRDefault="00AF18D9" w:rsidP="00AF18D9">
            <w:pPr>
              <w:pStyle w:val="afffffff6"/>
            </w:pPr>
            <w:r>
              <w:rPr>
                <w:rFonts w:hint="eastAsia"/>
              </w:rPr>
              <w:t>二、</w:t>
            </w:r>
            <w:r>
              <w:tab/>
            </w:r>
            <w:r>
              <w:rPr>
                <w:rFonts w:hint="eastAsia"/>
              </w:rPr>
              <w:t>本件糾紛案的請求權基礎：《中華人民共和國食品安全法》第</w:t>
            </w:r>
            <w:r>
              <w:rPr>
                <w:rFonts w:hint="eastAsia"/>
              </w:rPr>
              <w:t>96</w:t>
            </w:r>
            <w:r>
              <w:rPr>
                <w:rFonts w:hint="eastAsia"/>
              </w:rPr>
              <w:t>條第</w:t>
            </w:r>
            <w:r>
              <w:rPr>
                <w:rFonts w:hint="eastAsia"/>
              </w:rPr>
              <w:t>2</w:t>
            </w:r>
            <w:r>
              <w:rPr>
                <w:rFonts w:hint="eastAsia"/>
              </w:rPr>
              <w:t>款</w:t>
            </w:r>
          </w:p>
          <w:p w:rsidR="00AF18D9" w:rsidRDefault="00AF18D9" w:rsidP="00AF18D9">
            <w:pPr>
              <w:pStyle w:val="afffffff6"/>
              <w:ind w:leftChars="174" w:left="660" w:hangingChars="100" w:hanging="220"/>
            </w:pPr>
            <w:r>
              <w:rPr>
                <w:rFonts w:hint="eastAsia"/>
              </w:rPr>
              <w:t>Ⅰ要件</w:t>
            </w:r>
          </w:p>
          <w:p w:rsidR="00AF18D9" w:rsidRDefault="00AF18D9" w:rsidP="00AF18D9">
            <w:pPr>
              <w:pStyle w:val="afffffff6"/>
              <w:ind w:leftChars="261" w:left="880" w:hangingChars="100" w:hanging="220"/>
            </w:pPr>
            <w:r>
              <w:rPr>
                <w:rFonts w:hint="eastAsia"/>
              </w:rPr>
              <w:t>1.</w:t>
            </w:r>
            <w:r>
              <w:rPr>
                <w:rFonts w:hint="eastAsia"/>
              </w:rPr>
              <w:tab/>
            </w:r>
            <w:r>
              <w:rPr>
                <w:rFonts w:hint="eastAsia"/>
              </w:rPr>
              <w:t>食品</w:t>
            </w:r>
          </w:p>
          <w:p w:rsidR="00AF18D9" w:rsidRDefault="00AF18D9" w:rsidP="00C60C5B">
            <w:pPr>
              <w:pStyle w:val="afffffff6"/>
              <w:ind w:leftChars="261" w:left="880" w:hangingChars="100" w:hanging="220"/>
            </w:pPr>
            <w:r>
              <w:rPr>
                <w:rFonts w:hint="eastAsia"/>
              </w:rPr>
              <w:t>2.</w:t>
            </w:r>
            <w:r>
              <w:rPr>
                <w:rFonts w:hint="eastAsia"/>
              </w:rPr>
              <w:tab/>
            </w:r>
            <w:r>
              <w:rPr>
                <w:rFonts w:hint="eastAsia"/>
              </w:rPr>
              <w:t>不符合食品安全標準</w:t>
            </w:r>
          </w:p>
          <w:p w:rsidR="00AF18D9" w:rsidRDefault="00AF18D9" w:rsidP="00C60C5B">
            <w:pPr>
              <w:pStyle w:val="afffffff6"/>
              <w:ind w:leftChars="261" w:left="880" w:hangingChars="100" w:hanging="220"/>
            </w:pPr>
            <w:r>
              <w:rPr>
                <w:rFonts w:hint="eastAsia"/>
              </w:rPr>
              <w:t>3.</w:t>
            </w:r>
            <w:r>
              <w:rPr>
                <w:rFonts w:hint="eastAsia"/>
              </w:rPr>
              <w:tab/>
            </w:r>
            <w:r>
              <w:rPr>
                <w:rFonts w:hint="eastAsia"/>
              </w:rPr>
              <w:t>食品銷售者明知</w:t>
            </w:r>
          </w:p>
          <w:p w:rsidR="00AF18D9" w:rsidRDefault="00C60C5B" w:rsidP="00C60C5B">
            <w:pPr>
              <w:pStyle w:val="afffffff6"/>
              <w:ind w:leftChars="348" w:left="1100" w:hangingChars="100" w:hanging="220"/>
            </w:pPr>
            <w:r w:rsidRPr="00C60C5B">
              <w:rPr>
                <w:rFonts w:ascii="華康楷書體W5外字集" w:eastAsia="華康楷書體W5外字集" w:hAnsi="華康楷書體W5外字集" w:hint="eastAsia"/>
              </w:rPr>
              <w:t></w:t>
            </w:r>
            <w:r w:rsidR="00AF18D9">
              <w:rPr>
                <w:rFonts w:hint="eastAsia"/>
              </w:rPr>
              <w:t>食品銷售者</w:t>
            </w:r>
          </w:p>
          <w:p w:rsidR="00AF18D9" w:rsidRDefault="00C60C5B" w:rsidP="00C60C5B">
            <w:pPr>
              <w:pStyle w:val="afffffff6"/>
              <w:ind w:leftChars="348" w:left="1100" w:hangingChars="100" w:hanging="220"/>
            </w:pPr>
            <w:r>
              <w:rPr>
                <w:rFonts w:ascii="華康楷書體W5外字集" w:eastAsia="華康楷書體W5外字集" w:hAnsi="華康楷書體W5外字集" w:hint="eastAsia"/>
              </w:rPr>
              <w:t></w:t>
            </w:r>
            <w:r w:rsidR="00AF18D9">
              <w:rPr>
                <w:rFonts w:hint="eastAsia"/>
              </w:rPr>
              <w:t>明知</w:t>
            </w:r>
          </w:p>
          <w:p w:rsidR="00AF18D9" w:rsidRDefault="00C60C5B" w:rsidP="00C60C5B">
            <w:pPr>
              <w:pStyle w:val="afffffff6"/>
              <w:ind w:leftChars="435" w:left="1320" w:hangingChars="100" w:hanging="220"/>
            </w:pPr>
            <w:r w:rsidRPr="00C60C5B">
              <w:rPr>
                <w:rFonts w:ascii="華康楷書體W5外字集" w:eastAsia="華康楷書體W5外字集" w:hAnsi="華康楷書體W5外字集" w:hint="eastAsia"/>
              </w:rPr>
              <w:t></w:t>
            </w:r>
            <w:r w:rsidR="00AF18D9">
              <w:tab/>
            </w:r>
            <w:r w:rsidR="00AF18D9">
              <w:rPr>
                <w:rFonts w:hint="eastAsia"/>
              </w:rPr>
              <w:t>明知的概念：主觀認知</w:t>
            </w:r>
          </w:p>
          <w:p w:rsidR="00AF18D9" w:rsidRDefault="00C60C5B" w:rsidP="00C60C5B">
            <w:pPr>
              <w:pStyle w:val="afffffff6"/>
              <w:ind w:leftChars="435" w:left="1320" w:hangingChars="100" w:hanging="220"/>
            </w:pPr>
            <w:r>
              <w:rPr>
                <w:rFonts w:ascii="華康楷書體W5外字集" w:eastAsia="華康楷書體W5外字集" w:hAnsi="華康楷書體W5外字集" w:hint="eastAsia"/>
              </w:rPr>
              <w:t></w:t>
            </w:r>
            <w:r w:rsidR="00AF18D9">
              <w:tab/>
            </w:r>
            <w:r w:rsidR="00AF18D9">
              <w:rPr>
                <w:rFonts w:hint="eastAsia"/>
              </w:rPr>
              <w:t>明知的認定與舉證責任：未履行檢查清理法定義務</w:t>
            </w:r>
          </w:p>
          <w:p w:rsidR="00AF18D9" w:rsidRDefault="00AF18D9" w:rsidP="00C60C5B">
            <w:pPr>
              <w:pStyle w:val="afffffff6"/>
              <w:ind w:leftChars="522" w:left="1540" w:hangingChars="100" w:hanging="220"/>
            </w:pPr>
            <w:r>
              <w:rPr>
                <w:rFonts w:hint="eastAsia"/>
              </w:rPr>
              <w:t>a.</w:t>
            </w:r>
            <w:r>
              <w:rPr>
                <w:rFonts w:hint="eastAsia"/>
              </w:rPr>
              <w:tab/>
            </w:r>
            <w:r>
              <w:rPr>
                <w:rFonts w:hint="eastAsia"/>
              </w:rPr>
              <w:t>認定</w:t>
            </w:r>
            <w:r w:rsidR="00CF5A55">
              <w:rPr>
                <w:rFonts w:hint="eastAsia"/>
              </w:rPr>
              <w:t>：</w:t>
            </w:r>
            <w:r>
              <w:rPr>
                <w:rFonts w:hint="eastAsia"/>
              </w:rPr>
              <w:t>推定</w:t>
            </w:r>
            <w:r w:rsidR="00CF5A55">
              <w:rPr>
                <w:rFonts w:hint="eastAsia"/>
              </w:rPr>
              <w:t>？</w:t>
            </w:r>
          </w:p>
          <w:p w:rsidR="00AF18D9" w:rsidRDefault="00AF18D9" w:rsidP="00C60C5B">
            <w:pPr>
              <w:pStyle w:val="afffffff6"/>
              <w:ind w:leftChars="522" w:left="1540" w:hangingChars="100" w:hanging="220"/>
            </w:pPr>
            <w:r>
              <w:rPr>
                <w:rFonts w:hint="eastAsia"/>
              </w:rPr>
              <w:t>b.</w:t>
            </w:r>
            <w:r>
              <w:rPr>
                <w:rFonts w:hint="eastAsia"/>
              </w:rPr>
              <w:tab/>
            </w:r>
            <w:r>
              <w:rPr>
                <w:rFonts w:hint="eastAsia"/>
              </w:rPr>
              <w:t>未履行法定義務的舉證</w:t>
            </w:r>
            <w:r w:rsidR="00CF5A55">
              <w:rPr>
                <w:rFonts w:hint="eastAsia"/>
              </w:rPr>
              <w:t>責任：銷售者？</w:t>
            </w:r>
          </w:p>
          <w:p w:rsidR="00AF18D9" w:rsidRDefault="00AF18D9" w:rsidP="00C60C5B">
            <w:pPr>
              <w:pStyle w:val="afffffff6"/>
              <w:ind w:leftChars="522" w:left="1540" w:hangingChars="100" w:hanging="220"/>
            </w:pPr>
            <w:r>
              <w:rPr>
                <w:rFonts w:hint="eastAsia"/>
              </w:rPr>
              <w:t>c.</w:t>
            </w:r>
            <w:r>
              <w:rPr>
                <w:rFonts w:hint="eastAsia"/>
              </w:rPr>
              <w:tab/>
            </w:r>
            <w:r>
              <w:rPr>
                <w:rFonts w:hint="eastAsia"/>
              </w:rPr>
              <w:t>食品不具安全性→明知</w:t>
            </w:r>
          </w:p>
          <w:p w:rsidR="00D05A69" w:rsidRPr="00D05A69" w:rsidRDefault="00D05A69" w:rsidP="00C60C5B">
            <w:pPr>
              <w:pStyle w:val="afffffff6"/>
              <w:ind w:leftChars="522" w:left="1540" w:hangingChars="100" w:hanging="220"/>
            </w:pPr>
            <w:r>
              <w:rPr>
                <w:rFonts w:hint="eastAsia"/>
              </w:rPr>
              <w:t>d.</w:t>
            </w:r>
            <w:r>
              <w:tab/>
            </w:r>
            <w:r>
              <w:rPr>
                <w:rFonts w:hint="eastAsia"/>
              </w:rPr>
              <w:t>「明知」的立法意旨：懲罰目的</w:t>
            </w:r>
          </w:p>
          <w:p w:rsidR="00AF18D9" w:rsidRDefault="00AF18D9" w:rsidP="00D05A69">
            <w:pPr>
              <w:pStyle w:val="afffffff6"/>
              <w:ind w:leftChars="261" w:left="880" w:hangingChars="100" w:hanging="220"/>
            </w:pPr>
            <w:r>
              <w:rPr>
                <w:rFonts w:hint="eastAsia"/>
              </w:rPr>
              <w:t>4.</w:t>
            </w:r>
            <w:r>
              <w:rPr>
                <w:rFonts w:hint="eastAsia"/>
              </w:rPr>
              <w:tab/>
            </w:r>
            <w:r>
              <w:rPr>
                <w:rFonts w:hint="eastAsia"/>
              </w:rPr>
              <w:t>消費者</w:t>
            </w:r>
          </w:p>
          <w:p w:rsidR="00AF18D9" w:rsidRDefault="00C60C5B" w:rsidP="00C60C5B">
            <w:pPr>
              <w:pStyle w:val="afffffff6"/>
              <w:ind w:leftChars="348" w:left="1100" w:hangingChars="100" w:hanging="220"/>
            </w:pPr>
            <w:r w:rsidRPr="00C60C5B">
              <w:rPr>
                <w:rFonts w:ascii="華康楷書體W5外字集" w:eastAsia="華康楷書體W5外字集" w:hAnsi="華康楷書體W5外字集" w:hint="eastAsia"/>
              </w:rPr>
              <w:t></w:t>
            </w:r>
            <w:r w:rsidR="00AF18D9">
              <w:rPr>
                <w:rFonts w:hint="eastAsia"/>
              </w:rPr>
              <w:t>消費者指為生活消費購買、使用商品或接受服務者</w:t>
            </w:r>
          </w:p>
          <w:p w:rsidR="00AF18D9" w:rsidRDefault="00C60C5B" w:rsidP="00C60C5B">
            <w:pPr>
              <w:pStyle w:val="afffffff6"/>
              <w:ind w:leftChars="348" w:left="1100" w:hangingChars="100" w:hanging="220"/>
            </w:pPr>
            <w:r>
              <w:rPr>
                <w:rFonts w:ascii="華康楷書體W5外字集" w:eastAsia="華康楷書體W5外字集" w:hAnsi="華康楷書體W5外字集" w:hint="eastAsia"/>
              </w:rPr>
              <w:t></w:t>
            </w:r>
            <w:r w:rsidR="00AF18D9">
              <w:rPr>
                <w:rFonts w:hint="eastAsia"/>
              </w:rPr>
              <w:t>明知食品不符合安全標準而購買者仍為消費者</w:t>
            </w:r>
          </w:p>
          <w:p w:rsidR="00AF18D9" w:rsidRDefault="00C60C5B" w:rsidP="00C60C5B">
            <w:pPr>
              <w:pStyle w:val="afffffff6"/>
              <w:ind w:leftChars="435" w:left="1320" w:hangingChars="100" w:hanging="220"/>
            </w:pPr>
            <w:r w:rsidRPr="00C60C5B">
              <w:rPr>
                <w:rFonts w:ascii="華康楷書體W5外字集" w:eastAsia="華康楷書體W5外字集" w:hAnsi="華康楷書體W5外字集" w:hint="eastAsia"/>
              </w:rPr>
              <w:t></w:t>
            </w:r>
            <w:r w:rsidR="00AF18D9">
              <w:tab/>
            </w:r>
            <w:r w:rsidR="00AF18D9">
              <w:rPr>
                <w:rFonts w:hint="eastAsia"/>
              </w:rPr>
              <w:t>實施購買商品行為</w:t>
            </w:r>
          </w:p>
          <w:p w:rsidR="00AF18D9" w:rsidRDefault="00C60C5B" w:rsidP="00C60C5B">
            <w:pPr>
              <w:pStyle w:val="afffffff6"/>
              <w:ind w:leftChars="435" w:left="1320" w:hangingChars="100" w:hanging="220"/>
            </w:pPr>
            <w:r>
              <w:rPr>
                <w:rFonts w:ascii="華康楷書體W5外字集" w:eastAsia="華康楷書體W5外字集" w:hAnsi="華康楷書體W5外字集" w:hint="eastAsia"/>
              </w:rPr>
              <w:t></w:t>
            </w:r>
            <w:r w:rsidR="00AF18D9">
              <w:tab/>
            </w:r>
            <w:r w:rsidR="00AF18D9">
              <w:rPr>
                <w:rFonts w:hint="eastAsia"/>
              </w:rPr>
              <w:t>未用於再次銷售經營，非為生產商品</w:t>
            </w:r>
          </w:p>
          <w:p w:rsidR="00AF18D9" w:rsidRDefault="00C60C5B" w:rsidP="00C60C5B">
            <w:pPr>
              <w:pStyle w:val="afffffff6"/>
              <w:ind w:leftChars="348" w:left="1100" w:hangingChars="100" w:hanging="220"/>
            </w:pPr>
            <w:r>
              <w:rPr>
                <w:rFonts w:ascii="華康楷書體W5外字集" w:eastAsia="華康楷書體W5外字集" w:hAnsi="華康楷書體W5外字集" w:hint="eastAsia"/>
              </w:rPr>
              <w:t></w:t>
            </w:r>
            <w:r w:rsidR="00AF18D9">
              <w:rPr>
                <w:rFonts w:hint="eastAsia"/>
              </w:rPr>
              <w:t>明知食品不符合安全標準的保護</w:t>
            </w:r>
          </w:p>
          <w:p w:rsidR="00AF18D9" w:rsidRDefault="00C60C5B" w:rsidP="00C60C5B">
            <w:pPr>
              <w:pStyle w:val="afffffff6"/>
              <w:ind w:leftChars="435" w:left="1320" w:hangingChars="100" w:hanging="220"/>
            </w:pPr>
            <w:r w:rsidRPr="00C60C5B">
              <w:rPr>
                <w:rFonts w:ascii="華康楷書體W5外字集" w:eastAsia="華康楷書體W5外字集" w:hAnsi="華康楷書體W5外字集" w:hint="eastAsia"/>
              </w:rPr>
              <w:t></w:t>
            </w:r>
            <w:r w:rsidR="00AF18D9">
              <w:tab/>
            </w:r>
            <w:r w:rsidR="00AF18D9">
              <w:rPr>
                <w:rFonts w:hint="eastAsia"/>
              </w:rPr>
              <w:t>一般通常情況</w:t>
            </w:r>
          </w:p>
          <w:p w:rsidR="00AF18D9" w:rsidRDefault="00C60C5B" w:rsidP="00C60C5B">
            <w:pPr>
              <w:pStyle w:val="afffffff6"/>
              <w:ind w:leftChars="435" w:left="1320" w:hangingChars="100" w:hanging="220"/>
            </w:pPr>
            <w:r>
              <w:rPr>
                <w:rFonts w:ascii="華康楷書體W5外字集" w:eastAsia="華康楷書體W5外字集" w:hAnsi="華康楷書體W5外字集" w:hint="eastAsia"/>
              </w:rPr>
              <w:t></w:t>
            </w:r>
            <w:r w:rsidR="00AF18D9">
              <w:tab/>
            </w:r>
            <w:r w:rsidR="00AF18D9">
              <w:rPr>
                <w:rFonts w:hint="eastAsia"/>
              </w:rPr>
              <w:t>意圖取得十倍賠償：仍應受保護</w:t>
            </w:r>
          </w:p>
          <w:p w:rsidR="00AF18D9" w:rsidRDefault="00AF18D9" w:rsidP="00C60C5B">
            <w:pPr>
              <w:pStyle w:val="afffffff6"/>
              <w:ind w:leftChars="522" w:left="1540" w:hangingChars="100" w:hanging="220"/>
            </w:pPr>
            <w:r>
              <w:rPr>
                <w:rFonts w:hint="eastAsia"/>
              </w:rPr>
              <w:t>a.</w:t>
            </w:r>
            <w:r>
              <w:rPr>
                <w:rFonts w:hint="eastAsia"/>
              </w:rPr>
              <w:tab/>
            </w:r>
            <w:r>
              <w:rPr>
                <w:rFonts w:hint="eastAsia"/>
              </w:rPr>
              <w:t>十倍賠償</w:t>
            </w:r>
            <w:r w:rsidR="00F56073">
              <w:rPr>
                <w:rFonts w:hint="eastAsia"/>
              </w:rPr>
              <w:t>係</w:t>
            </w:r>
            <w:r>
              <w:rPr>
                <w:rFonts w:hint="eastAsia"/>
              </w:rPr>
              <w:t>法律應當保護的利益</w:t>
            </w:r>
          </w:p>
          <w:p w:rsidR="00AF18D9" w:rsidRDefault="00AF18D9" w:rsidP="00C60C5B">
            <w:pPr>
              <w:pStyle w:val="afffffff6"/>
              <w:ind w:leftChars="522" w:left="1540" w:hangingChars="100" w:hanging="220"/>
            </w:pPr>
            <w:r>
              <w:rPr>
                <w:rFonts w:hint="eastAsia"/>
              </w:rPr>
              <w:lastRenderedPageBreak/>
              <w:t>b.</w:t>
            </w:r>
            <w:r>
              <w:rPr>
                <w:rFonts w:hint="eastAsia"/>
              </w:rPr>
              <w:tab/>
            </w:r>
            <w:r>
              <w:rPr>
                <w:rFonts w:hint="eastAsia"/>
              </w:rPr>
              <w:t>法律未對消費者購物主觀動機作出限制性規定</w:t>
            </w:r>
          </w:p>
          <w:p w:rsidR="00AF18D9" w:rsidRDefault="00C60C5B" w:rsidP="00C60C5B">
            <w:pPr>
              <w:pStyle w:val="afffffff6"/>
              <w:ind w:leftChars="174" w:left="660" w:hangingChars="100" w:hanging="220"/>
            </w:pPr>
            <w:r>
              <w:rPr>
                <w:rFonts w:hint="eastAsia"/>
              </w:rPr>
              <w:t>Ⅱ</w:t>
            </w:r>
            <w:r w:rsidR="00AF18D9">
              <w:rPr>
                <w:rFonts w:hint="eastAsia"/>
              </w:rPr>
              <w:t>法律效果</w:t>
            </w:r>
          </w:p>
          <w:p w:rsidR="00AF18D9" w:rsidRDefault="00AF18D9" w:rsidP="00C60C5B">
            <w:pPr>
              <w:pStyle w:val="afffffff6"/>
              <w:ind w:leftChars="261" w:left="880" w:hangingChars="100" w:hanging="220"/>
            </w:pPr>
            <w:r>
              <w:rPr>
                <w:rFonts w:hint="eastAsia"/>
              </w:rPr>
              <w:t>1.</w:t>
            </w:r>
            <w:r>
              <w:rPr>
                <w:rFonts w:hint="eastAsia"/>
              </w:rPr>
              <w:tab/>
            </w:r>
            <w:r>
              <w:rPr>
                <w:rFonts w:hint="eastAsia"/>
              </w:rPr>
              <w:t>二種賠償方法</w:t>
            </w:r>
          </w:p>
          <w:p w:rsidR="00AF18D9" w:rsidRDefault="00C60C5B" w:rsidP="00C60C5B">
            <w:pPr>
              <w:pStyle w:val="afffffff6"/>
              <w:ind w:leftChars="348" w:left="1100" w:hangingChars="100" w:hanging="220"/>
            </w:pPr>
            <w:r w:rsidRPr="00C60C5B">
              <w:rPr>
                <w:rFonts w:ascii="華康楷書體W5外字集" w:eastAsia="華康楷書體W5外字集" w:hAnsi="華康楷書體W5外字集" w:hint="eastAsia"/>
              </w:rPr>
              <w:t></w:t>
            </w:r>
            <w:r w:rsidR="00AF18D9">
              <w:rPr>
                <w:rFonts w:hint="eastAsia"/>
              </w:rPr>
              <w:t>賠償損失</w:t>
            </w:r>
          </w:p>
          <w:p w:rsidR="00AF18D9" w:rsidRDefault="00C60C5B" w:rsidP="00C60C5B">
            <w:pPr>
              <w:pStyle w:val="afffffff6"/>
              <w:ind w:leftChars="348" w:left="1100" w:hangingChars="100" w:hanging="220"/>
            </w:pPr>
            <w:r>
              <w:rPr>
                <w:rFonts w:ascii="華康楷書體W5外字集" w:eastAsia="華康楷書體W5外字集" w:hAnsi="華康楷書體W5外字集" w:hint="eastAsia"/>
              </w:rPr>
              <w:t></w:t>
            </w:r>
            <w:r w:rsidR="00AF18D9">
              <w:rPr>
                <w:rFonts w:hint="eastAsia"/>
              </w:rPr>
              <w:t>十倍賠償金</w:t>
            </w:r>
          </w:p>
          <w:p w:rsidR="00AF18D9" w:rsidRDefault="00AF18D9" w:rsidP="00C60C5B">
            <w:pPr>
              <w:pStyle w:val="afffffff6"/>
              <w:ind w:leftChars="261" w:left="880" w:hangingChars="100" w:hanging="220"/>
            </w:pPr>
            <w:r>
              <w:rPr>
                <w:rFonts w:hint="eastAsia"/>
              </w:rPr>
              <w:t>2.</w:t>
            </w:r>
            <w:r>
              <w:rPr>
                <w:rFonts w:hint="eastAsia"/>
              </w:rPr>
              <w:tab/>
            </w:r>
            <w:r>
              <w:rPr>
                <w:rFonts w:hint="eastAsia"/>
              </w:rPr>
              <w:t>本件原告選擇請求十倍賠償：屬於當事人自行處分權利的行為</w:t>
            </w:r>
          </w:p>
          <w:p w:rsidR="00AF18D9" w:rsidRPr="005F699F" w:rsidRDefault="00C60C5B" w:rsidP="00C60C5B">
            <w:pPr>
              <w:pStyle w:val="afffffff6"/>
              <w:ind w:leftChars="174" w:left="660" w:hangingChars="100" w:hanging="220"/>
            </w:pPr>
            <w:r>
              <w:rPr>
                <w:rFonts w:hint="eastAsia"/>
              </w:rPr>
              <w:t>Ⅲ</w:t>
            </w:r>
            <w:r w:rsidR="00AF18D9">
              <w:rPr>
                <w:rFonts w:hint="eastAsia"/>
              </w:rPr>
              <w:t>本件原告得請求十倍賠償</w:t>
            </w:r>
          </w:p>
        </w:tc>
      </w:tr>
    </w:tbl>
    <w:p w:rsidR="00AF18D9" w:rsidRPr="005F699F" w:rsidRDefault="00AF18D9" w:rsidP="00AF18D9">
      <w:pPr>
        <w:pStyle w:val="afffffff7"/>
      </w:pPr>
    </w:p>
    <w:p w:rsidR="00C60C5B" w:rsidRDefault="00C60C5B" w:rsidP="00C60C5B">
      <w:pPr>
        <w:pStyle w:val="aa"/>
      </w:pPr>
      <w:r>
        <w:rPr>
          <w:rFonts w:hint="eastAsia"/>
        </w:rPr>
        <w:t>(三)本件裁判的模範性</w:t>
      </w:r>
    </w:p>
    <w:p w:rsidR="00C60C5B" w:rsidRDefault="00C60C5B" w:rsidP="00C60C5B">
      <w:pPr>
        <w:pStyle w:val="13"/>
      </w:pPr>
      <w:r>
        <w:rPr>
          <w:rFonts w:hint="eastAsia"/>
        </w:rPr>
        <w:t>1.</w:t>
      </w:r>
      <w:r>
        <w:rPr>
          <w:rFonts w:hint="eastAsia"/>
        </w:rPr>
        <w:tab/>
      </w:r>
      <w:r>
        <w:rPr>
          <w:rFonts w:hint="eastAsia"/>
        </w:rPr>
        <w:t>本件糾紛案</w:t>
      </w:r>
      <w:r w:rsidR="00F56073">
        <w:rPr>
          <w:rFonts w:hint="eastAsia"/>
        </w:rPr>
        <w:t>係</w:t>
      </w:r>
      <w:r>
        <w:rPr>
          <w:rFonts w:hint="eastAsia"/>
        </w:rPr>
        <w:t>一個有爭議</w:t>
      </w:r>
      <w:r w:rsidR="00CF5A55">
        <w:rPr>
          <w:rFonts w:hint="eastAsia"/>
        </w:rPr>
        <w:t>的</w:t>
      </w:r>
      <w:r>
        <w:rPr>
          <w:rFonts w:hint="eastAsia"/>
        </w:rPr>
        <w:t>困難問題（</w:t>
      </w:r>
      <w:r>
        <w:rPr>
          <w:rFonts w:hint="eastAsia"/>
        </w:rPr>
        <w:t>Hard Case</w:t>
      </w:r>
      <w:r>
        <w:rPr>
          <w:rFonts w:hint="eastAsia"/>
        </w:rPr>
        <w:t>）。</w:t>
      </w:r>
    </w:p>
    <w:p w:rsidR="00C60C5B" w:rsidRDefault="00C60C5B" w:rsidP="00C60C5B">
      <w:pPr>
        <w:pStyle w:val="13"/>
      </w:pPr>
      <w:r>
        <w:t>2.</w:t>
      </w:r>
      <w:r>
        <w:tab/>
      </w:r>
      <w:r>
        <w:rPr>
          <w:rFonts w:hint="eastAsia"/>
        </w:rPr>
        <w:t>明確請求權基礎</w:t>
      </w:r>
      <w:r w:rsidRPr="00C60C5B">
        <w:rPr>
          <w:rFonts w:hint="eastAsia"/>
        </w:rPr>
        <w:t>：要件及法律效果。</w:t>
      </w:r>
    </w:p>
    <w:p w:rsidR="00C60C5B" w:rsidRDefault="00C60C5B" w:rsidP="00C60C5B">
      <w:pPr>
        <w:pStyle w:val="13"/>
      </w:pPr>
      <w:r>
        <w:rPr>
          <w:rFonts w:hint="eastAsia"/>
        </w:rPr>
        <w:t>3.</w:t>
      </w:r>
      <w:r>
        <w:rPr>
          <w:rFonts w:hint="eastAsia"/>
        </w:rPr>
        <w:tab/>
      </w:r>
      <w:r>
        <w:rPr>
          <w:rFonts w:hint="eastAsia"/>
        </w:rPr>
        <w:t>從事法律適用涵攝的邏輯及評價，詮釋二個關鍵性概念：</w:t>
      </w:r>
      <w:r w:rsidRPr="00C60C5B">
        <w:rPr>
          <w:rFonts w:ascii="華康楷書體W5外字集" w:eastAsia="華康楷書體W5外字集" w:hAnsi="華康楷書體W5外字集" w:hint="eastAsia"/>
        </w:rPr>
        <w:t></w:t>
      </w:r>
      <w:r>
        <w:rPr>
          <w:rFonts w:hint="eastAsia"/>
        </w:rPr>
        <w:t>商品銷售者「明知」商品不具安全性；</w:t>
      </w:r>
      <w:r>
        <w:rPr>
          <w:rFonts w:ascii="華康楷書體W5外字集" w:eastAsia="華康楷書體W5外字集" w:hAnsi="華康楷書體W5外字集" w:hint="eastAsia"/>
        </w:rPr>
        <w:t></w:t>
      </w:r>
      <w:r>
        <w:rPr>
          <w:rFonts w:hint="eastAsia"/>
        </w:rPr>
        <w:t>「消費者」是否包括知假買假者。最值肯定的是公開了可以檢驗的裁判理由及論證結構。</w:t>
      </w:r>
    </w:p>
    <w:p w:rsidR="00C60C5B" w:rsidRDefault="00C60C5B" w:rsidP="00C60C5B">
      <w:pPr>
        <w:pStyle w:val="13"/>
      </w:pPr>
      <w:r>
        <w:rPr>
          <w:rFonts w:hint="eastAsia"/>
        </w:rPr>
        <w:t>4.</w:t>
      </w:r>
      <w:r>
        <w:rPr>
          <w:rFonts w:hint="eastAsia"/>
        </w:rPr>
        <w:tab/>
      </w:r>
      <w:r>
        <w:rPr>
          <w:rFonts w:hint="eastAsia"/>
        </w:rPr>
        <w:t>本件判決涉及法學方法上法律解釋的基準、界限及客觀性。</w:t>
      </w:r>
    </w:p>
    <w:p w:rsidR="00C60C5B" w:rsidRDefault="00C60C5B" w:rsidP="00C60C5B">
      <w:pPr>
        <w:pStyle w:val="13"/>
      </w:pPr>
      <w:r>
        <w:rPr>
          <w:rFonts w:hint="eastAsia"/>
        </w:rPr>
        <w:t>5.</w:t>
      </w:r>
      <w:r>
        <w:rPr>
          <w:rFonts w:hint="eastAsia"/>
        </w:rPr>
        <w:tab/>
      </w:r>
      <w:r>
        <w:rPr>
          <w:rFonts w:hint="eastAsia"/>
        </w:rPr>
        <w:t>法律原則的調和與利益衡量</w:t>
      </w:r>
      <w:r w:rsidR="000E7F4E">
        <w:rPr>
          <w:rFonts w:hint="eastAsia"/>
        </w:rPr>
        <w:t>：</w:t>
      </w:r>
    </w:p>
    <w:p w:rsidR="00C60C5B" w:rsidRDefault="00C60C5B" w:rsidP="00C60C5B">
      <w:pPr>
        <w:pStyle w:val="112"/>
      </w:pPr>
      <w:r w:rsidRPr="00C60C5B">
        <w:rPr>
          <w:rFonts w:ascii="華康楷書體W5外字集" w:eastAsia="華康楷書體W5外字集" w:hAnsi="華康楷書體W5外字集" w:hint="eastAsia"/>
        </w:rPr>
        <w:t></w:t>
      </w:r>
      <w:r>
        <w:rPr>
          <w:rFonts w:hint="eastAsia"/>
        </w:rPr>
        <w:t>銷售者的懲罰：預防嚇阻作用；民事責任的功能；其他法律規範的協力</w:t>
      </w:r>
      <w:r w:rsidR="000E7F4E">
        <w:rPr>
          <w:rFonts w:hint="eastAsia"/>
        </w:rPr>
        <w:t>。</w:t>
      </w:r>
    </w:p>
    <w:p w:rsidR="00C60C5B" w:rsidRDefault="00C60C5B" w:rsidP="00C60C5B">
      <w:pPr>
        <w:pStyle w:val="112"/>
      </w:pPr>
      <w:r>
        <w:rPr>
          <w:rFonts w:ascii="華康楷書體W5外字集" w:eastAsia="華康楷書體W5外字集" w:hAnsi="華康楷書體W5外字集" w:hint="eastAsia"/>
        </w:rPr>
        <w:t></w:t>
      </w:r>
      <w:r>
        <w:rPr>
          <w:rFonts w:hint="eastAsia"/>
        </w:rPr>
        <w:t>惡意消費者的保護：</w:t>
      </w:r>
      <w:r>
        <w:rPr>
          <w:rFonts w:ascii="華康楷書體W5外字集" w:eastAsia="華康楷書體W5外字集" w:hAnsi="華康楷書體W5外字集" w:hint="eastAsia"/>
        </w:rPr>
        <w:t></w:t>
      </w:r>
      <w:r>
        <w:rPr>
          <w:rFonts w:hint="eastAsia"/>
        </w:rPr>
        <w:t>入法院者須否有潔淨之手（</w:t>
      </w:r>
      <w:r>
        <w:t>Clean Hand Principle</w:t>
      </w:r>
      <w:r>
        <w:rPr>
          <w:rFonts w:hint="eastAsia"/>
        </w:rPr>
        <w:t>）；</w:t>
      </w:r>
      <w:r>
        <w:rPr>
          <w:rFonts w:ascii="華康楷書體W5外字集" w:eastAsia="華康楷書體W5外字集" w:hAnsi="華康楷書體W5外字集" w:hint="eastAsia"/>
        </w:rPr>
        <w:t></w:t>
      </w:r>
      <w:r>
        <w:rPr>
          <w:rFonts w:hint="eastAsia"/>
        </w:rPr>
        <w:t>禁止權利濫用</w:t>
      </w:r>
      <w:r w:rsidR="000E7F4E">
        <w:rPr>
          <w:rFonts w:hint="eastAsia"/>
        </w:rPr>
        <w:t>。</w:t>
      </w:r>
    </w:p>
    <w:p w:rsidR="00C60C5B" w:rsidRDefault="00C60C5B" w:rsidP="00C60C5B">
      <w:pPr>
        <w:pStyle w:val="112"/>
      </w:pPr>
      <w:r>
        <w:rPr>
          <w:rFonts w:ascii="華康楷書體W5外字集" w:eastAsia="華康楷書體W5外字集" w:hAnsi="華康楷書體W5外字集" w:hint="eastAsia"/>
        </w:rPr>
        <w:t></w:t>
      </w:r>
      <w:r>
        <w:rPr>
          <w:rFonts w:hint="eastAsia"/>
        </w:rPr>
        <w:t>案例比較：明知食品有毒而食用</w:t>
      </w:r>
      <w:r w:rsidR="00CF5A55">
        <w:rPr>
          <w:rFonts w:hint="eastAsia"/>
        </w:rPr>
        <w:t>，意圖獲得損害賠償時</w:t>
      </w:r>
      <w:r>
        <w:rPr>
          <w:rFonts w:hint="eastAsia"/>
        </w:rPr>
        <w:t>，得否請求人身傷害或死亡的損害賠償？</w:t>
      </w:r>
    </w:p>
    <w:p w:rsidR="00C60C5B" w:rsidRDefault="00C60C5B" w:rsidP="00C60C5B">
      <w:pPr>
        <w:pStyle w:val="112"/>
      </w:pPr>
      <w:r>
        <w:rPr>
          <w:rFonts w:ascii="華康楷書體W5外字集" w:eastAsia="華康楷書體W5外字集" w:hAnsi="華康楷書體W5外字集" w:hint="eastAsia"/>
        </w:rPr>
        <w:t></w:t>
      </w:r>
      <w:r>
        <w:rPr>
          <w:rFonts w:hint="eastAsia"/>
        </w:rPr>
        <w:t>法院功能、法律政策與法律文化</w:t>
      </w:r>
      <w:r w:rsidR="000E7F4E">
        <w:rPr>
          <w:rFonts w:hint="eastAsia"/>
        </w:rPr>
        <w:t>。</w:t>
      </w:r>
    </w:p>
    <w:p w:rsidR="006665F2" w:rsidRPr="006665F2" w:rsidRDefault="00C60C5B" w:rsidP="00C60C5B">
      <w:pPr>
        <w:pStyle w:val="13"/>
      </w:pPr>
      <w:r>
        <w:rPr>
          <w:rFonts w:hint="eastAsia"/>
        </w:rPr>
        <w:t>6.</w:t>
      </w:r>
      <w:r>
        <w:rPr>
          <w:rFonts w:hint="eastAsia"/>
        </w:rPr>
        <w:tab/>
      </w:r>
      <w:r>
        <w:rPr>
          <w:rFonts w:hint="eastAsia"/>
        </w:rPr>
        <w:t>本件判決體現請求權基礎與法學方法論對法院裁判的重要性。</w:t>
      </w:r>
    </w:p>
    <w:p w:rsidR="006665F2" w:rsidRDefault="006665F2" w:rsidP="006665F2">
      <w:pPr>
        <w:pStyle w:val="ab"/>
      </w:pPr>
    </w:p>
    <w:p w:rsidR="001B5F6B" w:rsidRDefault="001B5F6B" w:rsidP="002B4147">
      <w:pPr>
        <w:pStyle w:val="ab"/>
      </w:pPr>
      <w:r>
        <w:br w:type="page"/>
      </w:r>
    </w:p>
    <w:p w:rsidR="004A607C" w:rsidRDefault="00F342B2" w:rsidP="00F342B2">
      <w:pPr>
        <w:pStyle w:val="aff0"/>
      </w:pPr>
      <w:r>
        <w:rPr>
          <w:rFonts w:hint="eastAsia"/>
        </w:rPr>
        <w:lastRenderedPageBreak/>
        <w:t>貳、請求權基礎</w:t>
      </w:r>
    </w:p>
    <w:p w:rsidR="00500F0B" w:rsidRDefault="00F342B2" w:rsidP="00F342B2">
      <w:pPr>
        <w:pStyle w:val="a9"/>
      </w:pPr>
      <w:r>
        <w:rPr>
          <w:rFonts w:hint="eastAsia"/>
        </w:rPr>
        <w:t>一、</w:t>
      </w:r>
      <w:r w:rsidR="00500F0B">
        <w:rPr>
          <w:rFonts w:hint="eastAsia"/>
        </w:rPr>
        <w:t>緒說</w:t>
      </w:r>
    </w:p>
    <w:p w:rsidR="00F342B2" w:rsidRDefault="00500F0B" w:rsidP="00500F0B">
      <w:pPr>
        <w:pStyle w:val="aa"/>
      </w:pPr>
      <w:r>
        <w:rPr>
          <w:rFonts w:hint="eastAsia"/>
        </w:rPr>
        <w:t>(一)</w:t>
      </w:r>
      <w:r w:rsidR="00F342B2">
        <w:rPr>
          <w:rFonts w:hint="eastAsia"/>
        </w:rPr>
        <w:t>方法的改變才是進步最大的動力</w:t>
      </w:r>
    </w:p>
    <w:p w:rsidR="00F342B2" w:rsidRDefault="00F342B2" w:rsidP="00F342B2">
      <w:pPr>
        <w:pStyle w:val="ab"/>
      </w:pPr>
      <w:r>
        <w:rPr>
          <w:rFonts w:hint="eastAsia"/>
        </w:rPr>
        <w:t>Savigny</w:t>
      </w:r>
      <w:r>
        <w:rPr>
          <w:rFonts w:hint="eastAsia"/>
        </w:rPr>
        <w:t>：「學術研究不僅僅取決於天賦（個人智力的程度）與勤奮（對智力的一定運用），它還更多地取決於第三種因素，那就是</w:t>
      </w:r>
      <w:r w:rsidRPr="00F342B2">
        <w:rPr>
          <w:rFonts w:hint="eastAsia"/>
          <w:bdr w:val="single" w:sz="4" w:space="0" w:color="auto"/>
        </w:rPr>
        <w:t>方法</w:t>
      </w:r>
      <w:r>
        <w:rPr>
          <w:rFonts w:hint="eastAsia"/>
        </w:rPr>
        <w:t>，即智力的運用方向。每個人都有其方法，但很少人有在這方面能夠到</w:t>
      </w:r>
      <w:r w:rsidRPr="00F342B2">
        <w:rPr>
          <w:rFonts w:hint="eastAsia"/>
          <w:bdr w:val="single" w:sz="4" w:space="0" w:color="auto"/>
        </w:rPr>
        <w:t>自覺</w:t>
      </w:r>
      <w:r>
        <w:rPr>
          <w:rFonts w:hint="eastAsia"/>
        </w:rPr>
        <w:t>和</w:t>
      </w:r>
      <w:r w:rsidRPr="00F342B2">
        <w:rPr>
          <w:rFonts w:hint="eastAsia"/>
          <w:bdr w:val="single" w:sz="4" w:space="0" w:color="auto"/>
        </w:rPr>
        <w:t>體系化</w:t>
      </w:r>
      <w:r>
        <w:rPr>
          <w:rFonts w:hint="eastAsia"/>
        </w:rPr>
        <w:t>的程度。如果我們對一門科學（</w:t>
      </w:r>
      <w:r>
        <w:rPr>
          <w:rFonts w:hint="eastAsia"/>
        </w:rPr>
        <w:t>Wissenschaft</w:t>
      </w:r>
      <w:r>
        <w:rPr>
          <w:rFonts w:hint="eastAsia"/>
        </w:rPr>
        <w:t>）或其理念按照合乎這門科學之本性的法則（</w:t>
      </w:r>
      <w:r>
        <w:rPr>
          <w:rFonts w:hint="eastAsia"/>
        </w:rPr>
        <w:t>Gesetze</w:t>
      </w:r>
      <w:r>
        <w:rPr>
          <w:rFonts w:hint="eastAsia"/>
        </w:rPr>
        <w:t>）進入深入徹底地思考，那麼我們的方法將走向體系化，對科學理念的觀察能夠把我們引向正確的方法。」【德】薩維尼、【德】格林：《薩維尼法學方法論講義與格林筆記》（下篇《格林筆記》），法律出版社，</w:t>
      </w:r>
      <w:r>
        <w:rPr>
          <w:rFonts w:hint="eastAsia"/>
        </w:rPr>
        <w:t>2008</w:t>
      </w:r>
      <w:r>
        <w:rPr>
          <w:rFonts w:hint="eastAsia"/>
        </w:rPr>
        <w:t>年</w:t>
      </w:r>
      <w:r>
        <w:rPr>
          <w:rFonts w:hint="eastAsia"/>
        </w:rPr>
        <w:t>2</w:t>
      </w:r>
      <w:r>
        <w:rPr>
          <w:rFonts w:hint="eastAsia"/>
        </w:rPr>
        <w:t>月第一版，</w:t>
      </w:r>
      <w:r>
        <w:rPr>
          <w:rFonts w:hint="eastAsia"/>
        </w:rPr>
        <w:t>p.67</w:t>
      </w:r>
    </w:p>
    <w:p w:rsidR="00F342B2" w:rsidRDefault="00F342B2" w:rsidP="00F342B2">
      <w:pPr>
        <w:pStyle w:val="ab"/>
      </w:pPr>
      <w:r>
        <w:rPr>
          <w:rFonts w:hint="eastAsia"/>
        </w:rPr>
        <w:t>Heck</w:t>
      </w:r>
      <w:r>
        <w:rPr>
          <w:rFonts w:hint="eastAsia"/>
        </w:rPr>
        <w:t>：「在所有的改變中，方法的改變才是最大的進步。」</w:t>
      </w:r>
    </w:p>
    <w:p w:rsidR="00F342B2" w:rsidRDefault="00F342B2" w:rsidP="00F342B2">
      <w:pPr>
        <w:pStyle w:val="ab"/>
      </w:pPr>
      <w:r>
        <w:rPr>
          <w:rFonts w:hint="eastAsia"/>
        </w:rPr>
        <w:t>Fiketscher</w:t>
      </w:r>
      <w:r>
        <w:rPr>
          <w:rFonts w:hint="eastAsia"/>
        </w:rPr>
        <w:t>：「對法律發展的貢獻，不盡在於個案的處理，乃在於方法的創新。」</w:t>
      </w:r>
    </w:p>
    <w:p w:rsidR="00F342B2" w:rsidRDefault="00F342B2" w:rsidP="00F342B2">
      <w:pPr>
        <w:pStyle w:val="ab"/>
      </w:pPr>
      <w:r>
        <w:rPr>
          <w:rFonts w:hint="eastAsia"/>
        </w:rPr>
        <w:t>Larenz</w:t>
      </w:r>
      <w:r>
        <w:rPr>
          <w:rFonts w:hint="eastAsia"/>
        </w:rPr>
        <w:t>：「具體個案是法律思考的檢驗，法律原則的發現、法律創造的開端。」</w:t>
      </w:r>
    </w:p>
    <w:p w:rsidR="00F342B2" w:rsidRDefault="00500F0B" w:rsidP="00500F0B">
      <w:pPr>
        <w:pStyle w:val="aa"/>
      </w:pPr>
      <w:r>
        <w:rPr>
          <w:rFonts w:hint="eastAsia"/>
        </w:rPr>
        <w:t>(</w:t>
      </w:r>
      <w:r w:rsidR="00F342B2">
        <w:rPr>
          <w:rFonts w:hint="eastAsia"/>
        </w:rPr>
        <w:t>二</w:t>
      </w:r>
      <w:r>
        <w:rPr>
          <w:rFonts w:hint="eastAsia"/>
        </w:rPr>
        <w:t>)</w:t>
      </w:r>
      <w:r w:rsidR="00F342B2">
        <w:rPr>
          <w:rFonts w:hint="eastAsia"/>
        </w:rPr>
        <w:t>從法學教育的實例研習到法院裁判</w:t>
      </w:r>
    </w:p>
    <w:p w:rsidR="00F342B2" w:rsidRDefault="00500F0B" w:rsidP="00500F0B">
      <w:pPr>
        <w:pStyle w:val="13"/>
      </w:pPr>
      <w:r>
        <w:rPr>
          <w:rFonts w:hint="eastAsia"/>
        </w:rPr>
        <w:t>1.</w:t>
      </w:r>
      <w:r w:rsidR="00786275">
        <w:rPr>
          <w:rFonts w:hint="eastAsia"/>
        </w:rPr>
        <w:tab/>
      </w:r>
      <w:r w:rsidR="00F342B2">
        <w:rPr>
          <w:rFonts w:hint="eastAsia"/>
        </w:rPr>
        <w:t>透過</w:t>
      </w:r>
      <w:r w:rsidR="003F2243">
        <w:rPr>
          <w:rFonts w:hint="eastAsia"/>
        </w:rPr>
        <w:t>實例</w:t>
      </w:r>
      <w:r w:rsidR="00F342B2">
        <w:rPr>
          <w:rFonts w:hint="eastAsia"/>
        </w:rPr>
        <w:t>研習及研讀法院裁判培養法律思維方法</w:t>
      </w:r>
      <w:r w:rsidR="00786275">
        <w:rPr>
          <w:rFonts w:hint="eastAsia"/>
        </w:rPr>
        <w:t>及解釋適用的能力</w:t>
      </w:r>
    </w:p>
    <w:p w:rsidR="00786275" w:rsidRDefault="00500F0B" w:rsidP="00500F0B">
      <w:pPr>
        <w:pStyle w:val="13"/>
      </w:pPr>
      <w:r>
        <w:rPr>
          <w:rFonts w:hint="eastAsia"/>
        </w:rPr>
        <w:t>2.</w:t>
      </w:r>
      <w:r w:rsidR="00786275">
        <w:rPr>
          <w:rFonts w:hint="eastAsia"/>
        </w:rPr>
        <w:tab/>
      </w:r>
      <w:r w:rsidR="00786275">
        <w:rPr>
          <w:rFonts w:hint="eastAsia"/>
        </w:rPr>
        <w:t>實例研習與法院裁判</w:t>
      </w:r>
    </w:p>
    <w:p w:rsidR="00786275" w:rsidRDefault="00500F0B" w:rsidP="00500F0B">
      <w:pPr>
        <w:pStyle w:val="112"/>
      </w:pPr>
      <w:r w:rsidRPr="00786275">
        <w:rPr>
          <w:rFonts w:ascii="華康楷書體W5外字集" w:eastAsia="華康楷書體W5外字集" w:hAnsi="華康楷書體W5外字集" w:hint="eastAsia"/>
        </w:rPr>
        <w:t></w:t>
      </w:r>
      <w:r w:rsidR="00786275">
        <w:rPr>
          <w:rFonts w:hint="eastAsia"/>
        </w:rPr>
        <w:t>實例研習的功用</w:t>
      </w:r>
    </w:p>
    <w:p w:rsidR="00786275" w:rsidRDefault="00500F0B" w:rsidP="00500F0B">
      <w:pPr>
        <w:pStyle w:val="113"/>
      </w:pPr>
      <w:r>
        <w:rPr>
          <w:rFonts w:ascii="華康楷書體W5外字集" w:eastAsia="華康楷書體W5外字集" w:hAnsi="華康楷書體W5外字集" w:hint="eastAsia"/>
        </w:rPr>
        <w:t></w:t>
      </w:r>
      <w:r w:rsidR="00786275">
        <w:rPr>
          <w:rFonts w:hint="eastAsia"/>
        </w:rPr>
        <w:t>認定事實</w:t>
      </w:r>
    </w:p>
    <w:p w:rsidR="00786275" w:rsidRDefault="00500F0B" w:rsidP="00500F0B">
      <w:pPr>
        <w:pStyle w:val="113"/>
      </w:pPr>
      <w:r>
        <w:rPr>
          <w:rFonts w:ascii="華康楷書體W5外字集" w:eastAsia="華康楷書體W5外字集" w:hAnsi="華康楷書體W5外字集" w:hint="eastAsia"/>
        </w:rPr>
        <w:t></w:t>
      </w:r>
      <w:r w:rsidR="00786275">
        <w:rPr>
          <w:rFonts w:hint="eastAsia"/>
        </w:rPr>
        <w:t>掌握規範體系</w:t>
      </w:r>
    </w:p>
    <w:p w:rsidR="00786275" w:rsidRDefault="00500F0B" w:rsidP="00500F0B">
      <w:pPr>
        <w:pStyle w:val="113"/>
      </w:pPr>
      <w:r>
        <w:rPr>
          <w:rFonts w:ascii="華康楷書體W5外字集" w:eastAsia="華康楷書體W5外字集" w:hAnsi="華康楷書體W5外字集" w:hint="eastAsia"/>
        </w:rPr>
        <w:t></w:t>
      </w:r>
      <w:r w:rsidR="00786275">
        <w:rPr>
          <w:rFonts w:hint="eastAsia"/>
        </w:rPr>
        <w:t>法律解釋適用、論證說理</w:t>
      </w:r>
    </w:p>
    <w:p w:rsidR="00786275" w:rsidRDefault="00F65CBE" w:rsidP="00F65CBE">
      <w:pPr>
        <w:pStyle w:val="112"/>
      </w:pPr>
      <w:r>
        <w:rPr>
          <w:rFonts w:ascii="華康楷書體W5外字集" w:eastAsia="華康楷書體W5外字集" w:hAnsi="華康楷書體W5外字集" w:hint="eastAsia"/>
        </w:rPr>
        <w:t></w:t>
      </w:r>
      <w:r w:rsidR="00786275" w:rsidRPr="00786275">
        <w:rPr>
          <w:rFonts w:hint="eastAsia"/>
          <w:bdr w:val="single" w:sz="4" w:space="0" w:color="auto"/>
        </w:rPr>
        <w:t>實例研習是法院判決的基礎訓練</w:t>
      </w:r>
    </w:p>
    <w:p w:rsidR="00786275" w:rsidRDefault="00F65CBE" w:rsidP="00F65CBE">
      <w:pPr>
        <w:pStyle w:val="113"/>
      </w:pPr>
      <w:r>
        <w:rPr>
          <w:rFonts w:ascii="華康楷書體W5外字集" w:eastAsia="華康楷書體W5外字集" w:hAnsi="華康楷書體W5外字集" w:hint="eastAsia"/>
        </w:rPr>
        <w:t></w:t>
      </w:r>
      <w:r w:rsidR="00786275">
        <w:rPr>
          <w:rFonts w:hint="eastAsia"/>
        </w:rPr>
        <w:t>從法學院到法院</w:t>
      </w:r>
    </w:p>
    <w:p w:rsidR="00786275" w:rsidRDefault="00F65CBE" w:rsidP="00F65CBE">
      <w:pPr>
        <w:pStyle w:val="113"/>
      </w:pPr>
      <w:r>
        <w:rPr>
          <w:rFonts w:ascii="華康楷書體W5外字集" w:eastAsia="華康楷書體W5外字集" w:hAnsi="華康楷書體W5外字集" w:hint="eastAsia"/>
        </w:rPr>
        <w:t></w:t>
      </w:r>
      <w:r w:rsidR="00786275">
        <w:rPr>
          <w:rFonts w:hint="eastAsia"/>
        </w:rPr>
        <w:t>培養訓練</w:t>
      </w:r>
      <w:r w:rsidR="00786275" w:rsidRPr="00786275">
        <w:rPr>
          <w:rFonts w:hint="eastAsia"/>
        </w:rPr>
        <w:t>所有法律人（法官、律師、教授、其他法律職業工作者）共有的思維方法及法律能力</w:t>
      </w:r>
    </w:p>
    <w:p w:rsidR="00786275" w:rsidRDefault="00F65CBE" w:rsidP="00F65CBE">
      <w:pPr>
        <w:pStyle w:val="112"/>
      </w:pPr>
      <w:r>
        <w:rPr>
          <w:rFonts w:ascii="華康楷書體W5外字集" w:eastAsia="華康楷書體W5外字集" w:hAnsi="華康楷書體W5外字集" w:hint="eastAsia"/>
        </w:rPr>
        <w:t></w:t>
      </w:r>
      <w:r w:rsidR="00786275">
        <w:rPr>
          <w:rFonts w:hint="eastAsia"/>
        </w:rPr>
        <w:t>實例的設計</w:t>
      </w:r>
    </w:p>
    <w:p w:rsidR="00786275" w:rsidRDefault="00F65CBE" w:rsidP="00C37B4C">
      <w:pPr>
        <w:pStyle w:val="113"/>
        <w:ind w:left="1242" w:hanging="230"/>
      </w:pPr>
      <w:r>
        <w:rPr>
          <w:rFonts w:ascii="華康楷書體W5外字集" w:eastAsia="華康楷書體W5外字集" w:hAnsi="華康楷書體W5外字集"/>
          <w:noProof/>
          <w:w w:val="100"/>
        </w:rPr>
        <mc:AlternateContent>
          <mc:Choice Requires="wpg">
            <w:drawing>
              <wp:anchor distT="0" distB="0" distL="114300" distR="114300" simplePos="0" relativeHeight="251643904" behindDoc="0" locked="0" layoutInCell="1" allowOverlap="1" wp14:anchorId="3BD29A11" wp14:editId="196D4D3A">
                <wp:simplePos x="0" y="0"/>
                <wp:positionH relativeFrom="column">
                  <wp:posOffset>3009900</wp:posOffset>
                </wp:positionH>
                <wp:positionV relativeFrom="paragraph">
                  <wp:posOffset>133350</wp:posOffset>
                </wp:positionV>
                <wp:extent cx="294640" cy="241300"/>
                <wp:effectExtent l="0" t="0" r="29210" b="25400"/>
                <wp:wrapNone/>
                <wp:docPr id="4" name="群組 4"/>
                <wp:cNvGraphicFramePr/>
                <a:graphic xmlns:a="http://schemas.openxmlformats.org/drawingml/2006/main">
                  <a:graphicData uri="http://schemas.microsoft.com/office/word/2010/wordprocessingGroup">
                    <wpg:wgp>
                      <wpg:cNvGrpSpPr/>
                      <wpg:grpSpPr>
                        <a:xfrm>
                          <a:off x="0" y="0"/>
                          <a:ext cx="294640" cy="241300"/>
                          <a:chOff x="0" y="0"/>
                          <a:chExt cx="294640" cy="241300"/>
                        </a:xfrm>
                      </wpg:grpSpPr>
                      <wps:wsp>
                        <wps:cNvPr id="2" name="直線接點 2"/>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接點 3"/>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4" o:spid="_x0000_s1026" style="position:absolute;margin-left:237pt;margin-top:10.5pt;width:23.2pt;height:19pt;z-index:251643904"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">
                <v:line id="直線接點 2"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c4dsMAAADaAAAADwAAAGRycy9kb3ducmV2LnhtbESPQWvCQBSE74L/YXmCl1I3erAldRUV&#10;BSkFaRRyfWRfs6nZtyG7mvTfuwXB4zAz3zCLVW9rcaPWV44VTCcJCOLC6YpLBefT/vUdhA/IGmvH&#10;pOCPPKyWw8ECU+06/qZbFkoRIexTVGBCaFIpfWHIop+4hjh6P661GKJsS6lb7CLc1nKWJHNpseK4&#10;YLChraHikl2tgs3ud33U5u1l2+Vl3nRfeaI/c6XGo379ASJQH57hR/ugFczg/0q8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HOHbDAAAA2gAAAA8AAAAAAAAAAAAA&#10;AAAAoQIAAGRycy9kb3ducmV2LnhtbFBLBQYAAAAABAAEAPkAAACRAwAAAAA=&#10;" strokecolor="black [3213]" strokeweight=".5pt"/>
                <v:line id="直線接點 3"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j2dMUAAADaAAAADwAAAGRycy9kb3ducmV2LnhtbESPQWvCQBSE7wX/w/IEb2ajQqmpq2ih&#10;0uKhmhbS4yP7TILZtyG7TaK/vlsQehxm5htmtRlMLTpqXWVZwSyKQRDnVldcKPj6fJ0+gXAeWWNt&#10;mRRcycFmPXpYYaJtzyfqUl+IAGGXoILS+yaR0uUlGXSRbYiDd7atQR9kW0jdYh/gppbzOH6UBisO&#10;CyU29FJSfkl/jILbZe6P2fvHXu621eGWLRfn7yZTajIets8gPA3+P3xvv2kFC/i7Em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j2dMUAAADaAAAADwAAAAAAAAAA&#10;AAAAAAChAgAAZHJzL2Rvd25yZXYueG1sUEsFBgAAAAAEAAQA+QAAAJMDAAAAAA==&#10;" strokecolor="black [3213]" strokeweight=".5pt"/>
              </v:group>
            </w:pict>
          </mc:Fallback>
        </mc:AlternateContent>
      </w:r>
      <w:r w:rsidRPr="00500F0B">
        <w:rPr>
          <w:rFonts w:ascii="華康楷書體W5外字集" w:eastAsia="華康楷書體W5外字集" w:hAnsi="華康楷書體W5外字集"/>
          <w:noProof/>
        </w:rPr>
        <mc:AlternateContent>
          <mc:Choice Requires="wps">
            <w:drawing>
              <wp:anchor distT="0" distB="0" distL="114300" distR="114300" simplePos="0" relativeHeight="251645952" behindDoc="0" locked="0" layoutInCell="1" allowOverlap="1" wp14:anchorId="113875C0" wp14:editId="3E0A0BC2">
                <wp:simplePos x="0" y="0"/>
                <wp:positionH relativeFrom="column">
                  <wp:posOffset>3368040</wp:posOffset>
                </wp:positionH>
                <wp:positionV relativeFrom="paragraph">
                  <wp:posOffset>88900</wp:posOffset>
                </wp:positionV>
                <wp:extent cx="1320800" cy="1403985"/>
                <wp:effectExtent l="0" t="0" r="12700" b="1016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403985"/>
                        </a:xfrm>
                        <a:prstGeom prst="rect">
                          <a:avLst/>
                        </a:prstGeom>
                        <a:solidFill>
                          <a:srgbClr val="FFFFFF"/>
                        </a:solidFill>
                        <a:ln w="6350">
                          <a:solidFill>
                            <a:srgbClr val="000000"/>
                          </a:solidFill>
                          <a:miter lim="800000"/>
                          <a:headEnd/>
                          <a:tailEnd/>
                        </a:ln>
                      </wps:spPr>
                      <wps:txbx>
                        <w:txbxContent>
                          <w:p w:rsidR="0065116B" w:rsidRPr="00500F0B" w:rsidRDefault="0065116B" w:rsidP="00500F0B">
                            <w:pPr>
                              <w:pStyle w:val="ab"/>
                              <w:ind w:firstLineChars="0" w:firstLine="0"/>
                              <w:jc w:val="center"/>
                              <w:rPr>
                                <w:rStyle w:val="-"/>
                              </w:rPr>
                            </w:pPr>
                            <w:r w:rsidRPr="00500F0B">
                              <w:rPr>
                                <w:rStyle w:val="-"/>
                                <w:rFonts w:hint="eastAsia"/>
                              </w:rPr>
                              <w:t>法釋義學的建構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5.2pt;margin-top:7pt;width:104pt;height:110.55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" strokeweight=".5pt">
                <v:textbox style="mso-fit-shape-to-text:t">
                  <w:txbxContent>
                    <w:p w:rsidR="0065116B" w:rsidRPr="00500F0B" w:rsidRDefault="0065116B" w:rsidP="00500F0B">
                      <w:pPr>
                        <w:pStyle w:val="ab"/>
                        <w:ind w:firstLineChars="0" w:firstLine="0"/>
                        <w:jc w:val="center"/>
                        <w:rPr>
                          <w:rStyle w:val="-"/>
                        </w:rPr>
                      </w:pPr>
                      <w:r w:rsidRPr="00500F0B">
                        <w:rPr>
                          <w:rStyle w:val="-"/>
                          <w:rFonts w:hint="eastAsia"/>
                        </w:rPr>
                        <w:t>法釋義學的建構</w:t>
                      </w:r>
                    </w:p>
                  </w:txbxContent>
                </v:textbox>
              </v:shape>
            </w:pict>
          </mc:Fallback>
        </mc:AlternateContent>
      </w:r>
      <w:r>
        <w:rPr>
          <w:rFonts w:ascii="華康楷書體W5外字集" w:eastAsia="華康楷書體W5外字集" w:hAnsi="華康楷書體W5外字集" w:hint="eastAsia"/>
        </w:rPr>
        <w:t></w:t>
      </w:r>
      <w:r w:rsidR="00786275">
        <w:rPr>
          <w:rFonts w:hint="eastAsia"/>
        </w:rPr>
        <w:t>法院裁判：</w:t>
      </w:r>
      <w:r w:rsidR="00786275" w:rsidRPr="00786275">
        <w:rPr>
          <w:rStyle w:val="-0"/>
          <w:rFonts w:hint="eastAsia"/>
          <w:bdr w:val="single" w:sz="4" w:space="0" w:color="auto"/>
        </w:rPr>
        <w:t>裁判與教學的結合</w:t>
      </w:r>
    </w:p>
    <w:p w:rsidR="00786275" w:rsidRDefault="00F65CBE" w:rsidP="00F65CBE">
      <w:pPr>
        <w:pStyle w:val="113"/>
      </w:pPr>
      <w:r>
        <w:rPr>
          <w:rFonts w:ascii="華康楷書體W5外字集" w:eastAsia="華康楷書體W5外字集" w:hAnsi="華康楷書體W5外字集" w:hint="eastAsia"/>
        </w:rPr>
        <w:t></w:t>
      </w:r>
      <w:r w:rsidR="00786275">
        <w:rPr>
          <w:rFonts w:hint="eastAsia"/>
        </w:rPr>
        <w:t>學說爭點：</w:t>
      </w:r>
      <w:r w:rsidR="00786275" w:rsidRPr="00786275">
        <w:rPr>
          <w:rStyle w:val="-0"/>
          <w:rFonts w:hint="eastAsia"/>
          <w:bdr w:val="single" w:sz="4" w:space="0" w:color="auto"/>
        </w:rPr>
        <w:t>學說與裁判的結合</w:t>
      </w:r>
    </w:p>
    <w:p w:rsidR="00500F0B" w:rsidRDefault="00F65CBE" w:rsidP="00F65CBE">
      <w:pPr>
        <w:pStyle w:val="aa"/>
      </w:pPr>
      <w:r>
        <w:rPr>
          <w:rFonts w:hint="eastAsia"/>
        </w:rPr>
        <w:t>(</w:t>
      </w:r>
      <w:r w:rsidR="00500F0B">
        <w:rPr>
          <w:rFonts w:hint="eastAsia"/>
        </w:rPr>
        <w:t>三</w:t>
      </w:r>
      <w:r>
        <w:rPr>
          <w:rFonts w:hint="eastAsia"/>
        </w:rPr>
        <w:t>)</w:t>
      </w:r>
      <w:r w:rsidR="00500F0B">
        <w:rPr>
          <w:rFonts w:hint="eastAsia"/>
        </w:rPr>
        <w:t>海德堡大學民法課的一個實例題：故障的咖啡自動販賣機</w:t>
      </w:r>
    </w:p>
    <w:p w:rsidR="00786275" w:rsidRDefault="00500F0B" w:rsidP="00500F0B">
      <w:pPr>
        <w:pStyle w:val="ab"/>
      </w:pPr>
      <w:r>
        <w:rPr>
          <w:rFonts w:hint="eastAsia"/>
        </w:rPr>
        <w:t>甲在大學某處設飲料自動販賣機。乙投入</w:t>
      </w:r>
      <w:r>
        <w:rPr>
          <w:rFonts w:hint="eastAsia"/>
        </w:rPr>
        <w:t>a</w:t>
      </w:r>
      <w:r>
        <w:rPr>
          <w:rFonts w:hint="eastAsia"/>
        </w:rPr>
        <w:t>、</w:t>
      </w:r>
      <w:r>
        <w:rPr>
          <w:rFonts w:hint="eastAsia"/>
        </w:rPr>
        <w:t>b</w:t>
      </w:r>
      <w:r>
        <w:rPr>
          <w:rFonts w:hint="eastAsia"/>
        </w:rPr>
        <w:t>二個一元馬克，購一罐</w:t>
      </w:r>
      <w:r>
        <w:rPr>
          <w:rFonts w:hint="eastAsia"/>
        </w:rPr>
        <w:lastRenderedPageBreak/>
        <w:t>咖啡。咖啡出來後，</w:t>
      </w:r>
      <w:r>
        <w:rPr>
          <w:rFonts w:hint="eastAsia"/>
        </w:rPr>
        <w:t>a</w:t>
      </w:r>
      <w:r>
        <w:rPr>
          <w:rFonts w:hint="eastAsia"/>
        </w:rPr>
        <w:t>、</w:t>
      </w:r>
      <w:r>
        <w:rPr>
          <w:rFonts w:hint="eastAsia"/>
        </w:rPr>
        <w:t>b</w:t>
      </w:r>
      <w:r>
        <w:rPr>
          <w:rFonts w:hint="eastAsia"/>
        </w:rPr>
        <w:t>二個馬克因機器故障跳出，乙見四處無人，乃取該二個一元馬克放入口袋。試說明甲與乙間的法律關係？</w:t>
      </w:r>
    </w:p>
    <w:p w:rsidR="00F65CBE" w:rsidRPr="00786275" w:rsidRDefault="00F65CBE" w:rsidP="00F65CBE">
      <w:pPr>
        <w:pStyle w:val="13"/>
      </w:pPr>
      <w:r>
        <w:rPr>
          <w:rFonts w:hint="eastAsia"/>
        </w:rPr>
        <w:t>1.</w:t>
      </w:r>
      <w:r>
        <w:rPr>
          <w:rFonts w:hint="eastAsia"/>
        </w:rPr>
        <w:tab/>
      </w:r>
      <w:r>
        <w:rPr>
          <w:rFonts w:hint="eastAsia"/>
        </w:rPr>
        <w:t>一個難忘的實例題</w:t>
      </w:r>
    </w:p>
    <w:p w:rsidR="00F65CBE" w:rsidRDefault="00F65CBE" w:rsidP="00F65CBE">
      <w:pPr>
        <w:pStyle w:val="13"/>
      </w:pPr>
      <w:r>
        <w:rPr>
          <w:rFonts w:hint="eastAsia"/>
        </w:rPr>
        <w:t>2.</w:t>
      </w:r>
      <w:r>
        <w:rPr>
          <w:rFonts w:hint="eastAsia"/>
        </w:rPr>
        <w:tab/>
      </w:r>
      <w:r>
        <w:rPr>
          <w:rFonts w:hint="eastAsia"/>
        </w:rPr>
        <w:t>基本課程皆有實例課程，從大一到司法考試</w:t>
      </w:r>
    </w:p>
    <w:p w:rsidR="00F65CBE" w:rsidRDefault="00F65CBE" w:rsidP="00F65CBE">
      <w:pPr>
        <w:pStyle w:val="13"/>
      </w:pPr>
      <w:r>
        <w:rPr>
          <w:rFonts w:hint="eastAsia"/>
        </w:rPr>
        <w:t>3.</w:t>
      </w:r>
      <w:r>
        <w:rPr>
          <w:rFonts w:hint="eastAsia"/>
        </w:rPr>
        <w:tab/>
      </w:r>
      <w:r>
        <w:rPr>
          <w:rFonts w:hint="eastAsia"/>
        </w:rPr>
        <w:t>法律圖書館日夜坐滿了撰寫實例研習的學生</w:t>
      </w:r>
    </w:p>
    <w:p w:rsidR="00786275" w:rsidRPr="00786275" w:rsidRDefault="00F65CBE" w:rsidP="00F65CBE">
      <w:pPr>
        <w:pStyle w:val="13"/>
      </w:pPr>
      <w:r>
        <w:rPr>
          <w:rFonts w:hint="eastAsia"/>
        </w:rPr>
        <w:t>4.</w:t>
      </w:r>
      <w:r>
        <w:rPr>
          <w:rFonts w:hint="eastAsia"/>
        </w:rPr>
        <w:tab/>
      </w:r>
      <w:r>
        <w:rPr>
          <w:rFonts w:hint="eastAsia"/>
        </w:rPr>
        <w:t>在教科書、在上課、在學生討論、在法院裁判中最常看到、聽到的一句話：</w:t>
      </w:r>
      <w:r w:rsidRPr="00F65CBE">
        <w:rPr>
          <w:rStyle w:val="-"/>
          <w:rFonts w:hint="eastAsia"/>
          <w:bdr w:val="single" w:sz="4" w:space="0" w:color="auto"/>
        </w:rPr>
        <w:t>何種請求權基礎：</w:t>
      </w:r>
      <w:r w:rsidR="00592D5E">
        <w:rPr>
          <w:rFonts w:hint="eastAsia"/>
          <w:b/>
          <w:bdr w:val="single" w:sz="4" w:space="0" w:color="auto"/>
        </w:rPr>
        <w:t>W</w:t>
      </w:r>
      <w:r w:rsidRPr="00F65CBE">
        <w:rPr>
          <w:rFonts w:hint="eastAsia"/>
          <w:b/>
          <w:bdr w:val="single" w:sz="4" w:space="0" w:color="auto"/>
        </w:rPr>
        <w:t>as f</w:t>
      </w:r>
      <w:r w:rsidRPr="00F65CBE">
        <w:rPr>
          <w:rFonts w:cs="Times New Roman"/>
          <w:b/>
          <w:bdr w:val="single" w:sz="4" w:space="0" w:color="auto"/>
        </w:rPr>
        <w:t>ü</w:t>
      </w:r>
      <w:r w:rsidRPr="00F65CBE">
        <w:rPr>
          <w:rFonts w:hint="eastAsia"/>
          <w:b/>
          <w:bdr w:val="single" w:sz="4" w:space="0" w:color="auto"/>
        </w:rPr>
        <w:t>r eine Anspruchsgrundlage?</w:t>
      </w:r>
    </w:p>
    <w:p w:rsidR="00592D5E" w:rsidRDefault="00592D5E" w:rsidP="00592D5E">
      <w:pPr>
        <w:pStyle w:val="a9"/>
      </w:pPr>
      <w:r>
        <w:rPr>
          <w:rFonts w:hint="eastAsia"/>
        </w:rPr>
        <w:t>二、請求權基礎（</w:t>
      </w:r>
      <w:r>
        <w:rPr>
          <w:rFonts w:hint="eastAsia"/>
        </w:rPr>
        <w:t>Anspruchsgrundlage</w:t>
      </w:r>
      <w:r>
        <w:rPr>
          <w:rFonts w:hint="eastAsia"/>
        </w:rPr>
        <w:t>）的意義：案例事實與法律規範</w:t>
      </w:r>
    </w:p>
    <w:p w:rsidR="00592D5E" w:rsidRPr="00592D5E" w:rsidRDefault="00592D5E" w:rsidP="00592D5E">
      <w:pPr>
        <w:pStyle w:val="aa"/>
        <w:rPr>
          <w:lang w:val="en-US"/>
        </w:rPr>
      </w:pPr>
      <w:r w:rsidRPr="00592D5E">
        <w:rPr>
          <w:rFonts w:hint="eastAsia"/>
          <w:lang w:val="en-US"/>
        </w:rPr>
        <w:t>(</w:t>
      </w:r>
      <w:r>
        <w:rPr>
          <w:rFonts w:hint="eastAsia"/>
        </w:rPr>
        <w:t>一</w:t>
      </w:r>
      <w:r>
        <w:rPr>
          <w:rFonts w:hint="eastAsia"/>
          <w:lang w:val="en-US"/>
        </w:rPr>
        <w:t>)</w:t>
      </w:r>
      <w:r>
        <w:rPr>
          <w:rFonts w:hint="eastAsia"/>
        </w:rPr>
        <w:t>請求權基礎的意義</w:t>
      </w:r>
    </w:p>
    <w:p w:rsidR="00592D5E" w:rsidRPr="0065116B" w:rsidRDefault="00592D5E" w:rsidP="0082017D">
      <w:pPr>
        <w:pStyle w:val="ab"/>
        <w:rPr>
          <w:rStyle w:val="-"/>
        </w:rPr>
      </w:pPr>
      <w:r w:rsidRPr="0065116B">
        <w:rPr>
          <w:rStyle w:val="-"/>
          <w:rFonts w:hint="eastAsia"/>
        </w:rPr>
        <w:t>請求權基礎，又稱為請求權規範基礎（</w:t>
      </w:r>
      <w:r w:rsidRPr="0065116B">
        <w:rPr>
          <w:rStyle w:val="-"/>
          <w:rFonts w:hint="eastAsia"/>
        </w:rPr>
        <w:t>Anspruchsnormengrundlage</w:t>
      </w:r>
      <w:r w:rsidRPr="0065116B">
        <w:rPr>
          <w:rStyle w:val="-"/>
          <w:rFonts w:hint="eastAsia"/>
        </w:rPr>
        <w:t>），指得支持一方當事人（原告），向他方當事人（被告），有所請求的法律依據：</w:t>
      </w:r>
    </w:p>
    <w:p w:rsidR="00F342B2" w:rsidRDefault="00CA3714" w:rsidP="00CA3714">
      <w:pPr>
        <w:pStyle w:val="ab"/>
      </w:pPr>
      <w:r w:rsidRPr="0082017D">
        <w:rPr>
          <w:noProof/>
        </w:rPr>
        <mc:AlternateContent>
          <mc:Choice Requires="wps">
            <w:drawing>
              <wp:anchor distT="0" distB="0" distL="114300" distR="114300" simplePos="0" relativeHeight="251719680" behindDoc="0" locked="0" layoutInCell="1" allowOverlap="1" wp14:anchorId="7643EF70" wp14:editId="27459A8B">
                <wp:simplePos x="0" y="0"/>
                <wp:positionH relativeFrom="column">
                  <wp:posOffset>4092575</wp:posOffset>
                </wp:positionH>
                <wp:positionV relativeFrom="paragraph">
                  <wp:posOffset>74930</wp:posOffset>
                </wp:positionV>
                <wp:extent cx="1847850" cy="898525"/>
                <wp:effectExtent l="0" t="0" r="0" b="0"/>
                <wp:wrapNone/>
                <wp:docPr id="3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98525"/>
                        </a:xfrm>
                        <a:prstGeom prst="rect">
                          <a:avLst/>
                        </a:prstGeom>
                        <a:solidFill>
                          <a:srgbClr val="FFFFFF">
                            <a:alpha val="0"/>
                          </a:srgbClr>
                        </a:solidFill>
                        <a:ln w="6350">
                          <a:noFill/>
                          <a:miter lim="800000"/>
                          <a:headEnd/>
                          <a:tailEnd/>
                        </a:ln>
                      </wps:spPr>
                      <wps:txbx>
                        <w:txbxContent>
                          <w:p w:rsidR="0065116B" w:rsidRPr="00CA3714" w:rsidRDefault="0065116B" w:rsidP="00CA3714">
                            <w:pPr>
                              <w:pStyle w:val="ab"/>
                              <w:spacing w:line="300" w:lineRule="exact"/>
                              <w:ind w:firstLineChars="0" w:firstLine="0"/>
                              <w:rPr>
                                <w:sz w:val="20"/>
                                <w:szCs w:val="20"/>
                              </w:rPr>
                            </w:pPr>
                            <w:r w:rsidRPr="00CA3714">
                              <w:rPr>
                                <w:rFonts w:hint="eastAsia"/>
                                <w:sz w:val="20"/>
                                <w:szCs w:val="20"/>
                              </w:rPr>
                              <w:t>合同（合同法</w:t>
                            </w:r>
                            <w:r w:rsidRPr="00CA3714">
                              <w:rPr>
                                <w:rFonts w:hint="eastAsia"/>
                                <w:sz w:val="20"/>
                                <w:szCs w:val="20"/>
                              </w:rPr>
                              <w:t>235</w:t>
                            </w:r>
                            <w:r w:rsidRPr="00CA3714">
                              <w:rPr>
                                <w:rFonts w:hint="eastAsia"/>
                                <w:sz w:val="20"/>
                                <w:szCs w:val="20"/>
                              </w:rPr>
                              <w:t>）</w:t>
                            </w:r>
                          </w:p>
                          <w:p w:rsidR="0065116B" w:rsidRPr="00CA3714" w:rsidRDefault="0065116B" w:rsidP="00CA3714">
                            <w:pPr>
                              <w:pStyle w:val="ab"/>
                              <w:spacing w:line="300" w:lineRule="exact"/>
                              <w:ind w:firstLineChars="0" w:firstLine="0"/>
                              <w:rPr>
                                <w:sz w:val="20"/>
                                <w:szCs w:val="20"/>
                              </w:rPr>
                            </w:pPr>
                            <w:r w:rsidRPr="00CA3714">
                              <w:rPr>
                                <w:rFonts w:hint="eastAsia"/>
                                <w:sz w:val="20"/>
                                <w:szCs w:val="20"/>
                              </w:rPr>
                              <w:t>不當得利（通則</w:t>
                            </w:r>
                            <w:r w:rsidRPr="00CA3714">
                              <w:rPr>
                                <w:rFonts w:hint="eastAsia"/>
                                <w:sz w:val="20"/>
                                <w:szCs w:val="20"/>
                              </w:rPr>
                              <w:t>92</w:t>
                            </w:r>
                            <w:r w:rsidRPr="00CA3714">
                              <w:rPr>
                                <w:rFonts w:hint="eastAsia"/>
                                <w:sz w:val="20"/>
                                <w:szCs w:val="20"/>
                              </w:rPr>
                              <w:t>）</w:t>
                            </w:r>
                          </w:p>
                          <w:p w:rsidR="0065116B" w:rsidRPr="00CA3714" w:rsidRDefault="0065116B" w:rsidP="00CA3714">
                            <w:pPr>
                              <w:pStyle w:val="ab"/>
                              <w:spacing w:line="300" w:lineRule="exact"/>
                              <w:ind w:firstLineChars="0" w:firstLine="0"/>
                              <w:rPr>
                                <w:sz w:val="20"/>
                                <w:szCs w:val="20"/>
                              </w:rPr>
                            </w:pPr>
                            <w:r w:rsidRPr="00CA3714">
                              <w:rPr>
                                <w:rFonts w:hint="eastAsia"/>
                                <w:sz w:val="20"/>
                                <w:szCs w:val="20"/>
                              </w:rPr>
                              <w:t>無因管理（通則</w:t>
                            </w:r>
                            <w:r w:rsidRPr="00CA3714">
                              <w:rPr>
                                <w:rFonts w:hint="eastAsia"/>
                                <w:sz w:val="20"/>
                                <w:szCs w:val="20"/>
                              </w:rPr>
                              <w:t>93</w:t>
                            </w:r>
                            <w:r w:rsidRPr="00CA3714">
                              <w:rPr>
                                <w:rFonts w:hint="eastAsia"/>
                                <w:sz w:val="20"/>
                                <w:szCs w:val="20"/>
                              </w:rPr>
                              <w:t>）</w:t>
                            </w:r>
                          </w:p>
                          <w:p w:rsidR="0065116B" w:rsidRPr="0082017D" w:rsidRDefault="0065116B" w:rsidP="00CA3714">
                            <w:pPr>
                              <w:pStyle w:val="ab"/>
                              <w:spacing w:line="300" w:lineRule="exact"/>
                              <w:ind w:firstLineChars="0" w:firstLine="0"/>
                              <w:rPr>
                                <w:sz w:val="20"/>
                                <w:szCs w:val="20"/>
                              </w:rPr>
                            </w:pPr>
                            <w:r w:rsidRPr="00CA3714">
                              <w:rPr>
                                <w:rFonts w:hint="eastAsia"/>
                                <w:sz w:val="20"/>
                                <w:szCs w:val="20"/>
                              </w:rPr>
                              <w:t>侵權行為（侵權</w:t>
                            </w:r>
                            <w:r w:rsidRPr="00CA3714">
                              <w:rPr>
                                <w:rFonts w:hint="eastAsia"/>
                                <w:sz w:val="20"/>
                                <w:szCs w:val="20"/>
                              </w:rPr>
                              <w:t>6</w:t>
                            </w:r>
                            <w:r w:rsidRPr="00CA3714">
                              <w:rPr>
                                <w:rFonts w:hint="eastAsia"/>
                                <w:sz w:val="20"/>
                                <w:szCs w:val="20"/>
                              </w:rPr>
                              <w:t>、</w:t>
                            </w:r>
                            <w:r w:rsidRPr="00CA3714">
                              <w:rPr>
                                <w:rFonts w:hint="eastAsia"/>
                                <w:sz w:val="20"/>
                                <w:szCs w:val="20"/>
                              </w:rPr>
                              <w:t>2</w:t>
                            </w:r>
                            <w:r w:rsidRPr="00CA3714">
                              <w:rPr>
                                <w:rFonts w:hint="eastAsia"/>
                                <w:sz w:val="20"/>
                                <w:szCs w:val="20"/>
                              </w:rPr>
                              <w:t>、</w:t>
                            </w:r>
                            <w:r w:rsidRPr="00CA3714">
                              <w:rPr>
                                <w:rFonts w:hint="eastAsia"/>
                                <w:sz w:val="20"/>
                                <w:szCs w:val="20"/>
                              </w:rPr>
                              <w:t>15</w:t>
                            </w:r>
                            <w:r w:rsidRPr="00CA3714">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2.25pt;margin-top:5.9pt;width:145.5pt;height:70.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" stroked="f" strokeweight=".5pt">
                <v:fill opacity="0"/>
                <v:textbox>
                  <w:txbxContent>
                    <w:p w:rsidR="0065116B" w:rsidRPr="00CA3714" w:rsidRDefault="0065116B" w:rsidP="00CA3714">
                      <w:pPr>
                        <w:pStyle w:val="ab"/>
                        <w:spacing w:line="300" w:lineRule="exact"/>
                        <w:ind w:firstLineChars="0" w:firstLine="0"/>
                        <w:rPr>
                          <w:sz w:val="20"/>
                          <w:szCs w:val="20"/>
                        </w:rPr>
                      </w:pPr>
                      <w:r w:rsidRPr="00CA3714">
                        <w:rPr>
                          <w:rFonts w:hint="eastAsia"/>
                          <w:sz w:val="20"/>
                          <w:szCs w:val="20"/>
                        </w:rPr>
                        <w:t>合同（合同法</w:t>
                      </w:r>
                      <w:r w:rsidRPr="00CA3714">
                        <w:rPr>
                          <w:rFonts w:hint="eastAsia"/>
                          <w:sz w:val="20"/>
                          <w:szCs w:val="20"/>
                        </w:rPr>
                        <w:t>235</w:t>
                      </w:r>
                      <w:r w:rsidRPr="00CA3714">
                        <w:rPr>
                          <w:rFonts w:hint="eastAsia"/>
                          <w:sz w:val="20"/>
                          <w:szCs w:val="20"/>
                        </w:rPr>
                        <w:t>）</w:t>
                      </w:r>
                    </w:p>
                    <w:p w:rsidR="0065116B" w:rsidRPr="00CA3714" w:rsidRDefault="0065116B" w:rsidP="00CA3714">
                      <w:pPr>
                        <w:pStyle w:val="ab"/>
                        <w:spacing w:line="300" w:lineRule="exact"/>
                        <w:ind w:firstLineChars="0" w:firstLine="0"/>
                        <w:rPr>
                          <w:sz w:val="20"/>
                          <w:szCs w:val="20"/>
                        </w:rPr>
                      </w:pPr>
                      <w:r w:rsidRPr="00CA3714">
                        <w:rPr>
                          <w:rFonts w:hint="eastAsia"/>
                          <w:sz w:val="20"/>
                          <w:szCs w:val="20"/>
                        </w:rPr>
                        <w:t>不當得利（通則</w:t>
                      </w:r>
                      <w:r w:rsidRPr="00CA3714">
                        <w:rPr>
                          <w:rFonts w:hint="eastAsia"/>
                          <w:sz w:val="20"/>
                          <w:szCs w:val="20"/>
                        </w:rPr>
                        <w:t>92</w:t>
                      </w:r>
                      <w:r w:rsidRPr="00CA3714">
                        <w:rPr>
                          <w:rFonts w:hint="eastAsia"/>
                          <w:sz w:val="20"/>
                          <w:szCs w:val="20"/>
                        </w:rPr>
                        <w:t>）</w:t>
                      </w:r>
                    </w:p>
                    <w:p w:rsidR="0065116B" w:rsidRPr="00CA3714" w:rsidRDefault="0065116B" w:rsidP="00CA3714">
                      <w:pPr>
                        <w:pStyle w:val="ab"/>
                        <w:spacing w:line="300" w:lineRule="exact"/>
                        <w:ind w:firstLineChars="0" w:firstLine="0"/>
                        <w:rPr>
                          <w:sz w:val="20"/>
                          <w:szCs w:val="20"/>
                        </w:rPr>
                      </w:pPr>
                      <w:r w:rsidRPr="00CA3714">
                        <w:rPr>
                          <w:rFonts w:hint="eastAsia"/>
                          <w:sz w:val="20"/>
                          <w:szCs w:val="20"/>
                        </w:rPr>
                        <w:t>無因管理（通則</w:t>
                      </w:r>
                      <w:r w:rsidRPr="00CA3714">
                        <w:rPr>
                          <w:rFonts w:hint="eastAsia"/>
                          <w:sz w:val="20"/>
                          <w:szCs w:val="20"/>
                        </w:rPr>
                        <w:t>93</w:t>
                      </w:r>
                      <w:r w:rsidRPr="00CA3714">
                        <w:rPr>
                          <w:rFonts w:hint="eastAsia"/>
                          <w:sz w:val="20"/>
                          <w:szCs w:val="20"/>
                        </w:rPr>
                        <w:t>）</w:t>
                      </w:r>
                    </w:p>
                    <w:p w:rsidR="0065116B" w:rsidRPr="0082017D" w:rsidRDefault="0065116B" w:rsidP="00CA3714">
                      <w:pPr>
                        <w:pStyle w:val="ab"/>
                        <w:spacing w:line="300" w:lineRule="exact"/>
                        <w:ind w:firstLineChars="0" w:firstLine="0"/>
                        <w:rPr>
                          <w:sz w:val="20"/>
                          <w:szCs w:val="20"/>
                        </w:rPr>
                      </w:pPr>
                      <w:r w:rsidRPr="00CA3714">
                        <w:rPr>
                          <w:rFonts w:hint="eastAsia"/>
                          <w:sz w:val="20"/>
                          <w:szCs w:val="20"/>
                        </w:rPr>
                        <w:t>侵權行為（侵權</w:t>
                      </w:r>
                      <w:r w:rsidRPr="00CA3714">
                        <w:rPr>
                          <w:rFonts w:hint="eastAsia"/>
                          <w:sz w:val="20"/>
                          <w:szCs w:val="20"/>
                        </w:rPr>
                        <w:t>6</w:t>
                      </w:r>
                      <w:r w:rsidRPr="00CA3714">
                        <w:rPr>
                          <w:rFonts w:hint="eastAsia"/>
                          <w:sz w:val="20"/>
                          <w:szCs w:val="20"/>
                        </w:rPr>
                        <w:t>、</w:t>
                      </w:r>
                      <w:r w:rsidRPr="00CA3714">
                        <w:rPr>
                          <w:rFonts w:hint="eastAsia"/>
                          <w:sz w:val="20"/>
                          <w:szCs w:val="20"/>
                        </w:rPr>
                        <w:t>2</w:t>
                      </w:r>
                      <w:r w:rsidRPr="00CA3714">
                        <w:rPr>
                          <w:rFonts w:hint="eastAsia"/>
                          <w:sz w:val="20"/>
                          <w:szCs w:val="20"/>
                        </w:rPr>
                        <w:t>、</w:t>
                      </w:r>
                      <w:r w:rsidRPr="00CA3714">
                        <w:rPr>
                          <w:rFonts w:hint="eastAsia"/>
                          <w:sz w:val="20"/>
                          <w:szCs w:val="20"/>
                        </w:rPr>
                        <w:t>15</w:t>
                      </w:r>
                      <w:r w:rsidRPr="00CA3714">
                        <w:rPr>
                          <w:rFonts w:hint="eastAsia"/>
                          <w:sz w:val="20"/>
                          <w:szCs w:val="20"/>
                        </w:rPr>
                        <w:t>）</w:t>
                      </w:r>
                    </w:p>
                  </w:txbxContent>
                </v:textbox>
              </v:shape>
            </w:pict>
          </mc:Fallback>
        </mc:AlternateContent>
      </w:r>
      <w:r>
        <w:rPr>
          <w:rFonts w:hint="eastAsia"/>
          <w:noProof/>
          <w:w w:val="100"/>
        </w:rPr>
        <mc:AlternateContent>
          <mc:Choice Requires="wpg">
            <w:drawing>
              <wp:anchor distT="0" distB="0" distL="114300" distR="114300" simplePos="0" relativeHeight="251711488" behindDoc="0" locked="0" layoutInCell="1" allowOverlap="1" wp14:anchorId="4A83F6CF" wp14:editId="43A04355">
                <wp:simplePos x="0" y="0"/>
                <wp:positionH relativeFrom="column">
                  <wp:posOffset>3857625</wp:posOffset>
                </wp:positionH>
                <wp:positionV relativeFrom="paragraph">
                  <wp:posOffset>226060</wp:posOffset>
                </wp:positionV>
                <wp:extent cx="306070" cy="563245"/>
                <wp:effectExtent l="0" t="0" r="17780" b="27305"/>
                <wp:wrapNone/>
                <wp:docPr id="334" name="群組 334"/>
                <wp:cNvGraphicFramePr/>
                <a:graphic xmlns:a="http://schemas.openxmlformats.org/drawingml/2006/main">
                  <a:graphicData uri="http://schemas.microsoft.com/office/word/2010/wordprocessingGroup">
                    <wpg:wgp>
                      <wpg:cNvGrpSpPr/>
                      <wpg:grpSpPr>
                        <a:xfrm>
                          <a:off x="0" y="0"/>
                          <a:ext cx="306070" cy="563245"/>
                          <a:chOff x="0" y="0"/>
                          <a:chExt cx="306070" cy="563245"/>
                        </a:xfrm>
                      </wpg:grpSpPr>
                      <wps:wsp>
                        <wps:cNvPr id="320" name="直線接點 320"/>
                        <wps:cNvCnPr/>
                        <wps:spPr>
                          <a:xfrm flipH="1" flipV="1">
                            <a:off x="0" y="276225"/>
                            <a:ext cx="290829" cy="9906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直線接點 321"/>
                        <wps:cNvCnPr/>
                        <wps:spPr>
                          <a:xfrm flipH="1">
                            <a:off x="0" y="184785"/>
                            <a:ext cx="290830" cy="895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直線接點 323"/>
                        <wps:cNvCnPr/>
                        <wps:spPr>
                          <a:xfrm flipH="1">
                            <a:off x="0" y="0"/>
                            <a:ext cx="290830" cy="2749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直線接點 324"/>
                        <wps:cNvCnPr/>
                        <wps:spPr>
                          <a:xfrm flipH="1" flipV="1">
                            <a:off x="0" y="276225"/>
                            <a:ext cx="306070" cy="2870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334" o:spid="_x0000_s1026" style="position:absolute;margin-left:303.75pt;margin-top:17.8pt;width:24.1pt;height:44.35pt;z-index:251711488" coordsize="3060,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">
                <v:line id="直線接點 320" o:spid="_x0000_s1027" style="position:absolute;flip:x y;visibility:visible;mso-wrap-style:square" from="0,2762" to="2908,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1gosIAAADcAAAADwAAAGRycy9kb3ducmV2LnhtbERPz2vCMBS+D/Y/hDfYbSZWUemMomOi&#10;eLIqqLdH82zLmpfSZFr/e3MY7Pjx/Z7OO1uLG7W+cqyh31MgiHNnKi40HA+rjwkIH5AN1o5Jw4M8&#10;zGevL1NMjbtzRrd9KEQMYZ+ihjKEJpXS5yVZ9D3XEEfu6lqLIcK2kKbFewy3tUyUGkmLFceGEhv6&#10;Kin/2f9aDRf1fd5l/XVilsnwqjI/2J7GrPX7W7f4BBGoC//iP/fGaBgkcX48E4+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1gosIAAADcAAAADwAAAAAAAAAAAAAA&#10;AAChAgAAZHJzL2Rvd25yZXYueG1sUEsFBgAAAAAEAAQA+QAAAJADAAAAAA==&#10;" strokecolor="black [3213]" strokeweight=".5pt"/>
                <v:line id="直線接點 321" o:spid="_x0000_s1028" style="position:absolute;flip:x;visibility:visible;mso-wrap-style:square" from="0,1847" to="2908,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kJAMYAAADcAAAADwAAAGRycy9kb3ducmV2LnhtbESPQWvCQBSE7wX/w/IEb7oxQqnRVVRQ&#10;LB7aqhCPj+wzCWbfhuyq0V/fLQg9DjPzDTOdt6YSN2pcaVnBcBCBIM6sLjlXcDys+x8gnEfWWFkm&#10;BQ9yMJ913qaYaHvnH7rtfS4ChF2CCgrv60RKlxVk0A1sTRy8s20M+iCbXOoG7wFuKhlH0bs0WHJY&#10;KLCmVUHZZX81Cp6X2H+nn18buVyUu2c6Hp1PdapUr9suJiA8tf4//GpvtYJRPIS/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pCQDGAAAA3AAAAA8AAAAAAAAA&#10;AAAAAAAAoQIAAGRycy9kb3ducmV2LnhtbFBLBQYAAAAABAAEAPkAAACUAwAAAAA=&#10;" strokecolor="black [3213]" strokeweight=".5pt"/>
                <v:line id="直線接點 323" o:spid="_x0000_s1029" style="position:absolute;flip:x;visibility:visible;mso-wrap-style:square" from="0,0" to="2908,2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cy7MYAAADcAAAADwAAAGRycy9kb3ducmV2LnhtbESPQWvCQBSE74X+h+UVvOmmCRQbXcUK&#10;iqUHrQrx+Mg+k2D2bciumvrrXUHocZiZb5jxtDO1uFDrKssK3gcRCOLc6ooLBfvdoj8E4Tyyxtoy&#10;KfgjB9PJ68sYU22v/EuXrS9EgLBLUUHpfZNK6fKSDLqBbYiDd7StQR9kW0jd4jXATS3jKPqQBisO&#10;CyU2NC8pP23PRsHtFPtN9r1eyq9Z9XPLPpPjocmU6r11sxEIT53/Dz/bK60giRN4nAlHQE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3MuzGAAAA3AAAAA8AAAAAAAAA&#10;AAAAAAAAoQIAAGRycy9kb3ducmV2LnhtbFBLBQYAAAAABAAEAPkAAACUAwAAAAA=&#10;" strokecolor="black [3213]" strokeweight=".5pt"/>
                <v:line id="直線接點 324" o:spid="_x0000_s1030" style="position:absolute;flip:x y;visibility:visible;mso-wrap-style:square" from="0,2762" to="3060,5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ZmocUAAADcAAAADwAAAGRycy9kb3ducmV2LnhtbESPQWvCQBSE70L/w/IK3nTXKLZEV7HF&#10;0uLJpIXW2yP7TILZtyG71fTfdwXB4zAz3zDLdW8bcabO1441TMYKBHHhTM2lhq/Pt9EzCB+QDTaO&#10;ScMfeVivHgZLTI27cEbnPJQiQtinqKEKoU2l9EVFFv3YtcTRO7rOYoiyK6Xp8BLhtpGJUnNpsea4&#10;UGFLrxUVp/zXajio7c8+m7wn5iWZHVXmp7vvJ9Z6+NhvFiAC9eEevrU/jIZpMoPrmXg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ZmocUAAADcAAAADwAAAAAAAAAA&#10;AAAAAAChAgAAZHJzL2Rvd25yZXYueG1sUEsFBgAAAAAEAAQA+QAAAJMDAAAAAA==&#10;" strokecolor="black [3213]" strokeweight=".5pt"/>
              </v:group>
            </w:pict>
          </mc:Fallback>
        </mc:AlternateContent>
      </w:r>
    </w:p>
    <w:p w:rsidR="00592D5E" w:rsidRDefault="00CA3714" w:rsidP="00CA3714">
      <w:pPr>
        <w:pStyle w:val="13"/>
        <w:ind w:left="736" w:hanging="230"/>
      </w:pPr>
      <w:r>
        <w:rPr>
          <w:noProof/>
          <w:w w:val="100"/>
        </w:rPr>
        <mc:AlternateContent>
          <mc:Choice Requires="wps">
            <w:drawing>
              <wp:anchor distT="0" distB="0" distL="114300" distR="114300" simplePos="0" relativeHeight="251721728" behindDoc="0" locked="0" layoutInCell="1" allowOverlap="1" wp14:anchorId="5EAD41A3" wp14:editId="37BBEAA6">
                <wp:simplePos x="0" y="0"/>
                <wp:positionH relativeFrom="column">
                  <wp:posOffset>3459480</wp:posOffset>
                </wp:positionH>
                <wp:positionV relativeFrom="paragraph">
                  <wp:posOffset>245745</wp:posOffset>
                </wp:positionV>
                <wp:extent cx="398145" cy="12065"/>
                <wp:effectExtent l="0" t="0" r="20955" b="26035"/>
                <wp:wrapNone/>
                <wp:docPr id="333" name="直線接點 333"/>
                <wp:cNvGraphicFramePr/>
                <a:graphic xmlns:a="http://schemas.openxmlformats.org/drawingml/2006/main">
                  <a:graphicData uri="http://schemas.microsoft.com/office/word/2010/wordprocessingShape">
                    <wps:wsp>
                      <wps:cNvCnPr/>
                      <wps:spPr>
                        <a:xfrm flipH="1">
                          <a:off x="0" y="0"/>
                          <a:ext cx="398145" cy="1206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33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4pt,19.35pt" to="303.7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" strokecolor="black [3213]" strokeweight=".5pt"/>
            </w:pict>
          </mc:Fallback>
        </mc:AlternateContent>
      </w:r>
      <w:r w:rsidR="0082017D" w:rsidRPr="0082017D">
        <w:rPr>
          <w:noProof/>
        </w:rPr>
        <mc:AlternateContent>
          <mc:Choice Requires="wps">
            <w:drawing>
              <wp:anchor distT="0" distB="0" distL="114300" distR="114300" simplePos="0" relativeHeight="251700224" behindDoc="0" locked="0" layoutInCell="1" allowOverlap="1" wp14:anchorId="34F6F338" wp14:editId="00DD8E2E">
                <wp:simplePos x="0" y="0"/>
                <wp:positionH relativeFrom="column">
                  <wp:posOffset>2347595</wp:posOffset>
                </wp:positionH>
                <wp:positionV relativeFrom="paragraph">
                  <wp:posOffset>106680</wp:posOffset>
                </wp:positionV>
                <wp:extent cx="1568450" cy="147955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479550"/>
                        </a:xfrm>
                        <a:prstGeom prst="rect">
                          <a:avLst/>
                        </a:prstGeom>
                        <a:solidFill>
                          <a:srgbClr val="FFFFFF">
                            <a:alpha val="0"/>
                          </a:srgbClr>
                        </a:solidFill>
                        <a:ln w="6350">
                          <a:noFill/>
                          <a:miter lim="800000"/>
                          <a:headEnd/>
                          <a:tailEnd/>
                        </a:ln>
                      </wps:spPr>
                      <wps:txbx>
                        <w:txbxContent>
                          <w:p w:rsidR="0065116B" w:rsidRPr="0082017D" w:rsidRDefault="0065116B" w:rsidP="0082017D">
                            <w:pPr>
                              <w:pStyle w:val="ab"/>
                              <w:spacing w:line="300" w:lineRule="exact"/>
                              <w:ind w:firstLineChars="0" w:firstLine="0"/>
                              <w:rPr>
                                <w:sz w:val="20"/>
                                <w:szCs w:val="20"/>
                              </w:rPr>
                            </w:pPr>
                            <w:r w:rsidRPr="0082017D">
                              <w:rPr>
                                <w:rFonts w:hint="eastAsia"/>
                                <w:sz w:val="20"/>
                                <w:szCs w:val="20"/>
                              </w:rPr>
                              <w:t>返還某物的</w:t>
                            </w:r>
                            <w:r>
                              <w:rPr>
                                <w:rFonts w:hint="eastAsia"/>
                                <w:sz w:val="20"/>
                                <w:szCs w:val="20"/>
                              </w:rPr>
                              <w:t>占</w:t>
                            </w:r>
                            <w:r w:rsidRPr="0082017D">
                              <w:rPr>
                                <w:rFonts w:hint="eastAsia"/>
                                <w:sz w:val="20"/>
                                <w:szCs w:val="20"/>
                              </w:rPr>
                              <w:t>有</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返還某物的所有權</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返還使用某物的利益</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償還所支付的費用</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支付價金、報酬</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賠禮道歉</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精神損害賠償等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4.85pt;margin-top:8.4pt;width:123.5pt;height:1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" stroked="f" strokeweight=".5pt">
                <v:fill opacity="0"/>
                <v:textbox>
                  <w:txbxContent>
                    <w:p w:rsidR="0065116B" w:rsidRPr="0082017D" w:rsidRDefault="0065116B" w:rsidP="0082017D">
                      <w:pPr>
                        <w:pStyle w:val="ab"/>
                        <w:spacing w:line="300" w:lineRule="exact"/>
                        <w:ind w:firstLineChars="0" w:firstLine="0"/>
                        <w:rPr>
                          <w:sz w:val="20"/>
                          <w:szCs w:val="20"/>
                        </w:rPr>
                      </w:pPr>
                      <w:r w:rsidRPr="0082017D">
                        <w:rPr>
                          <w:rFonts w:hint="eastAsia"/>
                          <w:sz w:val="20"/>
                          <w:szCs w:val="20"/>
                        </w:rPr>
                        <w:t>返還某物的</w:t>
                      </w:r>
                      <w:r>
                        <w:rPr>
                          <w:rFonts w:hint="eastAsia"/>
                          <w:sz w:val="20"/>
                          <w:szCs w:val="20"/>
                        </w:rPr>
                        <w:t>占</w:t>
                      </w:r>
                      <w:r w:rsidRPr="0082017D">
                        <w:rPr>
                          <w:rFonts w:hint="eastAsia"/>
                          <w:sz w:val="20"/>
                          <w:szCs w:val="20"/>
                        </w:rPr>
                        <w:t>有</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返還某物的所有權</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返還使用某物的利益</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償還所支付的費用</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支付價金、報酬</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賠禮道歉</w:t>
                      </w:r>
                    </w:p>
                    <w:p w:rsidR="0065116B" w:rsidRPr="0082017D" w:rsidRDefault="0065116B" w:rsidP="0082017D">
                      <w:pPr>
                        <w:pStyle w:val="ab"/>
                        <w:spacing w:line="300" w:lineRule="exact"/>
                        <w:ind w:firstLineChars="0" w:firstLine="0"/>
                        <w:rPr>
                          <w:sz w:val="20"/>
                          <w:szCs w:val="20"/>
                        </w:rPr>
                      </w:pPr>
                      <w:r w:rsidRPr="0082017D">
                        <w:rPr>
                          <w:rFonts w:hint="eastAsia"/>
                          <w:sz w:val="20"/>
                          <w:szCs w:val="20"/>
                        </w:rPr>
                        <w:t>精神損害賠償等</w:t>
                      </w:r>
                    </w:p>
                  </w:txbxContent>
                </v:textbox>
              </v:shape>
            </w:pict>
          </mc:Fallback>
        </mc:AlternateContent>
      </w:r>
      <w:r w:rsidR="0082017D">
        <w:rPr>
          <w:rFonts w:hint="eastAsia"/>
          <w:noProof/>
          <w:w w:val="100"/>
        </w:rPr>
        <mc:AlternateContent>
          <mc:Choice Requires="wpg">
            <w:drawing>
              <wp:anchor distT="0" distB="0" distL="114300" distR="114300" simplePos="0" relativeHeight="251715584" behindDoc="0" locked="0" layoutInCell="1" allowOverlap="1" wp14:anchorId="4EA41E3A" wp14:editId="092874A9">
                <wp:simplePos x="0" y="0"/>
                <wp:positionH relativeFrom="column">
                  <wp:posOffset>2093595</wp:posOffset>
                </wp:positionH>
                <wp:positionV relativeFrom="paragraph">
                  <wp:posOffset>259080</wp:posOffset>
                </wp:positionV>
                <wp:extent cx="314325" cy="1135380"/>
                <wp:effectExtent l="0" t="0" r="28575" b="26670"/>
                <wp:wrapNone/>
                <wp:docPr id="330" name="群組 330"/>
                <wp:cNvGraphicFramePr/>
                <a:graphic xmlns:a="http://schemas.openxmlformats.org/drawingml/2006/main">
                  <a:graphicData uri="http://schemas.microsoft.com/office/word/2010/wordprocessingGroup">
                    <wpg:wgp>
                      <wpg:cNvGrpSpPr/>
                      <wpg:grpSpPr>
                        <a:xfrm>
                          <a:off x="0" y="0"/>
                          <a:ext cx="314325" cy="1135380"/>
                          <a:chOff x="0" y="0"/>
                          <a:chExt cx="314325" cy="1135380"/>
                        </a:xfrm>
                      </wpg:grpSpPr>
                      <wps:wsp>
                        <wps:cNvPr id="25" name="直線接點 25"/>
                        <wps:cNvCnPr/>
                        <wps:spPr>
                          <a:xfrm flipH="1" flipV="1">
                            <a:off x="0" y="565785"/>
                            <a:ext cx="291465" cy="18097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接點 28"/>
                        <wps:cNvCnPr/>
                        <wps:spPr>
                          <a:xfrm flipH="1">
                            <a:off x="0" y="375285"/>
                            <a:ext cx="290830" cy="1885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直線接點 292"/>
                        <wps:cNvCnPr/>
                        <wps:spPr>
                          <a:xfrm flipH="1">
                            <a:off x="0" y="565785"/>
                            <a:ext cx="291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直線接點 293"/>
                        <wps:cNvCnPr/>
                        <wps:spPr>
                          <a:xfrm flipH="1">
                            <a:off x="0" y="184785"/>
                            <a:ext cx="290830" cy="3797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直線接點 294"/>
                        <wps:cNvCnPr/>
                        <wps:spPr>
                          <a:xfrm flipH="1" flipV="1">
                            <a:off x="0" y="565785"/>
                            <a:ext cx="306070" cy="3765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直線接點 325"/>
                        <wps:cNvCnPr/>
                        <wps:spPr>
                          <a:xfrm flipH="1">
                            <a:off x="0" y="0"/>
                            <a:ext cx="290830" cy="5657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直線接點 326"/>
                        <wps:cNvCnPr/>
                        <wps:spPr>
                          <a:xfrm flipH="1" flipV="1">
                            <a:off x="3810" y="565785"/>
                            <a:ext cx="310515" cy="5695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330" o:spid="_x0000_s1026" style="position:absolute;margin-left:164.85pt;margin-top:20.4pt;width:24.75pt;height:89.4pt;z-index:251715584" coordsize="3143,1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">
                <v:line id="直線接點 25" o:spid="_x0000_s1027" style="position:absolute;flip:x y;visibility:visible;mso-wrap-style:square" from="0,5657" to="2914,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1uncUAAADbAAAADwAAAGRycy9kb3ducmV2LnhtbESPQWvCQBSE74X+h+UVetNdU7Uluoot&#10;lYonYwvq7ZF9JsHs25DdavrvXUHocZiZb5jpvLO1OFPrK8caBn0Fgjh3puJCw8/3svcGwgdkg7Vj&#10;0vBHHuazx4cppsZdOKPzNhQiQtinqKEMoUml9HlJFn3fNcTRO7rWYoiyLaRp8RLhtpaJUmNpseK4&#10;UGJDHyXlp+2v1XBQn/tNNvhKzHsyPKrMv6x3r6z181O3mIAI1IX/8L29MhqSEdy+xB8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41uncUAAADbAAAADwAAAAAAAAAA&#10;AAAAAAChAgAAZHJzL2Rvd25yZXYueG1sUEsFBgAAAAAEAAQA+QAAAJMDAAAAAA==&#10;" strokecolor="black [3213]" strokeweight=".5pt"/>
                <v:line id="直線接點 28" o:spid="_x0000_s1028" style="position:absolute;flip:x;visibility:visible;mso-wrap-style:square" from="0,3752" to="2908,5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tqzMEAAADbAAAADwAAAGRycy9kb3ducmV2LnhtbERPy4rCMBTdD/gP4QqzG1MriFaj6MCI&#10;4sIn1OWlubbF5qY0Ga1+vVkMzPJw3tN5aypxp8aVlhX0exEI4szqknMF59PP1wiE88gaK8uk4EkO&#10;5rPOxxQTbR98oPvR5yKEsEtQQeF9nUjpsoIMup6tiQN3tY1BH2CTS93gI4SbSsZRNJQGSw4NBdb0&#10;XVB2O/4aBa9b7PfpZreSy0W5faXjwfVSp0p9dtvFBISn1v+L/9xrrSAOY8OX8AP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i2rMwQAAANsAAAAPAAAAAAAAAAAAAAAA&#10;AKECAABkcnMvZG93bnJldi54bWxQSwUGAAAAAAQABAD5AAAAjwMAAAAA&#10;" strokecolor="black [3213]" strokeweight=".5pt"/>
                <v:line id="直線接點 292" o:spid="_x0000_s1029" style="position:absolute;flip:x;visibility:visible;mso-wrap-style:square" from="0,5657" to="2914,5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VRDccAAADcAAAADwAAAGRycy9kb3ducmV2LnhtbESPT2vCQBTE70K/w/IKvemmKRSNbsQK&#10;FqUHbVqIx0f25Q9m34bsVlM/fVcQehxm5jfMYjmYVpypd41lBc+TCARxYXXDlYLvr814CsJ5ZI2t&#10;ZVLwSw6W6cNogYm2F/6kc+YrESDsElRQe98lUrqiJoNuYjvi4JW2N+iD7Cupe7wEuGllHEWv0mDD&#10;YaHGjtY1Fafsxyi4nmJ/yHf7d/m2aj6u+eylPHa5Uk+Pw2oOwtPg/8P39lYriGcx3M6EIy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pVENxwAAANwAAAAPAAAAAAAA&#10;AAAAAAAAAKECAABkcnMvZG93bnJldi54bWxQSwUGAAAAAAQABAD5AAAAlQMAAAAA&#10;" strokecolor="black [3213]" strokeweight=".5pt"/>
                <v:line id="直線接點 293" o:spid="_x0000_s1030" style="position:absolute;flip:x;visibility:visible;mso-wrap-style:square" from="0,1847" to="2908,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n0lsYAAADcAAAADwAAAGRycy9kb3ducmV2LnhtbESPT2vCQBTE7wW/w/IEb3VjhFKjq6ig&#10;tHio/yAeH9lnEsy+DdlVUz+9Wyh4HGbmN8xk1ppK3KhxpWUFg34EgjizuuRcwfGwev8E4Tyyxsoy&#10;KfglB7Np522CibZ33tFt73MRIOwSVFB4XydSuqwgg65va+LgnW1j0AfZ5FI3eA9wU8k4ij6kwZLD&#10;QoE1LQvKLvurUfC4xH6bfv+s5WJebh7paHg+1alSvW47H4Pw1PpX+L/9pRXEoyH8nQlHQE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p9JbGAAAA3AAAAA8AAAAAAAAA&#10;AAAAAAAAoQIAAGRycy9kb3ducmV2LnhtbFBLBQYAAAAABAAEAPkAAACUAwAAAAA=&#10;" strokecolor="black [3213]" strokeweight=".5pt"/>
                <v:line id="直線接點 294" o:spid="_x0000_s1031" style="position:absolute;flip:x y;visibility:visible;mso-wrap-style:square" from="0,5657" to="3060,9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ig28YAAADcAAAADwAAAGRycy9kb3ducmV2LnhtbESPQWvCQBSE74L/YXkFb7prlLamrqJi&#10;aempUcH29sg+k2D2bchuNf333YLgcZiZb5j5srO1uFDrK8caxiMFgjh3puJCw2H/OnwG4QOywdox&#10;afglD8tFvzfH1LgrZ3TZhUJECPsUNZQhNKmUPi/Joh+5hjh6J9daDFG2hTQtXiPc1jJR6lFarDgu&#10;lNjQpqT8vPuxGr7V9uszG78lZp1MTyrzk4/jE2s9eOhWLyACdeEevrXfjYZkNoX/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YoNvGAAAA3AAAAA8AAAAAAAAA&#10;AAAAAAAAoQIAAGRycy9kb3ducmV2LnhtbFBLBQYAAAAABAAEAPkAAACUAwAAAAA=&#10;" strokecolor="black [3213]" strokeweight=".5pt"/>
                <v:line id="直線接點 325" o:spid="_x0000_s1032" style="position:absolute;flip:x;visibility:visible;mso-wrap-style:square" from="0,0" to="2908,5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IPA8cAAADcAAAADwAAAGRycy9kb3ducmV2LnhtbESPT2vCQBTE7wW/w/IEb7ox0qLRVVRQ&#10;Wnpo/QPx+Mg+k2D2bciumvrpuwWhx2FmfsPMFq2pxI0aV1pWMBxEIIgzq0vOFRwPm/4YhPPIGivL&#10;pOCHHCzmnZcZJtreeUe3vc9FgLBLUEHhfZ1I6bKCDLqBrYmDd7aNQR9kk0vd4D3ATSXjKHqTBksO&#10;CwXWtC4ou+yvRsHjEvvv9ONrK1fL8vORTkbnU50q1eu2yykIT63/Dz/b71rBKH6FvzPhCM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Eg8DxwAAANwAAAAPAAAAAAAA&#10;AAAAAAAAAKECAABkcnMvZG93bnJldi54bWxQSwUGAAAAAAQABAD5AAAAlQMAAAAA&#10;" strokecolor="black [3213]" strokeweight=".5pt"/>
                <v:line id="直線接點 326" o:spid="_x0000_s1033" style="position:absolute;flip:x y;visibility:visible;mso-wrap-style:square" from="38,5657" to="3143,1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hdTcUAAADcAAAADwAAAGRycy9kb3ducmV2LnhtbESPQWvCQBSE70L/w/IK3nTXKLakrtIW&#10;i+LJpIW2t0f2mYRm34bsVuO/dwXB4zAz3zCLVW8bcaTO1441TMYKBHHhTM2lhq/Pj9EzCB+QDTaO&#10;ScOZPKyWD4MFpsadOKNjHkoRIexT1FCF0KZS+qIii37sWuLoHVxnMUTZldJ0eIpw28hEqbm0WHNc&#10;qLCl94qKv/zfavhV6599Ntkk5i2ZHVTmp7vvJ9Z6+Ni/voAI1Id7+NbeGg3TZA7XM/EIy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hdTcUAAADcAAAADwAAAAAAAAAA&#10;AAAAAAChAgAAZHJzL2Rvd25yZXYueG1sUEsFBgAAAAAEAAQA+QAAAJMDAAAAAA==&#10;" strokecolor="black [3213]" strokeweight=".5pt"/>
              </v:group>
            </w:pict>
          </mc:Fallback>
        </mc:AlternateContent>
      </w:r>
      <w:r w:rsidR="0082017D">
        <w:rPr>
          <w:rFonts w:hint="eastAsia"/>
        </w:rPr>
        <w:t>1.</w:t>
      </w:r>
      <w:r w:rsidR="0082017D">
        <w:rPr>
          <w:rFonts w:hint="eastAsia"/>
        </w:rPr>
        <w:tab/>
      </w:r>
      <w:r w:rsidR="0082017D">
        <w:rPr>
          <w:rFonts w:hint="eastAsia"/>
        </w:rPr>
        <w:t>一方當事人（原告）</w:t>
      </w:r>
    </w:p>
    <w:p w:rsidR="0082017D" w:rsidRDefault="0082017D" w:rsidP="00CA3714">
      <w:pPr>
        <w:pStyle w:val="13"/>
      </w:pPr>
    </w:p>
    <w:p w:rsidR="0082017D" w:rsidRDefault="0082017D" w:rsidP="00CA3714">
      <w:pPr>
        <w:pStyle w:val="13"/>
      </w:pPr>
      <w:r>
        <w:rPr>
          <w:rFonts w:hint="eastAsia"/>
        </w:rPr>
        <w:t>2.</w:t>
      </w:r>
      <w:r>
        <w:rPr>
          <w:rFonts w:hint="eastAsia"/>
        </w:rPr>
        <w:tab/>
      </w:r>
      <w:r>
        <w:rPr>
          <w:rFonts w:hint="eastAsia"/>
        </w:rPr>
        <w:t>向他方當事人（被告）</w:t>
      </w:r>
    </w:p>
    <w:p w:rsidR="0082017D" w:rsidRDefault="0082017D" w:rsidP="0082017D">
      <w:pPr>
        <w:pStyle w:val="13"/>
        <w:ind w:left="736" w:hanging="230"/>
      </w:pPr>
      <w:r>
        <w:rPr>
          <w:rFonts w:hint="eastAsia"/>
          <w:noProof/>
          <w:w w:val="100"/>
        </w:rPr>
        <mc:AlternateContent>
          <mc:Choice Requires="wps">
            <w:drawing>
              <wp:anchor distT="0" distB="0" distL="114300" distR="114300" simplePos="0" relativeHeight="251717632" behindDoc="0" locked="0" layoutInCell="1" allowOverlap="1" wp14:anchorId="4E4F645F" wp14:editId="56CA7776">
                <wp:simplePos x="0" y="0"/>
                <wp:positionH relativeFrom="column">
                  <wp:posOffset>1169670</wp:posOffset>
                </wp:positionH>
                <wp:positionV relativeFrom="paragraph">
                  <wp:posOffset>62865</wp:posOffset>
                </wp:positionV>
                <wp:extent cx="927735" cy="318135"/>
                <wp:effectExtent l="0" t="0" r="24765" b="24765"/>
                <wp:wrapNone/>
                <wp:docPr id="329" name="直線接點 329"/>
                <wp:cNvGraphicFramePr/>
                <a:graphic xmlns:a="http://schemas.openxmlformats.org/drawingml/2006/main">
                  <a:graphicData uri="http://schemas.microsoft.com/office/word/2010/wordprocessingShape">
                    <wps:wsp>
                      <wps:cNvCnPr/>
                      <wps:spPr>
                        <a:xfrm flipH="1">
                          <a:off x="0" y="0"/>
                          <a:ext cx="927735" cy="3181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329"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pt,4.95pt" to="165.1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" strokecolor="black [3213]" strokeweight=".5pt"/>
            </w:pict>
          </mc:Fallback>
        </mc:AlternateContent>
      </w:r>
    </w:p>
    <w:p w:rsidR="0082017D" w:rsidRDefault="0082017D" w:rsidP="0082017D">
      <w:pPr>
        <w:pStyle w:val="13"/>
      </w:pPr>
      <w:r>
        <w:rPr>
          <w:rFonts w:hint="eastAsia"/>
        </w:rPr>
        <w:t>3.</w:t>
      </w:r>
      <w:r>
        <w:rPr>
          <w:rFonts w:hint="eastAsia"/>
        </w:rPr>
        <w:tab/>
      </w:r>
      <w:r>
        <w:rPr>
          <w:rFonts w:hint="eastAsia"/>
        </w:rPr>
        <w:t>有所請求</w:t>
      </w:r>
    </w:p>
    <w:p w:rsidR="0082017D" w:rsidRDefault="0082017D" w:rsidP="0082017D">
      <w:pPr>
        <w:pStyle w:val="13"/>
      </w:pPr>
    </w:p>
    <w:p w:rsidR="00592D5E" w:rsidRDefault="0082017D" w:rsidP="00CA3714">
      <w:pPr>
        <w:pStyle w:val="13"/>
      </w:pPr>
      <w:r>
        <w:rPr>
          <w:rFonts w:hint="eastAsia"/>
        </w:rPr>
        <w:t>4.</w:t>
      </w:r>
      <w:r>
        <w:rPr>
          <w:rFonts w:hint="eastAsia"/>
        </w:rPr>
        <w:tab/>
      </w:r>
      <w:r>
        <w:rPr>
          <w:rFonts w:hint="eastAsia"/>
        </w:rPr>
        <w:t>法律依據：具體的法律規定（規範基礎，包括最高法院解釋意見）</w:t>
      </w:r>
    </w:p>
    <w:p w:rsidR="0065116B" w:rsidRDefault="0065116B" w:rsidP="001B7842">
      <w:pPr>
        <w:pStyle w:val="--"/>
        <w:ind w:leftChars="-200" w:left="-506" w:rightChars="-200" w:right="-506"/>
        <w:sectPr w:rsidR="0065116B" w:rsidSect="00AC5EF4">
          <w:headerReference w:type="default" r:id="rId11"/>
          <w:footerReference w:type="default" r:id="rId12"/>
          <w:pgSz w:w="11906" w:h="16838"/>
          <w:pgMar w:top="1440" w:right="1800" w:bottom="1440" w:left="1800" w:header="851" w:footer="992" w:gutter="0"/>
          <w:pgNumType w:start="1"/>
          <w:cols w:space="425"/>
          <w:docGrid w:type="lines" w:linePitch="360"/>
        </w:sectPr>
      </w:pPr>
    </w:p>
    <w:p w:rsidR="000858B5" w:rsidRDefault="000858B5" w:rsidP="000858B5">
      <w:pPr>
        <w:pStyle w:val="aa"/>
      </w:pPr>
      <w:r>
        <w:rPr>
          <w:rFonts w:hint="eastAsia"/>
        </w:rPr>
        <w:lastRenderedPageBreak/>
        <w:t>(二)案例事實、法律規</w:t>
      </w:r>
      <w:bookmarkStart w:id="1" w:name="_GoBack"/>
      <w:bookmarkEnd w:id="1"/>
      <w:r>
        <w:rPr>
          <w:rFonts w:hint="eastAsia"/>
        </w:rPr>
        <w:t>範、請求權基礎</w:t>
      </w:r>
    </w:p>
    <w:p w:rsidR="000858B5" w:rsidRDefault="000858B5" w:rsidP="000858B5">
      <w:pPr>
        <w:pStyle w:val="ab"/>
      </w:pPr>
      <w:r>
        <w:rPr>
          <w:rFonts w:hint="eastAsia"/>
        </w:rPr>
        <w:t>【自動販賣機上的兩個一元馬克】（見下圖）</w:t>
      </w:r>
    </w:p>
    <w:p w:rsidR="00592D5E" w:rsidRPr="0065116B" w:rsidRDefault="0065116B" w:rsidP="0065116B">
      <w:pPr>
        <w:pStyle w:val="--"/>
      </w:pPr>
      <w:r>
        <w:object w:dxaOrig="15673" w:dyaOrig="4284">
          <v:shape id="_x0000_i1026" type="#_x0000_t75" style="width:695.9pt;height:190.85pt" o:ole="">
            <v:imagedata r:id="rId13" o:title=""/>
          </v:shape>
          <o:OLEObject Type="Embed" ProgID="Visio.Drawing.11" ShapeID="_x0000_i1026" DrawAspect="Content" ObjectID="_1507618402" r:id="rId14"/>
        </w:object>
      </w:r>
    </w:p>
    <w:p w:rsidR="0065116B" w:rsidRDefault="0065116B" w:rsidP="001B7842">
      <w:pPr>
        <w:pStyle w:val="--"/>
        <w:ind w:leftChars="-200" w:left="-506" w:rightChars="-200" w:right="-506"/>
      </w:pPr>
    </w:p>
    <w:p w:rsidR="0065116B" w:rsidRDefault="0065116B" w:rsidP="00592D5E">
      <w:pPr>
        <w:pStyle w:val="aa"/>
        <w:sectPr w:rsidR="0065116B" w:rsidSect="0065116B">
          <w:pgSz w:w="16838" w:h="11906" w:orient="landscape"/>
          <w:pgMar w:top="1797" w:right="1440" w:bottom="1797" w:left="1440" w:header="851" w:footer="992" w:gutter="0"/>
          <w:cols w:space="425"/>
          <w:docGrid w:type="lines" w:linePitch="360"/>
        </w:sectPr>
      </w:pPr>
    </w:p>
    <w:p w:rsidR="00592D5E" w:rsidRDefault="00592D5E" w:rsidP="00592D5E">
      <w:pPr>
        <w:pStyle w:val="aa"/>
      </w:pPr>
      <w:r>
        <w:rPr>
          <w:rFonts w:hint="eastAsia"/>
        </w:rPr>
        <w:lastRenderedPageBreak/>
        <w:t>(三)請求權基礎方法的功能</w:t>
      </w:r>
    </w:p>
    <w:p w:rsidR="00592D5E" w:rsidRDefault="00592D5E" w:rsidP="00592D5E">
      <w:pPr>
        <w:pStyle w:val="13"/>
      </w:pPr>
      <w:r>
        <w:rPr>
          <w:rFonts w:hint="eastAsia"/>
        </w:rPr>
        <w:t>1.</w:t>
      </w:r>
      <w:r>
        <w:rPr>
          <w:rFonts w:hint="eastAsia"/>
        </w:rPr>
        <w:tab/>
      </w:r>
      <w:r>
        <w:rPr>
          <w:rFonts w:hint="eastAsia"/>
        </w:rPr>
        <w:t>處理法律爭議</w:t>
      </w:r>
    </w:p>
    <w:p w:rsidR="00592D5E" w:rsidRDefault="00592D5E" w:rsidP="00592D5E">
      <w:pPr>
        <w:pStyle w:val="112"/>
      </w:pPr>
      <w:r w:rsidRPr="00592D5E">
        <w:rPr>
          <w:rFonts w:ascii="華康楷書體W5外字集" w:eastAsia="華康楷書體W5外字集" w:hAnsi="華康楷書體W5外字集" w:hint="eastAsia"/>
        </w:rPr>
        <w:t></w:t>
      </w:r>
      <w:r>
        <w:rPr>
          <w:rFonts w:hint="eastAsia"/>
        </w:rPr>
        <w:t>請求權是民法（私法）的構造性概念，以請求權整合散</w:t>
      </w:r>
      <w:r w:rsidR="00F56073">
        <w:rPr>
          <w:rFonts w:hint="eastAsia"/>
        </w:rPr>
        <w:t>布</w:t>
      </w:r>
      <w:r>
        <w:rPr>
          <w:rFonts w:hint="eastAsia"/>
        </w:rPr>
        <w:t>各編（部門）的法律關係。處理一個爭議，適用民法全部條文，以請求權貫穿</w:t>
      </w:r>
      <w:r w:rsidR="00F56073">
        <w:rPr>
          <w:rFonts w:hint="eastAsia"/>
        </w:rPr>
        <w:t>組織</w:t>
      </w:r>
      <w:r>
        <w:rPr>
          <w:rFonts w:hint="eastAsia"/>
        </w:rPr>
        <w:t>法律關係。</w:t>
      </w:r>
    </w:p>
    <w:p w:rsidR="00592D5E" w:rsidRDefault="00592D5E" w:rsidP="00592D5E">
      <w:pPr>
        <w:pStyle w:val="112"/>
      </w:pPr>
      <w:r>
        <w:rPr>
          <w:rFonts w:ascii="華康楷書體W5外字集" w:eastAsia="華康楷書體W5外字集" w:hAnsi="華康楷書體W5外字集" w:hint="eastAsia"/>
        </w:rPr>
        <w:t></w:t>
      </w:r>
      <w:r>
        <w:rPr>
          <w:rFonts w:hint="eastAsia"/>
        </w:rPr>
        <w:t>法治國家原則，依法律實現正義：沒有找到一個請求權基礎時，不要作法律判斷。</w:t>
      </w:r>
    </w:p>
    <w:p w:rsidR="00592D5E" w:rsidRDefault="00592D5E" w:rsidP="00592D5E">
      <w:pPr>
        <w:pStyle w:val="13"/>
      </w:pPr>
      <w:r>
        <w:rPr>
          <w:rFonts w:hint="eastAsia"/>
        </w:rPr>
        <w:t>2.</w:t>
      </w:r>
      <w:r>
        <w:rPr>
          <w:rFonts w:hint="eastAsia"/>
        </w:rPr>
        <w:tab/>
      </w:r>
      <w:r>
        <w:rPr>
          <w:rFonts w:hint="eastAsia"/>
        </w:rPr>
        <w:t>從請求權基礎看大陸民法的發展</w:t>
      </w:r>
    </w:p>
    <w:p w:rsidR="00592D5E" w:rsidRDefault="00592D5E" w:rsidP="00973A18">
      <w:pPr>
        <w:pStyle w:val="112"/>
      </w:pPr>
      <w:r w:rsidRPr="00592D5E">
        <w:rPr>
          <w:rFonts w:ascii="華康楷書體W5外字集" w:eastAsia="華康楷書體W5外字集" w:hAnsi="華康楷書體W5外字集" w:hint="eastAsia"/>
        </w:rPr>
        <w:t></w:t>
      </w:r>
      <w:r>
        <w:rPr>
          <w:rFonts w:hint="eastAsia"/>
        </w:rPr>
        <w:t>1986</w:t>
      </w:r>
      <w:r>
        <w:rPr>
          <w:rFonts w:hint="eastAsia"/>
        </w:rPr>
        <w:t>年民法通則之前。法制不備：</w:t>
      </w:r>
      <w:r w:rsidRPr="00973A18">
        <w:rPr>
          <w:rStyle w:val="-"/>
          <w:rFonts w:hint="eastAsia"/>
          <w:bdr w:val="single" w:sz="4" w:space="0" w:color="auto"/>
        </w:rPr>
        <w:t>以理論替代法律規範（請求權基礎）</w:t>
      </w:r>
    </w:p>
    <w:p w:rsidR="00592D5E" w:rsidRDefault="00592D5E" w:rsidP="00592D5E">
      <w:pPr>
        <w:pStyle w:val="112"/>
      </w:pPr>
      <w:r>
        <w:rPr>
          <w:rFonts w:ascii="華康楷書體W5外字集" w:eastAsia="華康楷書體W5外字集" w:hAnsi="華康楷書體W5外字集" w:hint="eastAsia"/>
        </w:rPr>
        <w:t></w:t>
      </w:r>
      <w:r>
        <w:rPr>
          <w:rFonts w:hint="eastAsia"/>
        </w:rPr>
        <w:t>私法體系的完善，具備了可操作的請求權基礎</w:t>
      </w:r>
    </w:p>
    <w:p w:rsidR="00592D5E" w:rsidRDefault="00592D5E" w:rsidP="00592D5E">
      <w:pPr>
        <w:pStyle w:val="112"/>
      </w:pPr>
      <w:r>
        <w:rPr>
          <w:rFonts w:ascii="華康楷書體W5外字集" w:eastAsia="華康楷書體W5外字集" w:hAnsi="華康楷書體W5外字集" w:hint="eastAsia"/>
        </w:rPr>
        <w:t></w:t>
      </w:r>
      <w:r>
        <w:rPr>
          <w:rFonts w:hint="eastAsia"/>
        </w:rPr>
        <w:t>用請求權基礎從事教學研究</w:t>
      </w:r>
    </w:p>
    <w:p w:rsidR="00592D5E" w:rsidRDefault="00592D5E" w:rsidP="00592D5E">
      <w:pPr>
        <w:pStyle w:val="112"/>
      </w:pPr>
      <w:r>
        <w:rPr>
          <w:rFonts w:ascii="華康楷書體W5外字集" w:eastAsia="華康楷書體W5外字集" w:hAnsi="華康楷書體W5外字集" w:hint="eastAsia"/>
        </w:rPr>
        <w:t></w:t>
      </w:r>
      <w:r w:rsidR="00973A18" w:rsidRPr="00973A18">
        <w:rPr>
          <w:rStyle w:val="-"/>
          <w:rFonts w:hint="eastAsia"/>
          <w:bdr w:val="single" w:sz="4" w:space="0" w:color="auto"/>
        </w:rPr>
        <w:t>採用請求權基礎作為法院裁判的架構</w:t>
      </w:r>
    </w:p>
    <w:p w:rsidR="00592D5E" w:rsidRDefault="00592D5E" w:rsidP="00592D5E">
      <w:pPr>
        <w:pStyle w:val="13"/>
      </w:pPr>
      <w:r>
        <w:rPr>
          <w:rFonts w:hint="eastAsia"/>
        </w:rPr>
        <w:t>3.</w:t>
      </w:r>
      <w:r>
        <w:rPr>
          <w:rFonts w:hint="eastAsia"/>
        </w:rPr>
        <w:tab/>
      </w:r>
      <w:r w:rsidR="001171C9">
        <w:rPr>
          <w:rFonts w:hint="eastAsia"/>
        </w:rPr>
        <w:t>台灣</w:t>
      </w:r>
      <w:r>
        <w:rPr>
          <w:rFonts w:hint="eastAsia"/>
        </w:rPr>
        <w:t>法院判決</w:t>
      </w:r>
      <w:r w:rsidR="00F56073">
        <w:rPr>
          <w:rFonts w:hint="eastAsia"/>
        </w:rPr>
        <w:t>採</w:t>
      </w:r>
      <w:r>
        <w:rPr>
          <w:rFonts w:hint="eastAsia"/>
        </w:rPr>
        <w:t>請求權基礎方法：</w:t>
      </w:r>
    </w:p>
    <w:p w:rsidR="00973A18" w:rsidRDefault="001171C9" w:rsidP="00973A18">
      <w:pPr>
        <w:pStyle w:val="ab"/>
      </w:pPr>
      <w:r>
        <w:rPr>
          <w:rFonts w:hint="eastAsia"/>
        </w:rPr>
        <w:t>台灣</w:t>
      </w:r>
      <w:r w:rsidR="00973A18">
        <w:rPr>
          <w:rFonts w:hint="eastAsia"/>
        </w:rPr>
        <w:t>民法第</w:t>
      </w:r>
      <w:r w:rsidR="00973A18">
        <w:rPr>
          <w:rFonts w:hint="eastAsia"/>
        </w:rPr>
        <w:t>184</w:t>
      </w:r>
      <w:r w:rsidR="00973A18">
        <w:rPr>
          <w:rFonts w:hint="eastAsia"/>
        </w:rPr>
        <w:t>條規定三個類型的侵權行為，構成三個獨立的請求權基礎</w:t>
      </w:r>
      <w:r w:rsidR="009D4A58">
        <w:rPr>
          <w:rFonts w:hint="eastAsia"/>
        </w:rPr>
        <w:t>：</w:t>
      </w:r>
      <w:bookmarkStart w:id="2" w:name="OLE_LINK2"/>
      <w:bookmarkStart w:id="3" w:name="OLE_LINK3"/>
      <w:r w:rsidR="009D4A58" w:rsidRPr="009D4A58">
        <w:rPr>
          <w:rFonts w:ascii="華康楷書體W5外字集" w:eastAsia="華康楷書體W5外字集" w:hAnsi="華康楷書體W5外字集" w:hint="eastAsia"/>
        </w:rPr>
        <w:t></w:t>
      </w:r>
      <w:bookmarkEnd w:id="2"/>
      <w:bookmarkEnd w:id="3"/>
      <w:r w:rsidR="00973A18">
        <w:rPr>
          <w:rFonts w:hint="eastAsia"/>
        </w:rPr>
        <w:t>第</w:t>
      </w:r>
      <w:r w:rsidR="00973A18">
        <w:rPr>
          <w:rFonts w:hint="eastAsia"/>
        </w:rPr>
        <w:t>184</w:t>
      </w:r>
      <w:r w:rsidR="00973A18">
        <w:rPr>
          <w:rFonts w:hint="eastAsia"/>
        </w:rPr>
        <w:t>條第</w:t>
      </w:r>
      <w:r w:rsidR="00973A18">
        <w:rPr>
          <w:rFonts w:hint="eastAsia"/>
        </w:rPr>
        <w:t>1</w:t>
      </w:r>
      <w:r w:rsidR="00973A18">
        <w:rPr>
          <w:rFonts w:hint="eastAsia"/>
        </w:rPr>
        <w:t>項前段：因故意過失不法侵害他人權利。</w:t>
      </w:r>
      <w:r w:rsidR="009D4A58">
        <w:rPr>
          <w:rFonts w:ascii="華康楷書體W5外字集" w:eastAsia="華康楷書體W5外字集" w:hAnsi="華康楷書體W5外字集" w:hint="eastAsia"/>
        </w:rPr>
        <w:t></w:t>
      </w:r>
      <w:r w:rsidR="00973A18">
        <w:rPr>
          <w:rFonts w:hint="eastAsia"/>
        </w:rPr>
        <w:t>第</w:t>
      </w:r>
      <w:r w:rsidR="00973A18">
        <w:rPr>
          <w:rFonts w:hint="eastAsia"/>
        </w:rPr>
        <w:t>184</w:t>
      </w:r>
      <w:r w:rsidR="00973A18">
        <w:rPr>
          <w:rFonts w:hint="eastAsia"/>
        </w:rPr>
        <w:t>條第</w:t>
      </w:r>
      <w:r w:rsidR="00973A18">
        <w:rPr>
          <w:rFonts w:hint="eastAsia"/>
        </w:rPr>
        <w:t>1</w:t>
      </w:r>
      <w:r w:rsidR="00973A18">
        <w:rPr>
          <w:rFonts w:hint="eastAsia"/>
        </w:rPr>
        <w:t>項後段</w:t>
      </w:r>
      <w:r w:rsidR="009D4A58">
        <w:rPr>
          <w:rFonts w:hint="eastAsia"/>
        </w:rPr>
        <w:t>：故意以背於善良風俗方法加損害於他人。</w:t>
      </w:r>
      <w:r w:rsidR="009D4A58">
        <w:rPr>
          <w:rFonts w:ascii="華康楷書體W5外字集" w:eastAsia="華康楷書體W5外字集" w:hAnsi="華康楷書體W5外字集" w:hint="eastAsia"/>
        </w:rPr>
        <w:t></w:t>
      </w:r>
      <w:r w:rsidR="00973A18">
        <w:rPr>
          <w:rFonts w:hint="eastAsia"/>
        </w:rPr>
        <w:t>第</w:t>
      </w:r>
      <w:r w:rsidR="00973A18">
        <w:rPr>
          <w:rFonts w:hint="eastAsia"/>
        </w:rPr>
        <w:t>184</w:t>
      </w:r>
      <w:r w:rsidR="00973A18">
        <w:rPr>
          <w:rFonts w:hint="eastAsia"/>
        </w:rPr>
        <w:t>條第</w:t>
      </w:r>
      <w:r w:rsidR="00973A18">
        <w:rPr>
          <w:rFonts w:hint="eastAsia"/>
        </w:rPr>
        <w:t>2</w:t>
      </w:r>
      <w:r w:rsidR="00973A18">
        <w:rPr>
          <w:rFonts w:hint="eastAsia"/>
        </w:rPr>
        <w:t>項</w:t>
      </w:r>
      <w:r w:rsidR="009D4A58">
        <w:rPr>
          <w:rFonts w:hint="eastAsia"/>
        </w:rPr>
        <w:t>：違反保護他人法律</w:t>
      </w:r>
      <w:r w:rsidR="00F56073">
        <w:rPr>
          <w:rFonts w:hint="eastAsia"/>
        </w:rPr>
        <w:t>致生損害於他人</w:t>
      </w:r>
      <w:r w:rsidR="00973A18">
        <w:rPr>
          <w:rFonts w:hint="eastAsia"/>
        </w:rPr>
        <w:t>。最高法院</w:t>
      </w:r>
      <w:r w:rsidR="00973A18">
        <w:rPr>
          <w:rFonts w:hint="eastAsia"/>
        </w:rPr>
        <w:t>89</w:t>
      </w:r>
      <w:r w:rsidR="00973A18">
        <w:rPr>
          <w:rFonts w:hint="eastAsia"/>
        </w:rPr>
        <w:t>年度台上字第</w:t>
      </w:r>
      <w:r w:rsidR="00973A18">
        <w:rPr>
          <w:rFonts w:hint="eastAsia"/>
        </w:rPr>
        <w:t>2560</w:t>
      </w:r>
      <w:r w:rsidR="00973A18">
        <w:rPr>
          <w:rFonts w:hint="eastAsia"/>
        </w:rPr>
        <w:t>號</w:t>
      </w:r>
      <w:r w:rsidR="00F56073">
        <w:rPr>
          <w:rFonts w:hint="eastAsia"/>
        </w:rPr>
        <w:t>民事</w:t>
      </w:r>
      <w:r w:rsidR="00973A18">
        <w:rPr>
          <w:rFonts w:hint="eastAsia"/>
        </w:rPr>
        <w:t>判決謂：「故意或過失不法侵害他人之權利者，負損害賠償責任，故意以背於善良風俗之方法加損害於他人者，亦同，民法第</w:t>
      </w:r>
      <w:r w:rsidR="00973A18">
        <w:rPr>
          <w:rFonts w:hint="eastAsia"/>
        </w:rPr>
        <w:t>184</w:t>
      </w:r>
      <w:r w:rsidR="00973A18">
        <w:rPr>
          <w:rFonts w:hint="eastAsia"/>
        </w:rPr>
        <w:t>條第</w:t>
      </w:r>
      <w:r w:rsidR="00973A18">
        <w:rPr>
          <w:rFonts w:hint="eastAsia"/>
        </w:rPr>
        <w:t>1</w:t>
      </w:r>
      <w:r w:rsidR="00973A18">
        <w:rPr>
          <w:rFonts w:hint="eastAsia"/>
        </w:rPr>
        <w:t>項定有明文。本項規定前後兩段為相異之侵權行為類型。關於保護之法益，前為權利，後段為權利以外之其他法益。關於主觀責任，前者以故意過失為已足，後者則限制故意以背於善良風俗之方法加害於他人，兩者要件有別，請求權基礎相異，訴訟標的自屬不同。」如何區別民法第</w:t>
      </w:r>
      <w:r w:rsidR="00973A18">
        <w:rPr>
          <w:rFonts w:hint="eastAsia"/>
        </w:rPr>
        <w:t>184</w:t>
      </w:r>
      <w:r w:rsidR="00973A18">
        <w:rPr>
          <w:rFonts w:hint="eastAsia"/>
        </w:rPr>
        <w:t>條規定三個請求權而為適用，係實務上的重大問題，最高法院</w:t>
      </w:r>
      <w:r w:rsidR="00973A18">
        <w:rPr>
          <w:rFonts w:hint="eastAsia"/>
        </w:rPr>
        <w:t>100</w:t>
      </w:r>
      <w:r w:rsidR="00973A18">
        <w:rPr>
          <w:rFonts w:hint="eastAsia"/>
        </w:rPr>
        <w:t>年度台上字第</w:t>
      </w:r>
      <w:r w:rsidR="00973A18">
        <w:rPr>
          <w:rFonts w:hint="eastAsia"/>
        </w:rPr>
        <w:t>1314</w:t>
      </w:r>
      <w:r w:rsidR="00973A18">
        <w:rPr>
          <w:rFonts w:hint="eastAsia"/>
        </w:rPr>
        <w:t>號</w:t>
      </w:r>
      <w:r w:rsidR="00F56073">
        <w:rPr>
          <w:rFonts w:hint="eastAsia"/>
        </w:rPr>
        <w:t>民事</w:t>
      </w:r>
      <w:r w:rsidR="00973A18">
        <w:rPr>
          <w:rFonts w:hint="eastAsia"/>
        </w:rPr>
        <w:t>判決強調：「按因故意或過失不法侵害他人之權利者，負損害賠償責任；故意以背於善良風俗之方法加損害於他人者亦同；違反保護他人之法律，致生損害於他人者，負賠償責任，民法第</w:t>
      </w:r>
      <w:r w:rsidR="00973A18">
        <w:rPr>
          <w:rFonts w:hint="eastAsia"/>
        </w:rPr>
        <w:t>184</w:t>
      </w:r>
      <w:r w:rsidR="00973A18">
        <w:rPr>
          <w:rFonts w:hint="eastAsia"/>
        </w:rPr>
        <w:t>條第</w:t>
      </w:r>
      <w:r w:rsidR="00973A18">
        <w:rPr>
          <w:rFonts w:hint="eastAsia"/>
        </w:rPr>
        <w:t>1</w:t>
      </w:r>
      <w:r w:rsidR="00973A18">
        <w:rPr>
          <w:rFonts w:hint="eastAsia"/>
        </w:rPr>
        <w:t>項、第</w:t>
      </w:r>
      <w:r w:rsidR="00973A18">
        <w:rPr>
          <w:rFonts w:hint="eastAsia"/>
        </w:rPr>
        <w:t>2</w:t>
      </w:r>
      <w:r w:rsidR="00973A18">
        <w:rPr>
          <w:rFonts w:hint="eastAsia"/>
        </w:rPr>
        <w:t>項前段分別定有明文。依此規定，</w:t>
      </w:r>
      <w:r w:rsidR="00973A18" w:rsidRPr="009D4A58">
        <w:rPr>
          <w:rStyle w:val="-"/>
          <w:rFonts w:hint="eastAsia"/>
        </w:rPr>
        <w:t>侵權行為之構成有三種類型，即因故意或過失之行為，不法侵害他人權利，或因故意以背於善良風俗之方法加損害於他人之一般法益，及行為違反保護他人之法律，致生損害於他人，各該獨立侵權行為類型之要件有別。此於原告起訴時固得一併主張，然法院於原告請求有理由之判決時，依其正確適用法律之職權，自應先辯明究係適用該條第</w:t>
      </w:r>
      <w:r w:rsidR="00973A18" w:rsidRPr="009D4A58">
        <w:rPr>
          <w:rStyle w:val="-"/>
          <w:rFonts w:hint="eastAsia"/>
        </w:rPr>
        <w:t>1</w:t>
      </w:r>
      <w:r w:rsidR="00973A18" w:rsidRPr="009D4A58">
        <w:rPr>
          <w:rStyle w:val="-"/>
          <w:rFonts w:hint="eastAsia"/>
        </w:rPr>
        <w:t>項前段或後段或第</w:t>
      </w:r>
      <w:r w:rsidR="00973A18" w:rsidRPr="009D4A58">
        <w:rPr>
          <w:rStyle w:val="-"/>
          <w:rFonts w:hint="eastAsia"/>
        </w:rPr>
        <w:t>2</w:t>
      </w:r>
      <w:r w:rsidR="00973A18" w:rsidRPr="009D4A58">
        <w:rPr>
          <w:rStyle w:val="-"/>
          <w:rFonts w:hint="eastAsia"/>
        </w:rPr>
        <w:t>項規定，再就適用該規定之要件為論述，始得謂為理由完備。</w:t>
      </w:r>
      <w:r w:rsidR="00973A18">
        <w:rPr>
          <w:rFonts w:hint="eastAsia"/>
        </w:rPr>
        <w:t>」</w:t>
      </w:r>
    </w:p>
    <w:p w:rsidR="009D4A58" w:rsidRDefault="009D4A58" w:rsidP="009D4A58">
      <w:pPr>
        <w:pStyle w:val="aa"/>
      </w:pPr>
      <w:r>
        <w:rPr>
          <w:rFonts w:hint="eastAsia"/>
        </w:rPr>
        <w:lastRenderedPageBreak/>
        <w:t>(四)歷史方法與請求權基礎方法</w:t>
      </w:r>
    </w:p>
    <w:p w:rsidR="009D4A58" w:rsidRDefault="009D4A58" w:rsidP="009D4A58">
      <w:pPr>
        <w:pStyle w:val="13"/>
      </w:pPr>
      <w:r>
        <w:rPr>
          <w:rFonts w:hint="eastAsia"/>
        </w:rPr>
        <w:t>4.</w:t>
      </w:r>
      <w:r>
        <w:rPr>
          <w:rFonts w:hint="eastAsia"/>
        </w:rPr>
        <w:tab/>
      </w:r>
      <w:r>
        <w:rPr>
          <w:rFonts w:hint="eastAsia"/>
        </w:rPr>
        <w:t>咖啡自動販賣機之例</w:t>
      </w:r>
    </w:p>
    <w:p w:rsidR="009D4A58" w:rsidRDefault="009D4A58" w:rsidP="009D4A58">
      <w:pPr>
        <w:pStyle w:val="13"/>
      </w:pPr>
      <w:r>
        <w:rPr>
          <w:rFonts w:hint="eastAsia"/>
        </w:rPr>
        <w:t>5.</w:t>
      </w:r>
      <w:r>
        <w:rPr>
          <w:rFonts w:hint="eastAsia"/>
        </w:rPr>
        <w:tab/>
      </w:r>
      <w:r>
        <w:rPr>
          <w:rFonts w:hint="eastAsia"/>
        </w:rPr>
        <w:t>歷史方法</w:t>
      </w:r>
    </w:p>
    <w:p w:rsidR="009D4A58" w:rsidRDefault="009D4A58" w:rsidP="009D4A58">
      <w:pPr>
        <w:pStyle w:val="13"/>
      </w:pPr>
      <w:r>
        <w:rPr>
          <w:rFonts w:hint="eastAsia"/>
        </w:rPr>
        <w:t>6.</w:t>
      </w:r>
      <w:r>
        <w:rPr>
          <w:rFonts w:hint="eastAsia"/>
        </w:rPr>
        <w:tab/>
      </w:r>
      <w:r>
        <w:rPr>
          <w:rFonts w:hint="eastAsia"/>
        </w:rPr>
        <w:t>請求權基礎方法與歷史方法的比較</w:t>
      </w:r>
    </w:p>
    <w:p w:rsidR="009D4A58" w:rsidRDefault="009D4A58" w:rsidP="009D4A58">
      <w:pPr>
        <w:pStyle w:val="13"/>
      </w:pPr>
      <w:r>
        <w:rPr>
          <w:rFonts w:hint="eastAsia"/>
        </w:rPr>
        <w:t>7.</w:t>
      </w:r>
      <w:r>
        <w:rPr>
          <w:rFonts w:hint="eastAsia"/>
        </w:rPr>
        <w:tab/>
      </w:r>
      <w:r>
        <w:rPr>
          <w:rFonts w:hint="eastAsia"/>
        </w:rPr>
        <w:t>以請求權基礎為主，以歷史方法為輔：</w:t>
      </w:r>
    </w:p>
    <w:p w:rsidR="009D4A58" w:rsidRDefault="009D4A58" w:rsidP="009D4A58">
      <w:pPr>
        <w:pStyle w:val="112"/>
      </w:pPr>
      <w:r w:rsidRPr="00592D5E">
        <w:rPr>
          <w:rFonts w:ascii="華康楷書體W5外字集" w:eastAsia="華康楷書體W5外字集" w:hAnsi="華康楷書體W5外字集" w:hint="eastAsia"/>
        </w:rPr>
        <w:t></w:t>
      </w:r>
      <w:r>
        <w:rPr>
          <w:rFonts w:hint="eastAsia"/>
        </w:rPr>
        <w:t>契約成立</w:t>
      </w:r>
    </w:p>
    <w:p w:rsidR="009D4A58" w:rsidRDefault="009D4A58" w:rsidP="009D4A58">
      <w:pPr>
        <w:pStyle w:val="112"/>
      </w:pPr>
      <w:r>
        <w:rPr>
          <w:rFonts w:ascii="華康楷書體W5外字集" w:eastAsia="華康楷書體W5外字集" w:hAnsi="華康楷書體W5外字集" w:hint="eastAsia"/>
        </w:rPr>
        <w:t></w:t>
      </w:r>
      <w:r>
        <w:rPr>
          <w:rFonts w:hint="eastAsia"/>
        </w:rPr>
        <w:t>物權變動</w:t>
      </w:r>
    </w:p>
    <w:p w:rsidR="0065116B" w:rsidRDefault="0065116B" w:rsidP="007505E3">
      <w:pPr>
        <w:pStyle w:val="--"/>
        <w:sectPr w:rsidR="0065116B" w:rsidSect="0065116B">
          <w:pgSz w:w="11906" w:h="16838"/>
          <w:pgMar w:top="1440" w:right="1800" w:bottom="1440" w:left="1800" w:header="851" w:footer="992" w:gutter="0"/>
          <w:cols w:space="425"/>
          <w:docGrid w:type="lines" w:linePitch="360"/>
        </w:sectPr>
      </w:pPr>
    </w:p>
    <w:p w:rsidR="0065116B" w:rsidRDefault="0065116B" w:rsidP="0065116B">
      <w:pPr>
        <w:pStyle w:val="a9"/>
      </w:pPr>
      <w:r>
        <w:rPr>
          <w:rFonts w:hint="eastAsia"/>
        </w:rPr>
        <w:lastRenderedPageBreak/>
        <w:t>三、請求權基礎的規範、輔助規範與反對性規範</w:t>
      </w:r>
    </w:p>
    <w:p w:rsidR="0065116B" w:rsidRDefault="0065116B" w:rsidP="0065116B">
      <w:pPr>
        <w:pStyle w:val="aa"/>
      </w:pPr>
      <w:r>
        <w:rPr>
          <w:rFonts w:hint="eastAsia"/>
        </w:rPr>
        <w:t>(一)規範構造</w:t>
      </w:r>
    </w:p>
    <w:p w:rsidR="00F97862" w:rsidRDefault="0065116B" w:rsidP="007505E3">
      <w:pPr>
        <w:pStyle w:val="--"/>
      </w:pPr>
      <w:r>
        <w:object w:dxaOrig="11691" w:dyaOrig="6313">
          <v:shape id="_x0000_i1027" type="#_x0000_t75" style="width:584.55pt;height:315.65pt" o:ole="">
            <v:imagedata r:id="rId15" o:title=""/>
          </v:shape>
          <o:OLEObject Type="Embed" ProgID="Visio.Drawing.11" ShapeID="_x0000_i1027" DrawAspect="Content" ObjectID="_1507618403" r:id="rId16"/>
        </w:object>
      </w:r>
    </w:p>
    <w:p w:rsidR="0065116B" w:rsidRDefault="0065116B" w:rsidP="007505E3">
      <w:pPr>
        <w:pStyle w:val="--"/>
      </w:pPr>
    </w:p>
    <w:p w:rsidR="0065116B" w:rsidRDefault="0065116B" w:rsidP="00F97862">
      <w:pPr>
        <w:pStyle w:val="aa"/>
        <w:sectPr w:rsidR="0065116B" w:rsidSect="0065116B">
          <w:pgSz w:w="16838" w:h="11906" w:orient="landscape"/>
          <w:pgMar w:top="1797" w:right="1440" w:bottom="1797" w:left="1440" w:header="851" w:footer="992" w:gutter="0"/>
          <w:cols w:space="425"/>
          <w:docGrid w:type="lines" w:linePitch="360"/>
        </w:sectPr>
      </w:pPr>
    </w:p>
    <w:p w:rsidR="00F97862" w:rsidRDefault="00F97862" w:rsidP="00F97862">
      <w:pPr>
        <w:pStyle w:val="aa"/>
      </w:pPr>
      <w:r>
        <w:rPr>
          <w:rFonts w:hint="eastAsia"/>
        </w:rPr>
        <w:lastRenderedPageBreak/>
        <w:t>(二)請求權基礎的建構</w:t>
      </w:r>
    </w:p>
    <w:p w:rsidR="00F97862" w:rsidRDefault="00F97862" w:rsidP="00F97862">
      <w:pPr>
        <w:pStyle w:val="13"/>
      </w:pPr>
      <w:r>
        <w:rPr>
          <w:rFonts w:hint="eastAsia"/>
        </w:rPr>
        <w:t>1.</w:t>
      </w:r>
      <w:r>
        <w:rPr>
          <w:rFonts w:hint="eastAsia"/>
        </w:rPr>
        <w:tab/>
      </w:r>
      <w:r w:rsidRPr="00C37B4C">
        <w:rPr>
          <w:rStyle w:val="-"/>
          <w:rFonts w:hint="eastAsia"/>
        </w:rPr>
        <w:t>侵權行為法上請求權基礎構造</w:t>
      </w:r>
    </w:p>
    <w:p w:rsidR="00F97862" w:rsidRDefault="00F97862" w:rsidP="00F97862">
      <w:pPr>
        <w:pStyle w:val="112"/>
      </w:pPr>
      <w:r w:rsidRPr="00F97862">
        <w:rPr>
          <w:rFonts w:ascii="華康楷書體W5外字集" w:eastAsia="華康楷書體W5外字集" w:hAnsi="華康楷書體W5外字集" w:hint="eastAsia"/>
        </w:rPr>
        <w:t></w:t>
      </w:r>
      <w:r>
        <w:rPr>
          <w:rFonts w:hint="eastAsia"/>
        </w:rPr>
        <w:t>體系構造</w:t>
      </w:r>
    </w:p>
    <w:p w:rsidR="00F97862" w:rsidRPr="0065116B" w:rsidRDefault="0065116B" w:rsidP="0065116B">
      <w:pPr>
        <w:pStyle w:val="--"/>
      </w:pPr>
      <w:r>
        <w:object w:dxaOrig="18310" w:dyaOrig="7955">
          <v:shape id="_x0000_i1028" type="#_x0000_t75" style="width:697.6pt;height:303.1pt" o:ole="">
            <v:imagedata r:id="rId17" o:title=""/>
          </v:shape>
          <o:OLEObject Type="Embed" ProgID="Visio.Drawing.11" ShapeID="_x0000_i1028" DrawAspect="Content" ObjectID="_1507618404" r:id="rId18"/>
        </w:object>
      </w:r>
    </w:p>
    <w:p w:rsidR="0065116B" w:rsidRPr="0065116B" w:rsidRDefault="0065116B" w:rsidP="0065116B">
      <w:pPr>
        <w:pStyle w:val="--"/>
      </w:pPr>
    </w:p>
    <w:p w:rsidR="0065116B" w:rsidRDefault="0065116B" w:rsidP="00F97862">
      <w:pPr>
        <w:pStyle w:val="112"/>
        <w:rPr>
          <w:rFonts w:ascii="華康楷書體W5外字集" w:eastAsia="華康楷書體W5外字集" w:hAnsi="華康楷書體W5外字集"/>
        </w:rPr>
        <w:sectPr w:rsidR="0065116B" w:rsidSect="0065116B">
          <w:pgSz w:w="16838" w:h="11906" w:orient="landscape"/>
          <w:pgMar w:top="1797" w:right="1440" w:bottom="1797" w:left="1440" w:header="851" w:footer="992" w:gutter="0"/>
          <w:cols w:space="425"/>
          <w:docGrid w:type="lines" w:linePitch="360"/>
        </w:sectPr>
      </w:pPr>
    </w:p>
    <w:p w:rsidR="00F97862" w:rsidRDefault="00F97862" w:rsidP="00F97862">
      <w:pPr>
        <w:pStyle w:val="112"/>
      </w:pPr>
      <w:r w:rsidRPr="00F97862">
        <w:rPr>
          <w:rFonts w:ascii="華康楷書體W5外字集" w:eastAsia="華康楷書體W5外字集" w:hAnsi="華康楷書體W5外字集" w:hint="eastAsia"/>
        </w:rPr>
        <w:lastRenderedPageBreak/>
        <w:t></w:t>
      </w:r>
      <w:r>
        <w:rPr>
          <w:rFonts w:hint="eastAsia"/>
        </w:rPr>
        <w:t>案例研討</w:t>
      </w:r>
    </w:p>
    <w:p w:rsidR="00C37B4C" w:rsidRDefault="00C37B4C" w:rsidP="00C37B4C">
      <w:pPr>
        <w:pStyle w:val="113"/>
      </w:pPr>
      <w:r w:rsidRPr="00C37B4C">
        <w:rPr>
          <w:rFonts w:ascii="華康楷書體W5外字集" w:eastAsia="華康楷書體W5外字集" w:hAnsi="華康楷書體W5外字集" w:hint="eastAsia"/>
        </w:rPr>
        <w:t></w:t>
      </w:r>
      <w:r>
        <w:rPr>
          <w:rFonts w:hint="eastAsia"/>
        </w:rPr>
        <w:t>遺囑無效：甲委託乙律師書立遺囑，贈某處房產與丙。因乙律師疏忽，致遺囑無效，丙得否向乙律師請求損害賠償？</w:t>
      </w:r>
    </w:p>
    <w:p w:rsidR="00F97862" w:rsidRDefault="00C37B4C" w:rsidP="00C37B4C">
      <w:pPr>
        <w:pStyle w:val="113"/>
      </w:pPr>
      <w:r w:rsidRPr="00C37B4C">
        <w:rPr>
          <w:rFonts w:ascii="華康楷書體W5外字集" w:eastAsia="華康楷書體W5外字集" w:hAnsi="華康楷書體W5外字集" w:hint="eastAsia"/>
        </w:rPr>
        <w:t></w:t>
      </w:r>
      <w:r>
        <w:rPr>
          <w:rFonts w:hint="eastAsia"/>
        </w:rPr>
        <w:t>挖斷電纜：甲挖斷乙的電纜，丙因電力供應中斷，受有營業損失，得否向甲請求損害賠償？</w:t>
      </w:r>
    </w:p>
    <w:p w:rsidR="00C37B4C" w:rsidRDefault="00C37B4C" w:rsidP="00C37B4C">
      <w:pPr>
        <w:pStyle w:val="113"/>
      </w:pPr>
      <w:r>
        <w:rPr>
          <w:rFonts w:ascii="華康楷書體W5外字集" w:eastAsia="華康楷書體W5外字集" w:hAnsi="華康楷書體W5外字集" w:hint="eastAsia"/>
        </w:rPr>
        <w:t></w:t>
      </w:r>
      <w:r>
        <w:rPr>
          <w:rFonts w:hint="eastAsia"/>
        </w:rPr>
        <w:t>Wrongful Life</w:t>
      </w:r>
      <w:r>
        <w:rPr>
          <w:rFonts w:hint="eastAsia"/>
        </w:rPr>
        <w:t>：產婦因醫生未善盡告知義務，未施行人工流產，產下重症嬰兒。</w:t>
      </w:r>
    </w:p>
    <w:p w:rsidR="00C37B4C" w:rsidRPr="00C37B4C" w:rsidRDefault="00C37B4C" w:rsidP="00C37B4C">
      <w:pPr>
        <w:pStyle w:val="113"/>
      </w:pPr>
      <w:r>
        <w:rPr>
          <w:rFonts w:ascii="華康楷書體W5外字集" w:eastAsia="華康楷書體W5外字集" w:hAnsi="華康楷書體W5外字集" w:hint="eastAsia"/>
        </w:rPr>
        <w:t></w:t>
      </w:r>
      <w:r>
        <w:rPr>
          <w:rFonts w:hint="eastAsia"/>
        </w:rPr>
        <w:t>Shock Case</w:t>
      </w:r>
      <w:r>
        <w:rPr>
          <w:rFonts w:hint="eastAsia"/>
        </w:rPr>
        <w:t>：甲超速駕車撞死乙，丙（乙的親人、路人），目睹其事，受到驚嚇，致健康受損。</w:t>
      </w:r>
    </w:p>
    <w:p w:rsidR="0065116B" w:rsidRDefault="0065116B" w:rsidP="00C37B4C">
      <w:pPr>
        <w:pStyle w:val="13"/>
        <w:sectPr w:rsidR="0065116B" w:rsidSect="0065116B">
          <w:pgSz w:w="11906" w:h="16838"/>
          <w:pgMar w:top="1440" w:right="1800" w:bottom="1440" w:left="1800" w:header="851" w:footer="992" w:gutter="0"/>
          <w:cols w:space="425"/>
          <w:docGrid w:type="lines" w:linePitch="360"/>
        </w:sectPr>
      </w:pPr>
    </w:p>
    <w:p w:rsidR="009D4A58" w:rsidRDefault="00C37B4C" w:rsidP="00C37B4C">
      <w:pPr>
        <w:pStyle w:val="13"/>
      </w:pPr>
      <w:r>
        <w:rPr>
          <w:rFonts w:hint="eastAsia"/>
        </w:rPr>
        <w:lastRenderedPageBreak/>
        <w:t>2.</w:t>
      </w:r>
      <w:r>
        <w:rPr>
          <w:rFonts w:hint="eastAsia"/>
        </w:rPr>
        <w:tab/>
      </w:r>
      <w:r w:rsidRPr="00C37B4C">
        <w:rPr>
          <w:rStyle w:val="-"/>
          <w:rFonts w:hint="eastAsia"/>
        </w:rPr>
        <w:t>合同法上請求權基礎構造</w:t>
      </w:r>
    </w:p>
    <w:p w:rsidR="00C37B4C" w:rsidRDefault="00C37B4C" w:rsidP="00C37B4C">
      <w:pPr>
        <w:pStyle w:val="112"/>
      </w:pPr>
      <w:r w:rsidRPr="00F97862">
        <w:rPr>
          <w:rFonts w:ascii="華康楷書體W5外字集" w:eastAsia="華康楷書體W5外字集" w:hAnsi="華康楷書體W5外字集" w:hint="eastAsia"/>
        </w:rPr>
        <w:t></w:t>
      </w:r>
      <w:r>
        <w:rPr>
          <w:rFonts w:hint="eastAsia"/>
        </w:rPr>
        <w:t>體系構造</w:t>
      </w:r>
    </w:p>
    <w:p w:rsidR="00C37B4C" w:rsidRDefault="004C3B30" w:rsidP="00E45CA0">
      <w:pPr>
        <w:pStyle w:val="--"/>
        <w:ind w:leftChars="-200" w:left="-506" w:rightChars="-200" w:right="-506"/>
      </w:pPr>
      <w:r>
        <w:object w:dxaOrig="14333" w:dyaOrig="10378">
          <v:shape id="_x0000_i1029" type="#_x0000_t75" style="width:494.5pt;height:358.55pt" o:ole="">
            <v:imagedata r:id="rId19" o:title=""/>
          </v:shape>
          <o:OLEObject Type="Embed" ProgID="Visio.Drawing.11" ShapeID="_x0000_i1029" DrawAspect="Content" ObjectID="_1507618405" r:id="rId20"/>
        </w:object>
      </w:r>
    </w:p>
    <w:p w:rsidR="0065116B" w:rsidRDefault="0065116B" w:rsidP="004C3B30">
      <w:pPr>
        <w:pStyle w:val="--"/>
        <w:spacing w:line="20" w:lineRule="exact"/>
        <w:ind w:leftChars="-200" w:left="-506" w:rightChars="-200" w:right="-506"/>
      </w:pPr>
    </w:p>
    <w:p w:rsidR="0065116B" w:rsidRDefault="0065116B" w:rsidP="009D47A6">
      <w:pPr>
        <w:pStyle w:val="112"/>
        <w:rPr>
          <w:rFonts w:ascii="華康楷書體W5外字集" w:eastAsia="華康楷書體W5外字集" w:hAnsi="華康楷書體W5外字集"/>
        </w:rPr>
        <w:sectPr w:rsidR="0065116B" w:rsidSect="0065116B">
          <w:pgSz w:w="16838" w:h="11906" w:orient="landscape"/>
          <w:pgMar w:top="1797" w:right="1440" w:bottom="1797" w:left="1440" w:header="851" w:footer="992" w:gutter="0"/>
          <w:cols w:space="425"/>
          <w:docGrid w:type="lines" w:linePitch="360"/>
        </w:sectPr>
      </w:pPr>
    </w:p>
    <w:p w:rsidR="009D47A6" w:rsidRDefault="009D47A6" w:rsidP="009D47A6">
      <w:pPr>
        <w:pStyle w:val="112"/>
      </w:pPr>
      <w:r w:rsidRPr="00F97862">
        <w:rPr>
          <w:rFonts w:ascii="華康楷書體W5外字集" w:eastAsia="華康楷書體W5外字集" w:hAnsi="華康楷書體W5外字集" w:hint="eastAsia"/>
        </w:rPr>
        <w:lastRenderedPageBreak/>
        <w:t></w:t>
      </w:r>
      <w:r>
        <w:rPr>
          <w:rFonts w:hint="eastAsia"/>
        </w:rPr>
        <w:t>案例研討</w:t>
      </w:r>
    </w:p>
    <w:p w:rsidR="009D47A6" w:rsidRDefault="009D47A6" w:rsidP="009D47A6">
      <w:pPr>
        <w:pStyle w:val="113"/>
      </w:pPr>
      <w:r>
        <w:rPr>
          <w:rFonts w:ascii="華康楷書體W5外字集" w:eastAsia="華康楷書體W5外字集" w:hAnsi="華康楷書體W5外字集" w:hint="eastAsia"/>
        </w:rPr>
        <w:t></w:t>
      </w:r>
      <w:r w:rsidRPr="009D47A6">
        <w:rPr>
          <w:rFonts w:hint="eastAsia"/>
        </w:rPr>
        <w:t>甲出賣</w:t>
      </w:r>
      <w:r w:rsidRPr="009D47A6">
        <w:rPr>
          <w:rFonts w:hint="eastAsia"/>
        </w:rPr>
        <w:t>A</w:t>
      </w:r>
      <w:r w:rsidRPr="009D47A6">
        <w:rPr>
          <w:rFonts w:hint="eastAsia"/>
        </w:rPr>
        <w:t>、</w:t>
      </w:r>
      <w:r w:rsidRPr="009D47A6">
        <w:rPr>
          <w:rFonts w:hint="eastAsia"/>
        </w:rPr>
        <w:t>B</w:t>
      </w:r>
      <w:r w:rsidR="000B37F3">
        <w:rPr>
          <w:rFonts w:hint="eastAsia"/>
        </w:rPr>
        <w:t>、</w:t>
      </w:r>
      <w:r w:rsidR="000B37F3">
        <w:rPr>
          <w:rFonts w:hint="eastAsia"/>
        </w:rPr>
        <w:t>C</w:t>
      </w:r>
      <w:r w:rsidR="000B37F3">
        <w:rPr>
          <w:rFonts w:hint="eastAsia"/>
        </w:rPr>
        <w:t>三</w:t>
      </w:r>
      <w:r w:rsidRPr="009D47A6">
        <w:rPr>
          <w:rFonts w:hint="eastAsia"/>
        </w:rPr>
        <w:t>個電腦給乙。</w:t>
      </w:r>
      <w:r w:rsidRPr="009D47A6">
        <w:rPr>
          <w:rFonts w:hint="eastAsia"/>
        </w:rPr>
        <w:t>A</w:t>
      </w:r>
      <w:r w:rsidRPr="009D47A6">
        <w:rPr>
          <w:rFonts w:hint="eastAsia"/>
        </w:rPr>
        <w:t>電腦遲未交付，交付之</w:t>
      </w:r>
      <w:r w:rsidRPr="009D47A6">
        <w:rPr>
          <w:rFonts w:hint="eastAsia"/>
        </w:rPr>
        <w:t>B</w:t>
      </w:r>
      <w:r w:rsidRPr="009D47A6">
        <w:rPr>
          <w:rFonts w:hint="eastAsia"/>
        </w:rPr>
        <w:t>電腦故障不能使用，乙受有經濟損失</w:t>
      </w:r>
      <w:r w:rsidR="000B37F3">
        <w:rPr>
          <w:rFonts w:hint="eastAsia"/>
        </w:rPr>
        <w:t>，</w:t>
      </w:r>
      <w:r w:rsidR="000B37F3">
        <w:rPr>
          <w:rFonts w:hint="eastAsia"/>
        </w:rPr>
        <w:t>C</w:t>
      </w:r>
      <w:r w:rsidR="000B37F3">
        <w:rPr>
          <w:rFonts w:hint="eastAsia"/>
        </w:rPr>
        <w:t>電腦運送途中遭第三人毀損</w:t>
      </w:r>
      <w:r w:rsidRPr="009D47A6">
        <w:rPr>
          <w:rFonts w:hint="eastAsia"/>
        </w:rPr>
        <w:t>。乙對甲得主張何種權利？</w:t>
      </w:r>
    </w:p>
    <w:p w:rsidR="009D47A6" w:rsidRDefault="009D47A6" w:rsidP="009D47A6">
      <w:pPr>
        <w:pStyle w:val="113"/>
      </w:pPr>
      <w:r>
        <w:rPr>
          <w:rFonts w:ascii="華康楷書體W5外字集" w:eastAsia="華康楷書體W5外字集" w:hAnsi="華康楷書體W5外字集" w:hint="eastAsia"/>
        </w:rPr>
        <w:t></w:t>
      </w:r>
      <w:r w:rsidRPr="009D47A6">
        <w:rPr>
          <w:rFonts w:hint="eastAsia"/>
        </w:rPr>
        <w:t>甲所有的房屋牆壁漏水，由乙承攬修繕。乙的工人丙使用含毒油漆施工之際，毀損甲的名貴地毯。試問甲得否向乙請求損害賠償</w:t>
      </w:r>
      <w:r w:rsidR="000B37F3">
        <w:rPr>
          <w:rFonts w:hint="eastAsia"/>
        </w:rPr>
        <w:t>？</w:t>
      </w:r>
    </w:p>
    <w:p w:rsidR="009D47A6" w:rsidRDefault="009D47A6" w:rsidP="009D47A6">
      <w:pPr>
        <w:pStyle w:val="113"/>
      </w:pPr>
      <w:r>
        <w:rPr>
          <w:rFonts w:ascii="華康楷書體W5外字集" w:eastAsia="華康楷書體W5外字集" w:hAnsi="華康楷書體W5外字集" w:hint="eastAsia"/>
        </w:rPr>
        <w:t></w:t>
      </w:r>
      <w:r>
        <w:rPr>
          <w:rFonts w:hint="eastAsia"/>
        </w:rPr>
        <w:t>甲醫生為乙開刀，因甲的助理丙的過失，致乙殘廢，支出醫藥費用，減少收入，精神痛苦。乙如何對甲主張侵權責任</w:t>
      </w:r>
      <w:r w:rsidR="000B37F3">
        <w:rPr>
          <w:rFonts w:hint="eastAsia"/>
        </w:rPr>
        <w:t>、</w:t>
      </w:r>
      <w:r>
        <w:rPr>
          <w:rFonts w:hint="eastAsia"/>
        </w:rPr>
        <w:t>合同責任？</w:t>
      </w:r>
    </w:p>
    <w:p w:rsidR="00D12775" w:rsidRDefault="009D47A6" w:rsidP="009D47A6">
      <w:pPr>
        <w:pStyle w:val="113"/>
      </w:pPr>
      <w:r>
        <w:rPr>
          <w:rFonts w:ascii="華康楷書體W5外字集" w:eastAsia="華康楷書體W5外字集" w:hAnsi="華康楷書體W5外字集" w:hint="eastAsia"/>
        </w:rPr>
        <w:t></w:t>
      </w:r>
      <w:r w:rsidR="000B37F3">
        <w:rPr>
          <w:rFonts w:hint="eastAsia"/>
        </w:rPr>
        <w:t>受僱</w:t>
      </w:r>
      <w:r>
        <w:rPr>
          <w:rFonts w:hint="eastAsia"/>
        </w:rPr>
        <w:t>人於任職期間或離職後，過失洩露雇用人的營業秘密，致雇用人受有損失，雇用人得主張損害賠償的請求權基礎？</w:t>
      </w:r>
    </w:p>
    <w:p w:rsidR="004C3B30" w:rsidRDefault="004C3B30" w:rsidP="004849C1">
      <w:pPr>
        <w:pStyle w:val="a9"/>
      </w:pPr>
      <w:r>
        <w:br w:type="page"/>
      </w:r>
    </w:p>
    <w:p w:rsidR="009D47A6" w:rsidRDefault="004849C1" w:rsidP="004849C1">
      <w:pPr>
        <w:pStyle w:val="a9"/>
      </w:pPr>
      <w:r>
        <w:rPr>
          <w:rFonts w:hint="eastAsia"/>
        </w:rPr>
        <w:lastRenderedPageBreak/>
        <w:t>四、</w:t>
      </w:r>
      <w:r w:rsidRPr="004849C1">
        <w:rPr>
          <w:rFonts w:hint="eastAsia"/>
        </w:rPr>
        <w:t>請求權基礎的體系種類、競合及檢查</w:t>
      </w:r>
    </w:p>
    <w:p w:rsidR="004849C1" w:rsidRDefault="004849C1" w:rsidP="004849C1">
      <w:pPr>
        <w:pStyle w:val="aa"/>
      </w:pPr>
      <w:r>
        <w:rPr>
          <w:rFonts w:hint="eastAsia"/>
        </w:rPr>
        <w:t>(</w:t>
      </w:r>
      <w:r w:rsidRPr="004849C1">
        <w:rPr>
          <w:rFonts w:hint="eastAsia"/>
        </w:rPr>
        <w:t>一</w:t>
      </w:r>
      <w:r>
        <w:rPr>
          <w:rFonts w:hint="eastAsia"/>
        </w:rPr>
        <w:t>)</w:t>
      </w:r>
      <w:r w:rsidRPr="004849C1">
        <w:rPr>
          <w:rFonts w:hint="eastAsia"/>
        </w:rPr>
        <w:t>請求權基礎的體系</w:t>
      </w:r>
    </w:p>
    <w:p w:rsidR="00C82EAC" w:rsidRDefault="00C82EAC" w:rsidP="00C82EAC">
      <w:pPr>
        <w:pStyle w:val="ab"/>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515"/>
        <w:gridCol w:w="2805"/>
        <w:gridCol w:w="2696"/>
      </w:tblGrid>
      <w:tr w:rsidR="00C82EAC" w:rsidRPr="00BB2566" w:rsidTr="00D12775">
        <w:trPr>
          <w:jc w:val="center"/>
        </w:trPr>
        <w:tc>
          <w:tcPr>
            <w:tcW w:w="654" w:type="dxa"/>
          </w:tcPr>
          <w:p w:rsidR="00C82EAC" w:rsidRPr="00BB2566" w:rsidRDefault="00C82EAC" w:rsidP="00C82EAC">
            <w:pPr>
              <w:pStyle w:val="afffffff1"/>
            </w:pPr>
            <w:r w:rsidRPr="00BB2566">
              <w:rPr>
                <w:rFonts w:hint="eastAsia"/>
              </w:rPr>
              <w:t>法律</w:t>
            </w:r>
          </w:p>
        </w:tc>
        <w:tc>
          <w:tcPr>
            <w:tcW w:w="1515" w:type="dxa"/>
          </w:tcPr>
          <w:p w:rsidR="00C82EAC" w:rsidRPr="00BB2566" w:rsidRDefault="00C82EAC" w:rsidP="00C82EAC">
            <w:pPr>
              <w:pStyle w:val="afffffff1"/>
            </w:pPr>
            <w:r w:rsidRPr="00BB2566">
              <w:rPr>
                <w:rFonts w:hint="eastAsia"/>
              </w:rPr>
              <w:t>條文</w:t>
            </w:r>
          </w:p>
        </w:tc>
        <w:tc>
          <w:tcPr>
            <w:tcW w:w="2805" w:type="dxa"/>
          </w:tcPr>
          <w:p w:rsidR="00C82EAC" w:rsidRPr="00BB2566" w:rsidRDefault="00C82EAC" w:rsidP="00C82EAC">
            <w:pPr>
              <w:pStyle w:val="afffffff1"/>
            </w:pPr>
            <w:r w:rsidRPr="00BB2566">
              <w:rPr>
                <w:rFonts w:hint="eastAsia"/>
              </w:rPr>
              <w:t>要件</w:t>
            </w:r>
          </w:p>
        </w:tc>
        <w:tc>
          <w:tcPr>
            <w:tcW w:w="2696" w:type="dxa"/>
          </w:tcPr>
          <w:p w:rsidR="00C82EAC" w:rsidRPr="00BB2566" w:rsidRDefault="00C82EAC" w:rsidP="00C82EAC">
            <w:pPr>
              <w:pStyle w:val="afffffff1"/>
            </w:pPr>
            <w:r w:rsidRPr="00BB2566">
              <w:rPr>
                <w:rFonts w:hint="eastAsia"/>
              </w:rPr>
              <w:t>效果</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通則</w:t>
            </w:r>
          </w:p>
        </w:tc>
        <w:tc>
          <w:tcPr>
            <w:tcW w:w="1515" w:type="dxa"/>
          </w:tcPr>
          <w:p w:rsidR="00C82EAC" w:rsidRPr="00BB2566" w:rsidRDefault="00C82EAC" w:rsidP="00C82EAC">
            <w:pPr>
              <w:pStyle w:val="afffff9"/>
            </w:pPr>
            <w:r w:rsidRPr="00BB2566">
              <w:t>§</w:t>
            </w:r>
            <w:r w:rsidRPr="00BB2566">
              <w:rPr>
                <w:rFonts w:hint="eastAsia"/>
              </w:rPr>
              <w:t>92</w:t>
            </w:r>
          </w:p>
          <w:p w:rsidR="00C82EAC" w:rsidRPr="00BB2566" w:rsidRDefault="00C82EAC" w:rsidP="00C82EAC">
            <w:pPr>
              <w:pStyle w:val="afffff9"/>
            </w:pPr>
            <w:r w:rsidRPr="00BB2566">
              <w:rPr>
                <w:rFonts w:hint="eastAsia"/>
              </w:rPr>
              <w:t>不當得利</w:t>
            </w:r>
          </w:p>
        </w:tc>
        <w:tc>
          <w:tcPr>
            <w:tcW w:w="2805" w:type="dxa"/>
          </w:tcPr>
          <w:p w:rsidR="00C82EAC" w:rsidRPr="00C82EAC" w:rsidRDefault="00C82EAC" w:rsidP="00C82EAC">
            <w:pPr>
              <w:pStyle w:val="afffff9"/>
            </w:pPr>
            <w:r w:rsidRPr="00C82EAC">
              <w:rPr>
                <w:rFonts w:hint="eastAsia"/>
              </w:rPr>
              <w:t>沒有合法依據，取得不當利益，造成他人損失</w:t>
            </w:r>
          </w:p>
        </w:tc>
        <w:tc>
          <w:tcPr>
            <w:tcW w:w="2696" w:type="dxa"/>
          </w:tcPr>
          <w:p w:rsidR="00C82EAC" w:rsidRPr="00BB2566" w:rsidRDefault="00C82EAC" w:rsidP="00C82EAC">
            <w:pPr>
              <w:pStyle w:val="afffff9"/>
            </w:pPr>
            <w:r w:rsidRPr="00BB2566">
              <w:rPr>
                <w:rFonts w:hint="eastAsia"/>
              </w:rPr>
              <w:t>應當將取得的不當利益返還受損害的人</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通則</w:t>
            </w:r>
          </w:p>
        </w:tc>
        <w:tc>
          <w:tcPr>
            <w:tcW w:w="1515" w:type="dxa"/>
          </w:tcPr>
          <w:p w:rsidR="00C82EAC" w:rsidRPr="00BB2566" w:rsidRDefault="00C82EAC" w:rsidP="00C82EAC">
            <w:pPr>
              <w:pStyle w:val="afffff9"/>
            </w:pPr>
            <w:r w:rsidRPr="00BB2566">
              <w:t>§</w:t>
            </w:r>
            <w:r w:rsidRPr="00BB2566">
              <w:rPr>
                <w:rFonts w:hint="eastAsia"/>
              </w:rPr>
              <w:t>93</w:t>
            </w:r>
          </w:p>
          <w:p w:rsidR="00C82EAC" w:rsidRPr="00BB2566" w:rsidRDefault="00C82EAC" w:rsidP="00C82EAC">
            <w:pPr>
              <w:pStyle w:val="afffff9"/>
            </w:pPr>
            <w:r w:rsidRPr="00BB2566">
              <w:rPr>
                <w:rFonts w:hint="eastAsia"/>
              </w:rPr>
              <w:t>無因管理</w:t>
            </w:r>
          </w:p>
        </w:tc>
        <w:tc>
          <w:tcPr>
            <w:tcW w:w="2805" w:type="dxa"/>
          </w:tcPr>
          <w:p w:rsidR="00C82EAC" w:rsidRPr="00BB2566" w:rsidRDefault="00C82EAC" w:rsidP="00C82EAC">
            <w:pPr>
              <w:pStyle w:val="afffff9"/>
            </w:pPr>
            <w:r w:rsidRPr="00BB2566">
              <w:rPr>
                <w:rFonts w:hint="eastAsia"/>
              </w:rPr>
              <w:t>沒有法定的或者約定的義務，為避免他人利益遭受損失進行管理或者服務</w:t>
            </w:r>
          </w:p>
        </w:tc>
        <w:tc>
          <w:tcPr>
            <w:tcW w:w="2696" w:type="dxa"/>
          </w:tcPr>
          <w:p w:rsidR="00C82EAC" w:rsidRPr="00BB2566" w:rsidRDefault="00C82EAC" w:rsidP="00C82EAC">
            <w:pPr>
              <w:pStyle w:val="afffff9"/>
            </w:pPr>
            <w:r w:rsidRPr="00BB2566">
              <w:rPr>
                <w:rFonts w:hint="eastAsia"/>
              </w:rPr>
              <w:t>有權要求受益人償付由此而支付的必要費用</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合同</w:t>
            </w:r>
          </w:p>
        </w:tc>
        <w:tc>
          <w:tcPr>
            <w:tcW w:w="1515" w:type="dxa"/>
          </w:tcPr>
          <w:p w:rsidR="00C82EAC" w:rsidRPr="00BB2566" w:rsidRDefault="00C82EAC" w:rsidP="00C82EAC">
            <w:pPr>
              <w:pStyle w:val="afffff9"/>
            </w:pPr>
            <w:r w:rsidRPr="00BB2566">
              <w:t>§</w:t>
            </w:r>
            <w:r w:rsidRPr="00BB2566">
              <w:rPr>
                <w:rFonts w:hint="eastAsia"/>
              </w:rPr>
              <w:t>42</w:t>
            </w:r>
          </w:p>
          <w:p w:rsidR="00C82EAC" w:rsidRPr="00BB2566" w:rsidRDefault="00C82EAC" w:rsidP="00C82EAC">
            <w:pPr>
              <w:pStyle w:val="afffff9"/>
            </w:pPr>
            <w:r w:rsidRPr="00BB2566">
              <w:rPr>
                <w:rFonts w:hint="eastAsia"/>
              </w:rPr>
              <w:t>締約過失</w:t>
            </w:r>
          </w:p>
        </w:tc>
        <w:tc>
          <w:tcPr>
            <w:tcW w:w="2805" w:type="dxa"/>
          </w:tcPr>
          <w:p w:rsidR="00C82EAC" w:rsidRPr="00BB2566" w:rsidRDefault="00C82EAC" w:rsidP="00C82EAC">
            <w:pPr>
              <w:pStyle w:val="afffff9"/>
            </w:pPr>
            <w:r w:rsidRPr="00BB2566">
              <w:rPr>
                <w:rFonts w:hint="eastAsia"/>
              </w:rPr>
              <w:t>當事人在訂立合同過程中有下列情形之一，給對方造成損失的：（一）假借訂立合同，惡意進行磋商；（二）故意隱瞞與訂立合同有關的重要事實或者提供虛假的情況；（三）有其他違背誠實信用原則的行為</w:t>
            </w:r>
          </w:p>
        </w:tc>
        <w:tc>
          <w:tcPr>
            <w:tcW w:w="2696" w:type="dxa"/>
          </w:tcPr>
          <w:p w:rsidR="00C82EAC" w:rsidRPr="00BB2566" w:rsidRDefault="00C82EAC" w:rsidP="00C82EAC">
            <w:pPr>
              <w:pStyle w:val="afffff9"/>
            </w:pPr>
            <w:r>
              <w:rPr>
                <w:noProof/>
              </w:rPr>
              <mc:AlternateContent>
                <mc:Choice Requires="wps">
                  <w:drawing>
                    <wp:anchor distT="0" distB="0" distL="114300" distR="114300" simplePos="0" relativeHeight="251648000" behindDoc="0" locked="0" layoutInCell="1" allowOverlap="1" wp14:anchorId="5BC3D9FD" wp14:editId="038EB90C">
                      <wp:simplePos x="0" y="0"/>
                      <wp:positionH relativeFrom="column">
                        <wp:posOffset>1644015</wp:posOffset>
                      </wp:positionH>
                      <wp:positionV relativeFrom="paragraph">
                        <wp:posOffset>584200</wp:posOffset>
                      </wp:positionV>
                      <wp:extent cx="672465" cy="1137285"/>
                      <wp:effectExtent l="0" t="0" r="32385" b="24765"/>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 cy="11372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11" o:spid="_x0000_s1026" type="#_x0000_t32" style="position:absolute;margin-left:129.45pt;margin-top:46pt;width:52.95pt;height:8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" strokeweight=".5pt"/>
                  </w:pict>
                </mc:Fallback>
              </mc:AlternateContent>
            </w:r>
            <w:r w:rsidRPr="00BB2566">
              <w:rPr>
                <w:rFonts w:hint="eastAsia"/>
              </w:rPr>
              <w:t>應當承擔損害賠償責任</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合同</w:t>
            </w:r>
          </w:p>
        </w:tc>
        <w:tc>
          <w:tcPr>
            <w:tcW w:w="1515" w:type="dxa"/>
          </w:tcPr>
          <w:p w:rsidR="00C82EAC" w:rsidRPr="00BB2566" w:rsidRDefault="00C82EAC" w:rsidP="00C82EAC">
            <w:pPr>
              <w:pStyle w:val="afffff9"/>
            </w:pPr>
            <w:r w:rsidRPr="00BB2566">
              <w:t>§</w:t>
            </w:r>
            <w:r w:rsidRPr="00BB2566">
              <w:rPr>
                <w:rFonts w:hint="eastAsia"/>
              </w:rPr>
              <w:t>43</w:t>
            </w:r>
          </w:p>
          <w:p w:rsidR="00C82EAC" w:rsidRPr="00BB2566" w:rsidRDefault="00C82EAC" w:rsidP="00C82EAC">
            <w:pPr>
              <w:pStyle w:val="afffff9"/>
            </w:pPr>
            <w:r w:rsidRPr="00BB2566">
              <w:rPr>
                <w:rFonts w:hint="eastAsia"/>
              </w:rPr>
              <w:t>保密義務</w:t>
            </w:r>
          </w:p>
        </w:tc>
        <w:tc>
          <w:tcPr>
            <w:tcW w:w="2805" w:type="dxa"/>
          </w:tcPr>
          <w:p w:rsidR="00C82EAC" w:rsidRPr="00BB2566" w:rsidRDefault="00C82EAC" w:rsidP="00C82EAC">
            <w:pPr>
              <w:pStyle w:val="afffff9"/>
            </w:pPr>
            <w:r w:rsidRPr="00BB2566">
              <w:rPr>
                <w:rFonts w:hint="eastAsia"/>
              </w:rPr>
              <w:t>當事人在訂立合同過程中知悉的商業秘密，無論合同是否成立，洩漏或者不正當地使用該商業秘密給對方造成損失</w:t>
            </w:r>
          </w:p>
        </w:tc>
        <w:tc>
          <w:tcPr>
            <w:tcW w:w="2696" w:type="dxa"/>
          </w:tcPr>
          <w:p w:rsidR="00C82EAC" w:rsidRPr="00BB2566" w:rsidRDefault="00C82EAC" w:rsidP="00C82EAC">
            <w:pPr>
              <w:pStyle w:val="afffff9"/>
            </w:pPr>
            <w:r>
              <w:rPr>
                <w:noProof/>
              </w:rPr>
              <mc:AlternateContent>
                <mc:Choice Requires="wps">
                  <w:drawing>
                    <wp:anchor distT="0" distB="0" distL="114300" distR="114300" simplePos="0" relativeHeight="251653120" behindDoc="0" locked="0" layoutInCell="1" allowOverlap="1" wp14:anchorId="155DB7AF" wp14:editId="475C8280">
                      <wp:simplePos x="0" y="0"/>
                      <wp:positionH relativeFrom="column">
                        <wp:posOffset>2230755</wp:posOffset>
                      </wp:positionH>
                      <wp:positionV relativeFrom="paragraph">
                        <wp:posOffset>275590</wp:posOffset>
                      </wp:positionV>
                      <wp:extent cx="380365" cy="57721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16B" w:rsidRPr="009B07C8" w:rsidRDefault="0065116B" w:rsidP="00C82EAC">
                                  <w:pPr>
                                    <w:pStyle w:val="afffff9"/>
                                  </w:pPr>
                                  <w:r w:rsidRPr="009B07C8">
                                    <w:rPr>
                                      <w:rFonts w:hint="eastAsia"/>
                                    </w:rPr>
                                    <w:t>損害賠償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left:0;text-align:left;margin-left:175.65pt;margin-top:21.7pt;width:29.95pt;height:4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" filled="f" stroked="f">
                      <v:textbox style="layout-flow:vertical-ideographic">
                        <w:txbxContent>
                          <w:p w:rsidR="0065116B" w:rsidRPr="009B07C8" w:rsidRDefault="0065116B" w:rsidP="00C82EAC">
                            <w:pPr>
                              <w:pStyle w:val="afffff9"/>
                            </w:pPr>
                            <w:r w:rsidRPr="009B07C8">
                              <w:rPr>
                                <w:rFonts w:hint="eastAsia"/>
                              </w:rPr>
                              <w:t>損害賠償</w:t>
                            </w:r>
                          </w:p>
                        </w:txbxContent>
                      </v:textbox>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43073EBE" wp14:editId="07FEDB7D">
                      <wp:simplePos x="0" y="0"/>
                      <wp:positionH relativeFrom="column">
                        <wp:posOffset>1644015</wp:posOffset>
                      </wp:positionH>
                      <wp:positionV relativeFrom="paragraph">
                        <wp:posOffset>557530</wp:posOffset>
                      </wp:positionV>
                      <wp:extent cx="672465" cy="4460240"/>
                      <wp:effectExtent l="0" t="0" r="32385" b="1651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465" cy="446024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9" o:spid="_x0000_s1026" type="#_x0000_t32" style="position:absolute;margin-left:129.45pt;margin-top:43.9pt;width:52.95pt;height:351.2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" strokeweight=".5pt"/>
                  </w:pict>
                </mc:Fallback>
              </mc:AlternateContent>
            </w:r>
            <w:r>
              <w:rPr>
                <w:noProof/>
              </w:rPr>
              <mc:AlternateContent>
                <mc:Choice Requires="wps">
                  <w:drawing>
                    <wp:anchor distT="0" distB="0" distL="114300" distR="114300" simplePos="0" relativeHeight="251652096" behindDoc="0" locked="0" layoutInCell="1" allowOverlap="1" wp14:anchorId="5737036E" wp14:editId="748B7590">
                      <wp:simplePos x="0" y="0"/>
                      <wp:positionH relativeFrom="column">
                        <wp:posOffset>1644015</wp:posOffset>
                      </wp:positionH>
                      <wp:positionV relativeFrom="paragraph">
                        <wp:posOffset>555625</wp:posOffset>
                      </wp:positionV>
                      <wp:extent cx="667385" cy="3592830"/>
                      <wp:effectExtent l="0" t="0" r="37465" b="2667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 cy="359283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0" o:spid="_x0000_s1026" type="#_x0000_t32" style="position:absolute;margin-left:129.45pt;margin-top:43.75pt;width:52.55pt;height:282.9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" strokeweight=".5pt"/>
                  </w:pict>
                </mc:Fallback>
              </mc:AlternateContent>
            </w:r>
            <w:r>
              <w:rPr>
                <w:noProof/>
              </w:rPr>
              <mc:AlternateContent>
                <mc:Choice Requires="wps">
                  <w:drawing>
                    <wp:anchor distT="0" distB="0" distL="114300" distR="114300" simplePos="0" relativeHeight="251651072" behindDoc="0" locked="0" layoutInCell="1" allowOverlap="1" wp14:anchorId="252A1704" wp14:editId="5AC1B81D">
                      <wp:simplePos x="0" y="0"/>
                      <wp:positionH relativeFrom="column">
                        <wp:posOffset>1644015</wp:posOffset>
                      </wp:positionH>
                      <wp:positionV relativeFrom="paragraph">
                        <wp:posOffset>555625</wp:posOffset>
                      </wp:positionV>
                      <wp:extent cx="667385" cy="1902460"/>
                      <wp:effectExtent l="0" t="0" r="37465" b="21590"/>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 cy="19024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7" o:spid="_x0000_s1026" type="#_x0000_t32" style="position:absolute;margin-left:129.45pt;margin-top:43.75pt;width:52.55pt;height:149.8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" strokeweight=".5pt"/>
                  </w:pict>
                </mc:Fallback>
              </mc:AlternateContent>
            </w:r>
            <w:r>
              <w:rPr>
                <w:noProof/>
              </w:rPr>
              <mc:AlternateContent>
                <mc:Choice Requires="wps">
                  <w:drawing>
                    <wp:anchor distT="0" distB="0" distL="114300" distR="114300" simplePos="0" relativeHeight="251650048" behindDoc="0" locked="0" layoutInCell="1" allowOverlap="1" wp14:anchorId="54C10B33" wp14:editId="0CD77521">
                      <wp:simplePos x="0" y="0"/>
                      <wp:positionH relativeFrom="column">
                        <wp:posOffset>1644015</wp:posOffset>
                      </wp:positionH>
                      <wp:positionV relativeFrom="paragraph">
                        <wp:posOffset>555625</wp:posOffset>
                      </wp:positionV>
                      <wp:extent cx="667385" cy="824230"/>
                      <wp:effectExtent l="0" t="0" r="18415" b="3302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 cy="82423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6" o:spid="_x0000_s1026" type="#_x0000_t32" style="position:absolute;margin-left:129.45pt;margin-top:43.75pt;width:52.55pt;height:64.9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" strokeweight=".5pt"/>
                  </w:pict>
                </mc:Fallback>
              </mc:AlternateContent>
            </w:r>
            <w:r>
              <w:rPr>
                <w:noProof/>
              </w:rPr>
              <mc:AlternateContent>
                <mc:Choice Requires="wps">
                  <w:drawing>
                    <wp:anchor distT="0" distB="0" distL="114300" distR="114300" simplePos="0" relativeHeight="251649024" behindDoc="0" locked="0" layoutInCell="1" allowOverlap="1" wp14:anchorId="40B51F0C" wp14:editId="7F74E1B4">
                      <wp:simplePos x="0" y="0"/>
                      <wp:positionH relativeFrom="column">
                        <wp:posOffset>1644015</wp:posOffset>
                      </wp:positionH>
                      <wp:positionV relativeFrom="paragraph">
                        <wp:posOffset>327025</wp:posOffset>
                      </wp:positionV>
                      <wp:extent cx="667385" cy="227330"/>
                      <wp:effectExtent l="0" t="0" r="18415" b="2032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 cy="22733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5" o:spid="_x0000_s1026" type="#_x0000_t32" style="position:absolute;margin-left:129.45pt;margin-top:25.75pt;width:52.55pt;height:1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" strokeweight=".5pt"/>
                  </w:pict>
                </mc:Fallback>
              </mc:AlternateContent>
            </w:r>
            <w:r w:rsidRPr="00BB2566">
              <w:rPr>
                <w:rFonts w:hint="eastAsia"/>
              </w:rPr>
              <w:t>應當承擔損害賠償責任</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合同</w:t>
            </w:r>
          </w:p>
        </w:tc>
        <w:tc>
          <w:tcPr>
            <w:tcW w:w="1515" w:type="dxa"/>
          </w:tcPr>
          <w:p w:rsidR="00C82EAC" w:rsidRPr="00BB2566" w:rsidRDefault="00C82EAC" w:rsidP="00C82EAC">
            <w:pPr>
              <w:pStyle w:val="afffff9"/>
            </w:pPr>
            <w:r w:rsidRPr="00BB2566">
              <w:t>§</w:t>
            </w:r>
            <w:r w:rsidRPr="00BB2566">
              <w:rPr>
                <w:rFonts w:hint="eastAsia"/>
              </w:rPr>
              <w:t>107</w:t>
            </w:r>
          </w:p>
          <w:p w:rsidR="00C82EAC" w:rsidRPr="00BB2566" w:rsidRDefault="00C82EAC" w:rsidP="00C82EAC">
            <w:pPr>
              <w:pStyle w:val="afffff9"/>
            </w:pPr>
            <w:r w:rsidRPr="00BB2566">
              <w:rPr>
                <w:rFonts w:hint="eastAsia"/>
              </w:rPr>
              <w:t>違約責任</w:t>
            </w:r>
          </w:p>
        </w:tc>
        <w:tc>
          <w:tcPr>
            <w:tcW w:w="2805" w:type="dxa"/>
          </w:tcPr>
          <w:p w:rsidR="00C82EAC" w:rsidRPr="00BB2566" w:rsidRDefault="00C82EAC" w:rsidP="00C82EAC">
            <w:pPr>
              <w:pStyle w:val="afffff9"/>
            </w:pPr>
            <w:r w:rsidRPr="00BB2566">
              <w:rPr>
                <w:rFonts w:hint="eastAsia"/>
              </w:rPr>
              <w:t>當事人一方不履行合同義務或者履行合同義務不符合約定</w:t>
            </w:r>
          </w:p>
        </w:tc>
        <w:tc>
          <w:tcPr>
            <w:tcW w:w="2696" w:type="dxa"/>
          </w:tcPr>
          <w:p w:rsidR="00C82EAC" w:rsidRPr="00BB2566" w:rsidRDefault="00C82EAC" w:rsidP="00C82EAC">
            <w:pPr>
              <w:pStyle w:val="afffff9"/>
            </w:pPr>
            <w:r w:rsidRPr="00BB2566">
              <w:rPr>
                <w:rFonts w:hint="eastAsia"/>
              </w:rPr>
              <w:t>應當承擔繼續履行、採取補救措施或者賠償損失等違約責任</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合同</w:t>
            </w:r>
          </w:p>
        </w:tc>
        <w:tc>
          <w:tcPr>
            <w:tcW w:w="1515" w:type="dxa"/>
          </w:tcPr>
          <w:p w:rsidR="00C82EAC" w:rsidRPr="00BB2566" w:rsidRDefault="00C82EAC" w:rsidP="00C82EAC">
            <w:pPr>
              <w:pStyle w:val="afffff9"/>
            </w:pPr>
            <w:r w:rsidRPr="00BB2566">
              <w:t>§</w:t>
            </w:r>
            <w:r w:rsidRPr="00BB2566">
              <w:rPr>
                <w:rFonts w:hint="eastAsia"/>
              </w:rPr>
              <w:t>94</w:t>
            </w:r>
            <w:r w:rsidRPr="00BB2566">
              <w:rPr>
                <w:rFonts w:hint="eastAsia"/>
              </w:rPr>
              <w:t>、</w:t>
            </w:r>
            <w:r w:rsidRPr="00BB2566">
              <w:rPr>
                <w:rFonts w:hint="eastAsia"/>
              </w:rPr>
              <w:t>97</w:t>
            </w:r>
          </w:p>
          <w:p w:rsidR="00C82EAC" w:rsidRPr="00BB2566" w:rsidRDefault="00C82EAC" w:rsidP="00C82EAC">
            <w:pPr>
              <w:pStyle w:val="afffff9"/>
            </w:pPr>
            <w:r w:rsidRPr="00BB2566">
              <w:rPr>
                <w:rFonts w:hint="eastAsia"/>
              </w:rPr>
              <w:t>解除合同</w:t>
            </w:r>
          </w:p>
        </w:tc>
        <w:tc>
          <w:tcPr>
            <w:tcW w:w="2805" w:type="dxa"/>
          </w:tcPr>
          <w:p w:rsidR="00C82EAC" w:rsidRPr="00BB2566" w:rsidRDefault="00C82EAC" w:rsidP="00C82EAC">
            <w:pPr>
              <w:pStyle w:val="afffff9"/>
            </w:pPr>
            <w:r w:rsidRPr="00BB2566">
              <w:rPr>
                <w:rFonts w:hint="eastAsia"/>
              </w:rPr>
              <w:t>有下列情形之一的，當事人可以解除合同：（一）因不可抗力致使不能實現合同目的；（二）在履行期限屆滿之前，當事人一方明確表示或者以自己的行為表明不履行主要債務；（三）當事人一方遲延履行主要債務，經催告后在合理期限內仍未履行；（四）當事人一方遲延履行債務或者有其他違約行為致使不能實現合同目的；（五）法律規定的其他情形</w:t>
            </w:r>
          </w:p>
        </w:tc>
        <w:tc>
          <w:tcPr>
            <w:tcW w:w="2696" w:type="dxa"/>
          </w:tcPr>
          <w:p w:rsidR="00C82EAC" w:rsidRPr="00BB2566" w:rsidRDefault="00C82EAC" w:rsidP="00C82EAC">
            <w:pPr>
              <w:pStyle w:val="afffff9"/>
            </w:pPr>
            <w:r w:rsidRPr="00BB2566">
              <w:rPr>
                <w:rFonts w:hint="eastAsia"/>
              </w:rPr>
              <w:t>合同解除后，尚未履行的，終止履行；已經履行的，根據履行情況和合同性質，當事人可以要求恢復原狀、採取其他補救措施，并有權要求賠償損失</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物權</w:t>
            </w:r>
          </w:p>
        </w:tc>
        <w:tc>
          <w:tcPr>
            <w:tcW w:w="1515" w:type="dxa"/>
          </w:tcPr>
          <w:p w:rsidR="00C82EAC" w:rsidRPr="00BB2566" w:rsidRDefault="00C82EAC" w:rsidP="00C82EAC">
            <w:pPr>
              <w:pStyle w:val="afffff9"/>
            </w:pPr>
            <w:r w:rsidRPr="00BB2566">
              <w:t>§</w:t>
            </w:r>
            <w:r>
              <w:rPr>
                <w:rFonts w:hint="eastAsia"/>
              </w:rPr>
              <w:t>3</w:t>
            </w:r>
            <w:r w:rsidRPr="00BB2566">
              <w:rPr>
                <w:rFonts w:hint="eastAsia"/>
              </w:rPr>
              <w:t>返還原物</w:t>
            </w:r>
          </w:p>
        </w:tc>
        <w:tc>
          <w:tcPr>
            <w:tcW w:w="2805" w:type="dxa"/>
          </w:tcPr>
          <w:p w:rsidR="00C82EAC" w:rsidRPr="00BB2566" w:rsidRDefault="00C82EAC" w:rsidP="00C82EAC">
            <w:pPr>
              <w:pStyle w:val="afffff9"/>
            </w:pPr>
            <w:r w:rsidRPr="00BB2566">
              <w:rPr>
                <w:rFonts w:hint="eastAsia"/>
              </w:rPr>
              <w:t>無權佔有不動產或者動產的</w:t>
            </w:r>
          </w:p>
        </w:tc>
        <w:tc>
          <w:tcPr>
            <w:tcW w:w="2696" w:type="dxa"/>
          </w:tcPr>
          <w:p w:rsidR="00C82EAC" w:rsidRPr="00BB2566" w:rsidRDefault="00C82EAC" w:rsidP="00C82EAC">
            <w:pPr>
              <w:pStyle w:val="afffff9"/>
            </w:pPr>
            <w:r w:rsidRPr="00BB2566">
              <w:rPr>
                <w:rFonts w:hint="eastAsia"/>
              </w:rPr>
              <w:t>權利人可以請求返還原物</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物權</w:t>
            </w:r>
          </w:p>
        </w:tc>
        <w:tc>
          <w:tcPr>
            <w:tcW w:w="1515" w:type="dxa"/>
          </w:tcPr>
          <w:p w:rsidR="00C82EAC" w:rsidRPr="00BB2566" w:rsidRDefault="00C82EAC" w:rsidP="00C82EAC">
            <w:pPr>
              <w:pStyle w:val="afffff9"/>
            </w:pPr>
            <w:r w:rsidRPr="00BB2566">
              <w:t>§</w:t>
            </w:r>
            <w:r w:rsidRPr="00BB2566">
              <w:rPr>
                <w:rFonts w:hint="eastAsia"/>
              </w:rPr>
              <w:t>245</w:t>
            </w:r>
          </w:p>
          <w:p w:rsidR="00C82EAC" w:rsidRPr="00BB2566" w:rsidRDefault="000B37F3" w:rsidP="00C82EAC">
            <w:pPr>
              <w:pStyle w:val="afffff9"/>
            </w:pPr>
            <w:r>
              <w:rPr>
                <w:rFonts w:hint="eastAsia"/>
              </w:rPr>
              <w:t>占有</w:t>
            </w:r>
            <w:r w:rsidR="00C82EAC" w:rsidRPr="00BB2566">
              <w:rPr>
                <w:rFonts w:hint="eastAsia"/>
              </w:rPr>
              <w:t>保護</w:t>
            </w:r>
          </w:p>
        </w:tc>
        <w:tc>
          <w:tcPr>
            <w:tcW w:w="2805" w:type="dxa"/>
          </w:tcPr>
          <w:p w:rsidR="00C82EAC" w:rsidRPr="00BB2566" w:rsidRDefault="000B37F3" w:rsidP="00C82EAC">
            <w:pPr>
              <w:pStyle w:val="afffff9"/>
            </w:pPr>
            <w:r>
              <w:rPr>
                <w:rFonts w:hint="eastAsia"/>
              </w:rPr>
              <w:t>占有</w:t>
            </w:r>
            <w:r w:rsidR="00C82EAC" w:rsidRPr="00BB2566">
              <w:rPr>
                <w:rFonts w:hint="eastAsia"/>
              </w:rPr>
              <w:t>的不動產或者動產被佔有的；</w:t>
            </w:r>
          </w:p>
        </w:tc>
        <w:tc>
          <w:tcPr>
            <w:tcW w:w="2696" w:type="dxa"/>
          </w:tcPr>
          <w:p w:rsidR="00C82EAC" w:rsidRPr="00BB2566" w:rsidRDefault="000B37F3" w:rsidP="000B37F3">
            <w:pPr>
              <w:pStyle w:val="afffff9"/>
            </w:pPr>
            <w:r>
              <w:rPr>
                <w:rFonts w:hint="eastAsia"/>
              </w:rPr>
              <w:t>占有</w:t>
            </w:r>
            <w:r w:rsidR="00C82EAC" w:rsidRPr="00BB2566">
              <w:rPr>
                <w:rFonts w:hint="eastAsia"/>
              </w:rPr>
              <w:t>人有權請求返還原物；對妨害</w:t>
            </w:r>
            <w:r>
              <w:rPr>
                <w:rFonts w:hint="eastAsia"/>
              </w:rPr>
              <w:t>占有</w:t>
            </w:r>
            <w:r w:rsidR="00C82EAC" w:rsidRPr="00BB2566">
              <w:rPr>
                <w:rFonts w:hint="eastAsia"/>
              </w:rPr>
              <w:t>的行為；因</w:t>
            </w:r>
            <w:r>
              <w:rPr>
                <w:rFonts w:hint="eastAsia"/>
              </w:rPr>
              <w:t>侵佔</w:t>
            </w:r>
            <w:r w:rsidR="00C82EAC" w:rsidRPr="00BB2566">
              <w:rPr>
                <w:rFonts w:hint="eastAsia"/>
              </w:rPr>
              <w:t>或者妨害造成損害的，</w:t>
            </w:r>
            <w:r>
              <w:rPr>
                <w:rFonts w:hint="eastAsia"/>
              </w:rPr>
              <w:t>占有</w:t>
            </w:r>
            <w:r w:rsidR="00C82EAC" w:rsidRPr="00BB2566">
              <w:rPr>
                <w:rFonts w:hint="eastAsia"/>
              </w:rPr>
              <w:t>人有權請求排除妨害或者消除危險，</w:t>
            </w:r>
            <w:r>
              <w:rPr>
                <w:rFonts w:hint="eastAsia"/>
              </w:rPr>
              <w:t>占有</w:t>
            </w:r>
            <w:r w:rsidR="00C82EAC" w:rsidRPr="00BB2566">
              <w:rPr>
                <w:rFonts w:hint="eastAsia"/>
              </w:rPr>
              <w:t>人有權請求損害賠償</w:t>
            </w:r>
          </w:p>
        </w:tc>
      </w:tr>
      <w:tr w:rsidR="00C82EAC" w:rsidRPr="00BB2566" w:rsidTr="00D12775">
        <w:trPr>
          <w:jc w:val="center"/>
        </w:trPr>
        <w:tc>
          <w:tcPr>
            <w:tcW w:w="654" w:type="dxa"/>
          </w:tcPr>
          <w:p w:rsidR="00C82EAC" w:rsidRPr="00BB2566" w:rsidRDefault="00C82EAC" w:rsidP="00C82EAC">
            <w:pPr>
              <w:pStyle w:val="afffffff1"/>
            </w:pPr>
            <w:r w:rsidRPr="00BB2566">
              <w:rPr>
                <w:rFonts w:hint="eastAsia"/>
              </w:rPr>
              <w:t>侵權</w:t>
            </w:r>
          </w:p>
        </w:tc>
        <w:tc>
          <w:tcPr>
            <w:tcW w:w="1515" w:type="dxa"/>
          </w:tcPr>
          <w:p w:rsidR="00C82EAC" w:rsidRPr="00BB2566" w:rsidRDefault="00C82EAC" w:rsidP="00C82EAC">
            <w:pPr>
              <w:pStyle w:val="afffff9"/>
            </w:pPr>
            <w:r w:rsidRPr="00BB2566">
              <w:t>§</w:t>
            </w:r>
            <w:r w:rsidRPr="00BB2566">
              <w:rPr>
                <w:rFonts w:hint="eastAsia"/>
              </w:rPr>
              <w:t>6</w:t>
            </w:r>
            <w:r w:rsidRPr="00BB2566">
              <w:rPr>
                <w:rFonts w:hint="eastAsia"/>
              </w:rPr>
              <w:t>、</w:t>
            </w:r>
            <w:r w:rsidRPr="00BB2566">
              <w:rPr>
                <w:rFonts w:hint="eastAsia"/>
              </w:rPr>
              <w:t>2</w:t>
            </w:r>
          </w:p>
          <w:p w:rsidR="00C82EAC" w:rsidRPr="00BB2566" w:rsidRDefault="00C82EAC" w:rsidP="00C82EAC">
            <w:pPr>
              <w:pStyle w:val="afffff9"/>
            </w:pPr>
            <w:r w:rsidRPr="00BB2566">
              <w:rPr>
                <w:rFonts w:hint="eastAsia"/>
              </w:rPr>
              <w:t>侵權責任</w:t>
            </w:r>
          </w:p>
        </w:tc>
        <w:tc>
          <w:tcPr>
            <w:tcW w:w="5501" w:type="dxa"/>
            <w:gridSpan w:val="2"/>
          </w:tcPr>
          <w:p w:rsidR="00C82EAC" w:rsidRPr="00BB2566" w:rsidRDefault="00C82EAC" w:rsidP="00C82EAC">
            <w:pPr>
              <w:pStyle w:val="afffff9"/>
            </w:pPr>
            <w:r w:rsidRPr="00BB2566">
              <w:rPr>
                <w:rFonts w:hint="eastAsia"/>
              </w:rPr>
              <w:t>第六条</w:t>
            </w:r>
            <w:r w:rsidRPr="00BB2566">
              <w:rPr>
                <w:rFonts w:hint="eastAsia"/>
              </w:rPr>
              <w:t xml:space="preserve"> </w:t>
            </w:r>
            <w:r w:rsidRPr="00BB2566">
              <w:rPr>
                <w:rFonts w:hint="eastAsia"/>
              </w:rPr>
              <w:t>行</w:t>
            </w:r>
            <w:r w:rsidRPr="00BB2566">
              <w:rPr>
                <w:rFonts w:ascii="細明體" w:eastAsia="細明體" w:hAnsi="細明體" w:cs="細明體" w:hint="eastAsia"/>
              </w:rPr>
              <w:t>为</w:t>
            </w:r>
            <w:r w:rsidRPr="00BB2566">
              <w:rPr>
                <w:rFonts w:hint="eastAsia"/>
              </w:rPr>
              <w:t>人因</w:t>
            </w:r>
            <w:r w:rsidRPr="00BB2566">
              <w:rPr>
                <w:rFonts w:ascii="細明體" w:eastAsia="細明體" w:hAnsi="細明體" w:cs="細明體" w:hint="eastAsia"/>
              </w:rPr>
              <w:t>过错</w:t>
            </w:r>
            <w:r w:rsidRPr="00BB2566">
              <w:rPr>
                <w:rFonts w:hint="eastAsia"/>
              </w:rPr>
              <w:t>侵害他人民事</w:t>
            </w:r>
            <w:r w:rsidRPr="00BB2566">
              <w:rPr>
                <w:rFonts w:ascii="細明體" w:eastAsia="細明體" w:hAnsi="細明體" w:cs="細明體" w:hint="eastAsia"/>
              </w:rPr>
              <w:t>权</w:t>
            </w:r>
            <w:r w:rsidRPr="00BB2566">
              <w:rPr>
                <w:rFonts w:hint="eastAsia"/>
              </w:rPr>
              <w:t>益，</w:t>
            </w:r>
            <w:r w:rsidRPr="00BB2566">
              <w:rPr>
                <w:rFonts w:ascii="細明體" w:eastAsia="細明體" w:hAnsi="細明體" w:cs="細明體" w:hint="eastAsia"/>
              </w:rPr>
              <w:t>应当</w:t>
            </w:r>
            <w:r w:rsidRPr="00BB2566">
              <w:rPr>
                <w:rFonts w:hint="eastAsia"/>
              </w:rPr>
              <w:t>承担侵</w:t>
            </w:r>
            <w:r w:rsidRPr="00BB2566">
              <w:rPr>
                <w:rFonts w:ascii="細明體" w:eastAsia="細明體" w:hAnsi="細明體" w:cs="細明體" w:hint="eastAsia"/>
              </w:rPr>
              <w:t>权责</w:t>
            </w:r>
            <w:r w:rsidRPr="00BB2566">
              <w:rPr>
                <w:rFonts w:hint="eastAsia"/>
              </w:rPr>
              <w:t>任。根据法律</w:t>
            </w:r>
            <w:r w:rsidRPr="00BB2566">
              <w:rPr>
                <w:rFonts w:ascii="細明體" w:eastAsia="細明體" w:hAnsi="細明體" w:cs="細明體" w:hint="eastAsia"/>
              </w:rPr>
              <w:t>规</w:t>
            </w:r>
            <w:r w:rsidRPr="00BB2566">
              <w:rPr>
                <w:rFonts w:hint="eastAsia"/>
              </w:rPr>
              <w:t>定推定行</w:t>
            </w:r>
            <w:r w:rsidRPr="00BB2566">
              <w:rPr>
                <w:rFonts w:ascii="細明體" w:eastAsia="細明體" w:hAnsi="細明體" w:cs="細明體" w:hint="eastAsia"/>
              </w:rPr>
              <w:t>为</w:t>
            </w:r>
            <w:r w:rsidRPr="00BB2566">
              <w:rPr>
                <w:rFonts w:hint="eastAsia"/>
              </w:rPr>
              <w:t>人有</w:t>
            </w:r>
            <w:r w:rsidRPr="00BB2566">
              <w:rPr>
                <w:rFonts w:ascii="細明體" w:eastAsia="細明體" w:hAnsi="細明體" w:cs="細明體" w:hint="eastAsia"/>
              </w:rPr>
              <w:t>过错</w:t>
            </w:r>
            <w:r w:rsidRPr="00BB2566">
              <w:rPr>
                <w:rFonts w:hint="eastAsia"/>
              </w:rPr>
              <w:t>，行</w:t>
            </w:r>
            <w:r w:rsidRPr="00BB2566">
              <w:rPr>
                <w:rFonts w:ascii="細明體" w:eastAsia="細明體" w:hAnsi="細明體" w:cs="細明體" w:hint="eastAsia"/>
              </w:rPr>
              <w:t>为</w:t>
            </w:r>
            <w:r w:rsidRPr="00BB2566">
              <w:rPr>
                <w:rFonts w:hint="eastAsia"/>
              </w:rPr>
              <w:t>人不能</w:t>
            </w:r>
            <w:r w:rsidRPr="00BB2566">
              <w:rPr>
                <w:rFonts w:ascii="細明體" w:eastAsia="細明體" w:hAnsi="細明體" w:cs="細明體" w:hint="eastAsia"/>
              </w:rPr>
              <w:t>证</w:t>
            </w:r>
            <w:r w:rsidRPr="00BB2566">
              <w:rPr>
                <w:rFonts w:hint="eastAsia"/>
              </w:rPr>
              <w:t>明自己</w:t>
            </w:r>
            <w:r w:rsidRPr="00BB2566">
              <w:rPr>
                <w:rFonts w:ascii="細明體" w:eastAsia="細明體" w:hAnsi="細明體" w:cs="細明體" w:hint="eastAsia"/>
              </w:rPr>
              <w:t>没</w:t>
            </w:r>
            <w:r w:rsidRPr="00BB2566">
              <w:rPr>
                <w:rFonts w:hint="eastAsia"/>
              </w:rPr>
              <w:t>有</w:t>
            </w:r>
            <w:r w:rsidRPr="00BB2566">
              <w:rPr>
                <w:rFonts w:ascii="細明體" w:eastAsia="細明體" w:hAnsi="細明體" w:cs="細明體" w:hint="eastAsia"/>
              </w:rPr>
              <w:t>过错</w:t>
            </w:r>
            <w:r w:rsidRPr="00BB2566">
              <w:rPr>
                <w:rFonts w:hint="eastAsia"/>
              </w:rPr>
              <w:t>的，</w:t>
            </w:r>
            <w:r w:rsidRPr="00BB2566">
              <w:rPr>
                <w:rFonts w:ascii="細明體" w:eastAsia="細明體" w:hAnsi="細明體" w:cs="細明體" w:hint="eastAsia"/>
              </w:rPr>
              <w:t>应当</w:t>
            </w:r>
            <w:r w:rsidRPr="00BB2566">
              <w:rPr>
                <w:rFonts w:hint="eastAsia"/>
              </w:rPr>
              <w:t>承担侵</w:t>
            </w:r>
            <w:r w:rsidRPr="00BB2566">
              <w:rPr>
                <w:rFonts w:ascii="細明體" w:eastAsia="細明體" w:hAnsi="細明體" w:cs="細明體" w:hint="eastAsia"/>
              </w:rPr>
              <w:t>权责</w:t>
            </w:r>
            <w:r w:rsidRPr="00BB2566">
              <w:rPr>
                <w:rFonts w:hint="eastAsia"/>
              </w:rPr>
              <w:t>任。</w:t>
            </w:r>
          </w:p>
          <w:p w:rsidR="00C82EAC" w:rsidRPr="00BB2566" w:rsidRDefault="00C82EAC" w:rsidP="00C82EAC">
            <w:pPr>
              <w:pStyle w:val="afffff9"/>
            </w:pPr>
            <w:r w:rsidRPr="00BB2566">
              <w:rPr>
                <w:rFonts w:hint="eastAsia"/>
              </w:rPr>
              <w:t>第二条</w:t>
            </w:r>
            <w:r w:rsidRPr="00BB2566">
              <w:rPr>
                <w:rFonts w:hint="eastAsia"/>
              </w:rPr>
              <w:t xml:space="preserve"> </w:t>
            </w:r>
            <w:r w:rsidRPr="00BB2566">
              <w:rPr>
                <w:rFonts w:hint="eastAsia"/>
              </w:rPr>
              <w:t>侵害民事</w:t>
            </w:r>
            <w:r w:rsidRPr="00BB2566">
              <w:rPr>
                <w:rFonts w:ascii="細明體" w:eastAsia="細明體" w:hAnsi="細明體" w:cs="細明體" w:hint="eastAsia"/>
              </w:rPr>
              <w:t>权</w:t>
            </w:r>
            <w:r w:rsidRPr="00BB2566">
              <w:rPr>
                <w:rFonts w:hint="eastAsia"/>
              </w:rPr>
              <w:t>益，</w:t>
            </w:r>
            <w:r w:rsidRPr="00BB2566">
              <w:rPr>
                <w:rFonts w:ascii="細明體" w:eastAsia="細明體" w:hAnsi="細明體" w:cs="細明體" w:hint="eastAsia"/>
              </w:rPr>
              <w:t>应当</w:t>
            </w:r>
            <w:r w:rsidRPr="00BB2566">
              <w:rPr>
                <w:rFonts w:hint="eastAsia"/>
              </w:rPr>
              <w:t>依照本法承担侵</w:t>
            </w:r>
            <w:r w:rsidRPr="00BB2566">
              <w:rPr>
                <w:rFonts w:ascii="細明體" w:eastAsia="細明體" w:hAnsi="細明體" w:cs="細明體" w:hint="eastAsia"/>
              </w:rPr>
              <w:t>权责</w:t>
            </w:r>
            <w:r w:rsidRPr="00BB2566">
              <w:rPr>
                <w:rFonts w:hint="eastAsia"/>
              </w:rPr>
              <w:t>任。</w:t>
            </w:r>
          </w:p>
          <w:p w:rsidR="00C82EAC" w:rsidRPr="00BB2566" w:rsidRDefault="00C82EAC" w:rsidP="00C82EAC">
            <w:pPr>
              <w:pStyle w:val="afffff9"/>
            </w:pPr>
            <w:r w:rsidRPr="00BB2566">
              <w:rPr>
                <w:rFonts w:hint="eastAsia"/>
              </w:rPr>
              <w:t xml:space="preserve">    </w:t>
            </w:r>
            <w:r w:rsidRPr="00BB2566">
              <w:rPr>
                <w:rFonts w:hint="eastAsia"/>
              </w:rPr>
              <w:t>本法所</w:t>
            </w:r>
            <w:r w:rsidRPr="00BB2566">
              <w:rPr>
                <w:rFonts w:ascii="細明體" w:eastAsia="細明體" w:hAnsi="細明體" w:cs="細明體" w:hint="eastAsia"/>
              </w:rPr>
              <w:t>称</w:t>
            </w:r>
            <w:r w:rsidRPr="00BB2566">
              <w:rPr>
                <w:rFonts w:hint="eastAsia"/>
              </w:rPr>
              <w:t>民事</w:t>
            </w:r>
            <w:r w:rsidRPr="00BB2566">
              <w:rPr>
                <w:rFonts w:ascii="細明體" w:eastAsia="細明體" w:hAnsi="細明體" w:cs="細明體" w:hint="eastAsia"/>
              </w:rPr>
              <w:t>权</w:t>
            </w:r>
            <w:r w:rsidRPr="00BB2566">
              <w:rPr>
                <w:rFonts w:hint="eastAsia"/>
              </w:rPr>
              <w:t>益，包括生命</w:t>
            </w:r>
            <w:r w:rsidRPr="00BB2566">
              <w:rPr>
                <w:rFonts w:ascii="細明體" w:eastAsia="細明體" w:hAnsi="細明體" w:cs="細明體" w:hint="eastAsia"/>
              </w:rPr>
              <w:t>权</w:t>
            </w:r>
            <w:r w:rsidRPr="00BB2566">
              <w:rPr>
                <w:rFonts w:hint="eastAsia"/>
              </w:rPr>
              <w:t>、健康</w:t>
            </w:r>
            <w:r w:rsidRPr="00BB2566">
              <w:rPr>
                <w:rFonts w:ascii="細明體" w:eastAsia="細明體" w:hAnsi="細明體" w:cs="細明體" w:hint="eastAsia"/>
              </w:rPr>
              <w:t>权</w:t>
            </w:r>
            <w:r w:rsidRPr="00BB2566">
              <w:rPr>
                <w:rFonts w:hint="eastAsia"/>
              </w:rPr>
              <w:t>、姓名</w:t>
            </w:r>
            <w:r w:rsidRPr="00BB2566">
              <w:rPr>
                <w:rFonts w:ascii="細明體" w:eastAsia="細明體" w:hAnsi="細明體" w:cs="細明體" w:hint="eastAsia"/>
              </w:rPr>
              <w:t>权</w:t>
            </w:r>
            <w:r w:rsidRPr="00BB2566">
              <w:rPr>
                <w:rFonts w:hint="eastAsia"/>
              </w:rPr>
              <w:t>、名</w:t>
            </w:r>
            <w:r w:rsidRPr="00BB2566">
              <w:rPr>
                <w:rFonts w:ascii="細明體" w:eastAsia="細明體" w:hAnsi="細明體" w:cs="細明體" w:hint="eastAsia"/>
              </w:rPr>
              <w:t>誉权</w:t>
            </w:r>
            <w:r w:rsidRPr="00BB2566">
              <w:rPr>
                <w:rFonts w:hint="eastAsia"/>
              </w:rPr>
              <w:t>、</w:t>
            </w:r>
            <w:r w:rsidRPr="00BB2566">
              <w:rPr>
                <w:rFonts w:ascii="細明體" w:eastAsia="細明體" w:hAnsi="細明體" w:cs="細明體" w:hint="eastAsia"/>
              </w:rPr>
              <w:t>荣誉权</w:t>
            </w:r>
            <w:r w:rsidRPr="00BB2566">
              <w:rPr>
                <w:rFonts w:hint="eastAsia"/>
              </w:rPr>
              <w:t>、肖像</w:t>
            </w:r>
            <w:r w:rsidRPr="00BB2566">
              <w:rPr>
                <w:rFonts w:ascii="細明體" w:eastAsia="細明體" w:hAnsi="細明體" w:cs="細明體" w:hint="eastAsia"/>
              </w:rPr>
              <w:t>权</w:t>
            </w:r>
            <w:r w:rsidRPr="00BB2566">
              <w:rPr>
                <w:rFonts w:hint="eastAsia"/>
              </w:rPr>
              <w:t>、</w:t>
            </w:r>
            <w:r w:rsidRPr="00BB2566">
              <w:rPr>
                <w:rFonts w:ascii="細明體" w:eastAsia="細明體" w:hAnsi="細明體" w:cs="細明體" w:hint="eastAsia"/>
              </w:rPr>
              <w:t>隐</w:t>
            </w:r>
            <w:r w:rsidRPr="00BB2566">
              <w:rPr>
                <w:rFonts w:hint="eastAsia"/>
              </w:rPr>
              <w:t>私</w:t>
            </w:r>
            <w:r w:rsidRPr="00BB2566">
              <w:rPr>
                <w:rFonts w:ascii="細明體" w:eastAsia="細明體" w:hAnsi="細明體" w:cs="細明體" w:hint="eastAsia"/>
              </w:rPr>
              <w:t>权</w:t>
            </w:r>
            <w:r w:rsidRPr="00BB2566">
              <w:rPr>
                <w:rFonts w:hint="eastAsia"/>
              </w:rPr>
              <w:t>、婚姻自主</w:t>
            </w:r>
            <w:r w:rsidRPr="00BB2566">
              <w:rPr>
                <w:rFonts w:ascii="細明體" w:eastAsia="細明體" w:hAnsi="細明體" w:cs="細明體" w:hint="eastAsia"/>
              </w:rPr>
              <w:t>权</w:t>
            </w:r>
            <w:r w:rsidRPr="00BB2566">
              <w:rPr>
                <w:rFonts w:hint="eastAsia"/>
              </w:rPr>
              <w:t>、</w:t>
            </w:r>
            <w:r w:rsidRPr="00BB2566">
              <w:rPr>
                <w:rFonts w:ascii="細明體" w:eastAsia="細明體" w:hAnsi="細明體" w:cs="細明體" w:hint="eastAsia"/>
              </w:rPr>
              <w:t>监护权</w:t>
            </w:r>
            <w:r w:rsidRPr="00BB2566">
              <w:rPr>
                <w:rFonts w:hint="eastAsia"/>
              </w:rPr>
              <w:t>、所有</w:t>
            </w:r>
            <w:r w:rsidRPr="00BB2566">
              <w:rPr>
                <w:rFonts w:ascii="細明體" w:eastAsia="細明體" w:hAnsi="細明體" w:cs="細明體" w:hint="eastAsia"/>
              </w:rPr>
              <w:t>权</w:t>
            </w:r>
            <w:r w:rsidRPr="00BB2566">
              <w:rPr>
                <w:rFonts w:hint="eastAsia"/>
              </w:rPr>
              <w:t>、用益物</w:t>
            </w:r>
            <w:r w:rsidRPr="00BB2566">
              <w:rPr>
                <w:rFonts w:ascii="細明體" w:eastAsia="細明體" w:hAnsi="細明體" w:cs="細明體" w:hint="eastAsia"/>
              </w:rPr>
              <w:t>权</w:t>
            </w:r>
            <w:r w:rsidRPr="00BB2566">
              <w:rPr>
                <w:rFonts w:hint="eastAsia"/>
              </w:rPr>
              <w:t>、担保物</w:t>
            </w:r>
            <w:r w:rsidRPr="00BB2566">
              <w:rPr>
                <w:rFonts w:ascii="細明體" w:eastAsia="細明體" w:hAnsi="細明體" w:cs="細明體" w:hint="eastAsia"/>
              </w:rPr>
              <w:t>权</w:t>
            </w:r>
            <w:r w:rsidRPr="00BB2566">
              <w:rPr>
                <w:rFonts w:hint="eastAsia"/>
              </w:rPr>
              <w:t>、著作</w:t>
            </w:r>
            <w:r w:rsidRPr="00BB2566">
              <w:rPr>
                <w:rFonts w:ascii="細明體" w:eastAsia="細明體" w:hAnsi="細明體" w:cs="細明體" w:hint="eastAsia"/>
              </w:rPr>
              <w:t>权</w:t>
            </w:r>
            <w:r w:rsidRPr="00BB2566">
              <w:rPr>
                <w:rFonts w:hint="eastAsia"/>
              </w:rPr>
              <w:t>、</w:t>
            </w:r>
            <w:r w:rsidRPr="00BB2566">
              <w:rPr>
                <w:rFonts w:ascii="細明體" w:eastAsia="細明體" w:hAnsi="細明體" w:cs="細明體" w:hint="eastAsia"/>
              </w:rPr>
              <w:t>专</w:t>
            </w:r>
            <w:r w:rsidRPr="00BB2566">
              <w:rPr>
                <w:rFonts w:hint="eastAsia"/>
              </w:rPr>
              <w:t>利</w:t>
            </w:r>
            <w:r w:rsidRPr="00BB2566">
              <w:rPr>
                <w:rFonts w:ascii="細明體" w:eastAsia="細明體" w:hAnsi="細明體" w:cs="細明體" w:hint="eastAsia"/>
              </w:rPr>
              <w:t>权</w:t>
            </w:r>
            <w:r w:rsidRPr="00BB2566">
              <w:rPr>
                <w:rFonts w:hint="eastAsia"/>
              </w:rPr>
              <w:t>、商</w:t>
            </w:r>
            <w:r w:rsidRPr="00BB2566">
              <w:rPr>
                <w:rFonts w:ascii="細明體" w:eastAsia="細明體" w:hAnsi="細明體" w:cs="細明體" w:hint="eastAsia"/>
              </w:rPr>
              <w:t>标专</w:t>
            </w:r>
            <w:r w:rsidRPr="00BB2566">
              <w:rPr>
                <w:rFonts w:hint="eastAsia"/>
              </w:rPr>
              <w:t>用</w:t>
            </w:r>
            <w:r w:rsidRPr="00BB2566">
              <w:rPr>
                <w:rFonts w:ascii="細明體" w:eastAsia="細明體" w:hAnsi="細明體" w:cs="細明體" w:hint="eastAsia"/>
              </w:rPr>
              <w:t>权</w:t>
            </w:r>
            <w:r w:rsidRPr="00BB2566">
              <w:rPr>
                <w:rFonts w:hint="eastAsia"/>
              </w:rPr>
              <w:t>、</w:t>
            </w:r>
            <w:r w:rsidRPr="00BB2566">
              <w:rPr>
                <w:rFonts w:ascii="細明體" w:eastAsia="細明體" w:hAnsi="細明體" w:cs="細明體" w:hint="eastAsia"/>
              </w:rPr>
              <w:t>发现权</w:t>
            </w:r>
            <w:r w:rsidRPr="00BB2566">
              <w:rPr>
                <w:rFonts w:hint="eastAsia"/>
              </w:rPr>
              <w:t>、股</w:t>
            </w:r>
            <w:r w:rsidRPr="00BB2566">
              <w:rPr>
                <w:rFonts w:ascii="細明體" w:eastAsia="細明體" w:hAnsi="細明體" w:cs="細明體" w:hint="eastAsia"/>
              </w:rPr>
              <w:t>权</w:t>
            </w:r>
            <w:r w:rsidRPr="00BB2566">
              <w:rPr>
                <w:rFonts w:hint="eastAsia"/>
              </w:rPr>
              <w:t>、</w:t>
            </w:r>
            <w:r w:rsidRPr="00BB2566">
              <w:rPr>
                <w:rFonts w:ascii="細明體" w:eastAsia="細明體" w:hAnsi="細明體" w:cs="細明體" w:hint="eastAsia"/>
              </w:rPr>
              <w:t>继</w:t>
            </w:r>
            <w:r w:rsidRPr="00BB2566">
              <w:rPr>
                <w:rFonts w:hint="eastAsia"/>
              </w:rPr>
              <w:t>承</w:t>
            </w:r>
            <w:r w:rsidRPr="00BB2566">
              <w:rPr>
                <w:rFonts w:ascii="細明體" w:eastAsia="細明體" w:hAnsi="細明體" w:cs="細明體" w:hint="eastAsia"/>
              </w:rPr>
              <w:t>权</w:t>
            </w:r>
            <w:r w:rsidRPr="00BB2566">
              <w:rPr>
                <w:rFonts w:hint="eastAsia"/>
              </w:rPr>
              <w:t>等人身、</w:t>
            </w:r>
            <w:r w:rsidRPr="00BB2566">
              <w:rPr>
                <w:rFonts w:ascii="細明體" w:eastAsia="細明體" w:hAnsi="細明體" w:cs="細明體" w:hint="eastAsia"/>
              </w:rPr>
              <w:t>财产权</w:t>
            </w:r>
            <w:r w:rsidRPr="00BB2566">
              <w:rPr>
                <w:rFonts w:hint="eastAsia"/>
              </w:rPr>
              <w:t>益。</w:t>
            </w:r>
          </w:p>
        </w:tc>
      </w:tr>
    </w:tbl>
    <w:p w:rsidR="004849C1" w:rsidRPr="00C82EAC" w:rsidRDefault="004849C1" w:rsidP="009D47A6">
      <w:pPr>
        <w:pStyle w:val="ab"/>
      </w:pPr>
    </w:p>
    <w:p w:rsidR="005C4582" w:rsidRDefault="005C4582" w:rsidP="005C4582">
      <w:pPr>
        <w:pStyle w:val="ab"/>
      </w:pPr>
      <w:r>
        <w:rPr>
          <w:rFonts w:hint="eastAsia"/>
        </w:rPr>
        <w:lastRenderedPageBreak/>
        <w:t>案例分析：</w:t>
      </w:r>
    </w:p>
    <w:p w:rsidR="005C4582" w:rsidRDefault="005C4582" w:rsidP="005C4582">
      <w:pPr>
        <w:pStyle w:val="13"/>
      </w:pPr>
      <w:r>
        <w:rPr>
          <w:rFonts w:hint="eastAsia"/>
        </w:rPr>
        <w:t>1.</w:t>
      </w:r>
      <w:r>
        <w:rPr>
          <w:rFonts w:hint="eastAsia"/>
        </w:rPr>
        <w:tab/>
      </w:r>
      <w:r>
        <w:rPr>
          <w:rFonts w:hint="eastAsia"/>
        </w:rPr>
        <w:t>甲與乙談判磋商公司合併，乙的代理人洩漏在訂立過程中所知悉的營業秘密。</w:t>
      </w:r>
    </w:p>
    <w:p w:rsidR="005C4582" w:rsidRDefault="005C4582" w:rsidP="005C4582">
      <w:pPr>
        <w:pStyle w:val="13"/>
        <w:ind w:left="1012" w:hangingChars="200" w:hanging="506"/>
      </w:pPr>
      <w:r>
        <w:rPr>
          <w:rFonts w:hint="eastAsia"/>
        </w:rPr>
        <w:t>2.</w:t>
      </w:r>
      <w:r>
        <w:rPr>
          <w:rFonts w:hint="cs"/>
        </w:rPr>
        <w:t> </w:t>
      </w:r>
      <w:r w:rsidRPr="005C4582">
        <w:rPr>
          <w:rFonts w:ascii="華康楷書體W5外字集" w:eastAsia="華康楷書體W5外字集" w:hAnsi="華康楷書體W5外字集" w:hint="eastAsia"/>
        </w:rPr>
        <w:t></w:t>
      </w:r>
      <w:r>
        <w:rPr>
          <w:rFonts w:hint="eastAsia"/>
        </w:rPr>
        <w:t>甲出賣</w:t>
      </w:r>
      <w:r>
        <w:rPr>
          <w:rFonts w:hint="eastAsia"/>
        </w:rPr>
        <w:t>A</w:t>
      </w:r>
      <w:r>
        <w:rPr>
          <w:rFonts w:hint="eastAsia"/>
        </w:rPr>
        <w:t>畫</w:t>
      </w:r>
      <w:r w:rsidR="000B37F3">
        <w:rPr>
          <w:rFonts w:hint="eastAsia"/>
        </w:rPr>
        <w:t>予</w:t>
      </w:r>
      <w:r>
        <w:rPr>
          <w:rFonts w:hint="eastAsia"/>
        </w:rPr>
        <w:t>乙，先乙支付全部價金。甲不知該</w:t>
      </w:r>
      <w:r>
        <w:rPr>
          <w:rFonts w:hint="eastAsia"/>
        </w:rPr>
        <w:t>A</w:t>
      </w:r>
      <w:r>
        <w:rPr>
          <w:rFonts w:hint="eastAsia"/>
        </w:rPr>
        <w:t>畫於訂約時被盜或毀於火災。當事人間的法律關係？</w:t>
      </w:r>
    </w:p>
    <w:p w:rsidR="005C4582" w:rsidRDefault="005C4582" w:rsidP="005C4582">
      <w:pPr>
        <w:pStyle w:val="112"/>
      </w:pPr>
      <w:r>
        <w:rPr>
          <w:rFonts w:ascii="華康楷書體W5外字集" w:eastAsia="華康楷書體W5外字集" w:hAnsi="華康楷書體W5外字集" w:hint="eastAsia"/>
        </w:rPr>
        <w:t></w:t>
      </w:r>
      <w:r>
        <w:rPr>
          <w:rFonts w:hint="eastAsia"/>
        </w:rPr>
        <w:t>甲出賣</w:t>
      </w:r>
      <w:r>
        <w:rPr>
          <w:rFonts w:hint="eastAsia"/>
        </w:rPr>
        <w:t>A</w:t>
      </w:r>
      <w:r>
        <w:rPr>
          <w:rFonts w:hint="eastAsia"/>
        </w:rPr>
        <w:t>畫</w:t>
      </w:r>
      <w:r w:rsidR="000B37F3">
        <w:rPr>
          <w:rFonts w:hint="eastAsia"/>
        </w:rPr>
        <w:t>予</w:t>
      </w:r>
      <w:r>
        <w:rPr>
          <w:rFonts w:hint="eastAsia"/>
        </w:rPr>
        <w:t>乙，乙</w:t>
      </w:r>
      <w:r w:rsidR="000B37F3">
        <w:rPr>
          <w:rFonts w:hint="eastAsia"/>
        </w:rPr>
        <w:t>訂製</w:t>
      </w:r>
      <w:r>
        <w:rPr>
          <w:rFonts w:hint="eastAsia"/>
        </w:rPr>
        <w:t>畫框。其後發現</w:t>
      </w:r>
      <w:r>
        <w:rPr>
          <w:rFonts w:hint="eastAsia"/>
        </w:rPr>
        <w:t>A</w:t>
      </w:r>
      <w:r>
        <w:rPr>
          <w:rFonts w:hint="eastAsia"/>
        </w:rPr>
        <w:t>畫於訂約前滅失。乙得否向甲請求</w:t>
      </w:r>
      <w:r w:rsidR="000B37F3">
        <w:rPr>
          <w:rFonts w:hint="eastAsia"/>
        </w:rPr>
        <w:t>訂製</w:t>
      </w:r>
      <w:r>
        <w:rPr>
          <w:rFonts w:hint="eastAsia"/>
        </w:rPr>
        <w:t>畫框的費用？</w:t>
      </w:r>
    </w:p>
    <w:p w:rsidR="005C4582" w:rsidRDefault="005C4582" w:rsidP="005C4582">
      <w:pPr>
        <w:pStyle w:val="13"/>
      </w:pPr>
      <w:r>
        <w:rPr>
          <w:rFonts w:hint="eastAsia"/>
        </w:rPr>
        <w:t>3.</w:t>
      </w:r>
      <w:r>
        <w:rPr>
          <w:rFonts w:hint="eastAsia"/>
        </w:rPr>
        <w:tab/>
      </w:r>
      <w:r>
        <w:rPr>
          <w:rFonts w:hint="eastAsia"/>
        </w:rPr>
        <w:t>甲出售乙</w:t>
      </w:r>
      <w:r>
        <w:rPr>
          <w:rFonts w:hint="eastAsia"/>
        </w:rPr>
        <w:t>A</w:t>
      </w:r>
      <w:r>
        <w:rPr>
          <w:rFonts w:hint="eastAsia"/>
        </w:rPr>
        <w:t>、</w:t>
      </w:r>
      <w:r>
        <w:rPr>
          <w:rFonts w:hint="eastAsia"/>
        </w:rPr>
        <w:t>B</w:t>
      </w:r>
      <w:r>
        <w:rPr>
          <w:rFonts w:hint="eastAsia"/>
        </w:rPr>
        <w:t>、</w:t>
      </w:r>
      <w:r>
        <w:rPr>
          <w:rFonts w:hint="eastAsia"/>
        </w:rPr>
        <w:t>C</w:t>
      </w:r>
      <w:r>
        <w:rPr>
          <w:rFonts w:hint="eastAsia"/>
        </w:rPr>
        <w:t>三畫，甲先交付，因乙遲未付清價金，甲解除契約。查乙受領的</w:t>
      </w:r>
      <w:r>
        <w:rPr>
          <w:rFonts w:hint="eastAsia"/>
        </w:rPr>
        <w:t>A</w:t>
      </w:r>
      <w:r>
        <w:rPr>
          <w:rFonts w:hint="eastAsia"/>
        </w:rPr>
        <w:t>畫於解除前滅失。</w:t>
      </w:r>
      <w:r>
        <w:rPr>
          <w:rFonts w:hint="eastAsia"/>
        </w:rPr>
        <w:t>B</w:t>
      </w:r>
      <w:r>
        <w:rPr>
          <w:rFonts w:hint="eastAsia"/>
        </w:rPr>
        <w:t>畫於解除前出售</w:t>
      </w:r>
      <w:r w:rsidR="000B37F3">
        <w:rPr>
          <w:rFonts w:hint="eastAsia"/>
        </w:rPr>
        <w:t>予</w:t>
      </w:r>
      <w:r>
        <w:rPr>
          <w:rFonts w:hint="eastAsia"/>
        </w:rPr>
        <w:t>丙。</w:t>
      </w:r>
      <w:r>
        <w:rPr>
          <w:rFonts w:hint="eastAsia"/>
        </w:rPr>
        <w:t>C</w:t>
      </w:r>
      <w:r>
        <w:rPr>
          <w:rFonts w:hint="eastAsia"/>
        </w:rPr>
        <w:t>畫於解除后被盜。試說明當事人間的法律關係</w:t>
      </w:r>
      <w:r w:rsidR="000B37F3">
        <w:rPr>
          <w:rFonts w:hint="eastAsia"/>
        </w:rPr>
        <w:t>？</w:t>
      </w:r>
    </w:p>
    <w:p w:rsidR="005C4582" w:rsidRDefault="005C4582" w:rsidP="005C4582">
      <w:pPr>
        <w:pStyle w:val="13"/>
        <w:ind w:left="1012" w:hangingChars="200" w:hanging="506"/>
      </w:pPr>
      <w:r>
        <w:t>4.</w:t>
      </w:r>
      <w:r>
        <w:rPr>
          <w:rFonts w:asciiTheme="minorHAnsi" w:eastAsia="華康楷書體W5外字集" w:hAnsiTheme="minorHAnsi" w:hint="cs"/>
        </w:rPr>
        <w:t> </w:t>
      </w:r>
      <w:r w:rsidRPr="005C4582">
        <w:rPr>
          <w:rFonts w:ascii="華康楷書體W5外字集" w:eastAsia="華康楷書體W5外字集" w:hAnsi="華康楷書體W5外字集" w:hint="eastAsia"/>
        </w:rPr>
        <w:t></w:t>
      </w:r>
      <w:r>
        <w:rPr>
          <w:rFonts w:hint="eastAsia"/>
        </w:rPr>
        <w:t>甲欠丙一百萬元，乙欠甲一百萬元，甲指示乙還款於丙。其後發現：</w:t>
      </w:r>
      <w:r>
        <w:rPr>
          <w:rFonts w:ascii="華康楷書體W5外字集" w:eastAsia="華康楷書體W5外字集" w:hAnsi="華康楷書體W5外字集" w:hint="eastAsia"/>
        </w:rPr>
        <w:t></w:t>
      </w:r>
      <w:r>
        <w:rPr>
          <w:rFonts w:hint="eastAsia"/>
        </w:rPr>
        <w:t>甲與乙間，</w:t>
      </w:r>
      <w:r>
        <w:rPr>
          <w:rFonts w:ascii="華康楷書體W5外字集" w:eastAsia="華康楷書體W5外字集" w:hAnsi="華康楷書體W5外字集" w:hint="eastAsia"/>
        </w:rPr>
        <w:t></w:t>
      </w:r>
      <w:r>
        <w:rPr>
          <w:rFonts w:hint="eastAsia"/>
        </w:rPr>
        <w:t>乙與丙間，</w:t>
      </w:r>
      <w:r>
        <w:rPr>
          <w:rFonts w:ascii="華康楷書體W5外字集" w:eastAsia="華康楷書體W5外字集" w:hAnsi="華康楷書體W5外字集" w:hint="eastAsia"/>
        </w:rPr>
        <w:t></w:t>
      </w:r>
      <w:r>
        <w:rPr>
          <w:rFonts w:hint="eastAsia"/>
        </w:rPr>
        <w:t>甲與乙、乙與丙間債務不存在。</w:t>
      </w:r>
    </w:p>
    <w:p w:rsidR="005C4582" w:rsidRDefault="005C4582" w:rsidP="005C4582">
      <w:pPr>
        <w:pStyle w:val="112"/>
      </w:pPr>
      <w:r>
        <w:rPr>
          <w:rFonts w:ascii="華康楷書體W5外字集" w:eastAsia="華康楷書體W5外字集" w:hAnsi="華康楷書體W5外字集" w:hint="eastAsia"/>
        </w:rPr>
        <w:t></w:t>
      </w:r>
      <w:r>
        <w:rPr>
          <w:rFonts w:hint="eastAsia"/>
        </w:rPr>
        <w:t>甲誤以為</w:t>
      </w:r>
      <w:r>
        <w:rPr>
          <w:rFonts w:hint="eastAsia"/>
        </w:rPr>
        <w:t>A</w:t>
      </w:r>
      <w:r>
        <w:rPr>
          <w:rFonts w:hint="eastAsia"/>
        </w:rPr>
        <w:t>畫為其所有，與乙的</w:t>
      </w:r>
      <w:r>
        <w:rPr>
          <w:rFonts w:hint="eastAsia"/>
        </w:rPr>
        <w:t>B</w:t>
      </w:r>
      <w:r>
        <w:rPr>
          <w:rFonts w:hint="eastAsia"/>
        </w:rPr>
        <w:t>畫互易，乙不知其事。</w:t>
      </w:r>
      <w:r>
        <w:rPr>
          <w:rFonts w:hint="eastAsia"/>
        </w:rPr>
        <w:t>A</w:t>
      </w:r>
      <w:r>
        <w:rPr>
          <w:rFonts w:hint="eastAsia"/>
        </w:rPr>
        <w:t>畫所有人丙得向乙或甲主張何種權利？</w:t>
      </w:r>
    </w:p>
    <w:p w:rsidR="005C4582" w:rsidRDefault="005C4582" w:rsidP="005C4582">
      <w:pPr>
        <w:pStyle w:val="13"/>
        <w:ind w:left="1012" w:hangingChars="200" w:hanging="506"/>
      </w:pPr>
      <w:r>
        <w:rPr>
          <w:rFonts w:hint="eastAsia"/>
        </w:rPr>
        <w:t>5.</w:t>
      </w:r>
      <w:r>
        <w:rPr>
          <w:rFonts w:hint="cs"/>
        </w:rPr>
        <w:t> </w:t>
      </w:r>
      <w:r w:rsidRPr="005C4582">
        <w:rPr>
          <w:rFonts w:ascii="華康楷書體W5外字集" w:eastAsia="華康楷書體W5外字集" w:hAnsi="華康楷書體W5外字集" w:hint="eastAsia"/>
        </w:rPr>
        <w:t></w:t>
      </w:r>
      <w:r>
        <w:rPr>
          <w:rFonts w:hint="eastAsia"/>
        </w:rPr>
        <w:t>甲收容乙遺失的小狗，支出飼養費。三日後甲因過失或非過失致該狗死亡。</w:t>
      </w:r>
    </w:p>
    <w:p w:rsidR="005C4582" w:rsidRDefault="005C4582" w:rsidP="005C4582">
      <w:pPr>
        <w:pStyle w:val="112"/>
      </w:pPr>
      <w:r>
        <w:rPr>
          <w:rFonts w:ascii="華康楷書體W5外字集" w:eastAsia="華康楷書體W5外字集" w:hAnsi="華康楷書體W5外字集" w:hint="eastAsia"/>
        </w:rPr>
        <w:t></w:t>
      </w:r>
      <w:r>
        <w:rPr>
          <w:rFonts w:hint="eastAsia"/>
        </w:rPr>
        <w:t>甲在巷口擺攤賣鮮魚，因病急診。乙見烈日曬魚，恐其腐敗，乃以低價出售。甲對乙得主張何種權利</w:t>
      </w:r>
      <w:r w:rsidR="000B37F3">
        <w:rPr>
          <w:rFonts w:hint="eastAsia"/>
        </w:rPr>
        <w:t>？</w:t>
      </w:r>
    </w:p>
    <w:p w:rsidR="005C4582" w:rsidRDefault="005C4582" w:rsidP="005C4582">
      <w:pPr>
        <w:pStyle w:val="112"/>
      </w:pPr>
      <w:r>
        <w:rPr>
          <w:rFonts w:ascii="華康楷書體W5外字集" w:eastAsia="華康楷書體W5外字集" w:hAnsi="華康楷書體W5外字集" w:hint="eastAsia"/>
        </w:rPr>
        <w:t></w:t>
      </w:r>
      <w:r>
        <w:rPr>
          <w:rFonts w:hint="eastAsia"/>
        </w:rPr>
        <w:t>甲擅將乙寄存的名畫（時值</w:t>
      </w:r>
      <w:r>
        <w:rPr>
          <w:rFonts w:hint="eastAsia"/>
        </w:rPr>
        <w:t>10</w:t>
      </w:r>
      <w:r>
        <w:rPr>
          <w:rFonts w:hint="eastAsia"/>
        </w:rPr>
        <w:t>萬元），以</w:t>
      </w:r>
      <w:r>
        <w:rPr>
          <w:rFonts w:hint="eastAsia"/>
        </w:rPr>
        <w:t>12</w:t>
      </w:r>
      <w:r>
        <w:rPr>
          <w:rFonts w:hint="eastAsia"/>
        </w:rPr>
        <w:t>萬元售予善意的丙。乙得否向丙請求該</w:t>
      </w:r>
      <w:r>
        <w:rPr>
          <w:rFonts w:hint="eastAsia"/>
        </w:rPr>
        <w:t>12</w:t>
      </w:r>
      <w:r>
        <w:rPr>
          <w:rFonts w:hint="eastAsia"/>
        </w:rPr>
        <w:t>萬元？</w:t>
      </w:r>
    </w:p>
    <w:p w:rsidR="005C4582" w:rsidRDefault="005C4582" w:rsidP="005C4582">
      <w:pPr>
        <w:pStyle w:val="13"/>
        <w:ind w:left="1012" w:hangingChars="200" w:hanging="506"/>
      </w:pPr>
      <w:r>
        <w:rPr>
          <w:rFonts w:hint="eastAsia"/>
        </w:rPr>
        <w:t>6.</w:t>
      </w:r>
      <w:r>
        <w:rPr>
          <w:rFonts w:hint="cs"/>
        </w:rPr>
        <w:t> </w:t>
      </w:r>
      <w:r w:rsidRPr="005C4582">
        <w:rPr>
          <w:rFonts w:ascii="華康楷書體W5外字集" w:eastAsia="華康楷書體W5外字集" w:hAnsi="華康楷書體W5外字集" w:hint="eastAsia"/>
        </w:rPr>
        <w:t></w:t>
      </w:r>
      <w:r>
        <w:rPr>
          <w:rFonts w:hint="eastAsia"/>
        </w:rPr>
        <w:t>甲酒醉駕撞乙死亡，路人丙孕婦目睹其事流產，乙妻丁至現場，精神崩潰住院，查乙對車禍發生與有百分之二十的過失。丙、丁得否向甲請求損害賠償？</w:t>
      </w:r>
    </w:p>
    <w:p w:rsidR="009D47A6" w:rsidRDefault="005C4582" w:rsidP="005C4582">
      <w:pPr>
        <w:pStyle w:val="112"/>
      </w:pPr>
      <w:r>
        <w:rPr>
          <w:rFonts w:ascii="華康楷書體W5外字集" w:eastAsia="華康楷書體W5外字集" w:hAnsi="華康楷書體W5外字集" w:hint="eastAsia"/>
        </w:rPr>
        <w:t></w:t>
      </w:r>
      <w:r>
        <w:rPr>
          <w:rFonts w:hint="eastAsia"/>
        </w:rPr>
        <w:t>甲婦至乙醫院體檢，丙醫師未告知其所懷胎兒患有唐氏病，致甲未及時墮胎，產下畸形胎兒丙。試問甲或丙得否向乙醫院或丙醫師請求扶養費</w:t>
      </w:r>
      <w:r w:rsidR="000B37F3">
        <w:rPr>
          <w:rFonts w:hint="eastAsia"/>
        </w:rPr>
        <w:t>？</w:t>
      </w:r>
    </w:p>
    <w:p w:rsidR="00793F9A" w:rsidRDefault="00793F9A" w:rsidP="00793F9A">
      <w:pPr>
        <w:pStyle w:val="aa"/>
      </w:pPr>
      <w:r>
        <w:rPr>
          <w:rFonts w:hint="eastAsia"/>
        </w:rPr>
        <w:t>(二)請求權基礎的種類</w:t>
      </w:r>
    </w:p>
    <w:p w:rsidR="00793F9A" w:rsidRDefault="00793F9A" w:rsidP="00793F9A">
      <w:pPr>
        <w:pStyle w:val="13"/>
      </w:pPr>
      <w:r>
        <w:rPr>
          <w:rFonts w:hint="eastAsia"/>
        </w:rPr>
        <w:t>1.</w:t>
      </w:r>
      <w:r>
        <w:rPr>
          <w:rFonts w:hint="eastAsia"/>
        </w:rPr>
        <w:tab/>
      </w:r>
      <w:r>
        <w:rPr>
          <w:rFonts w:hint="eastAsia"/>
        </w:rPr>
        <w:t>契約請求權</w:t>
      </w:r>
    </w:p>
    <w:p w:rsidR="00793F9A" w:rsidRDefault="00DE1689" w:rsidP="00793F9A">
      <w:pPr>
        <w:pStyle w:val="112"/>
      </w:pPr>
      <w:r w:rsidRPr="00DE1689">
        <w:rPr>
          <w:noProof/>
          <w:bdr w:val="single" w:sz="4" w:space="0" w:color="auto"/>
        </w:rPr>
        <mc:AlternateContent>
          <mc:Choice Requires="wps">
            <w:drawing>
              <wp:anchor distT="0" distB="0" distL="114300" distR="114300" simplePos="0" relativeHeight="251657216" behindDoc="0" locked="0" layoutInCell="1" allowOverlap="1" wp14:anchorId="4203A822" wp14:editId="2155EFDA">
                <wp:simplePos x="0" y="0"/>
                <wp:positionH relativeFrom="column">
                  <wp:posOffset>1676400</wp:posOffset>
                </wp:positionH>
                <wp:positionV relativeFrom="paragraph">
                  <wp:posOffset>114300</wp:posOffset>
                </wp:positionV>
                <wp:extent cx="3994150" cy="14039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403985"/>
                        </a:xfrm>
                        <a:prstGeom prst="rect">
                          <a:avLst/>
                        </a:prstGeom>
                        <a:solidFill>
                          <a:srgbClr val="FFFFFF">
                            <a:alpha val="0"/>
                          </a:srgbClr>
                        </a:solidFill>
                        <a:ln w="6350">
                          <a:noFill/>
                          <a:miter lim="800000"/>
                          <a:headEnd/>
                          <a:tailEnd/>
                        </a:ln>
                      </wps:spPr>
                      <wps:txbx>
                        <w:txbxContent>
                          <w:p w:rsidR="0065116B" w:rsidRPr="00DE1689" w:rsidRDefault="0065116B" w:rsidP="00DE1689">
                            <w:pPr>
                              <w:pStyle w:val="ab"/>
                              <w:spacing w:line="360" w:lineRule="exact"/>
                              <w:ind w:firstLineChars="0" w:firstLine="0"/>
                              <w:rPr>
                                <w:rStyle w:val="16"/>
                                <w:rFonts w:eastAsia="華康中明體" w:cstheme="minorBidi"/>
                                <w:sz w:val="20"/>
                                <w:szCs w:val="20"/>
                              </w:rPr>
                            </w:pPr>
                            <w:r w:rsidRPr="00DE1689">
                              <w:rPr>
                                <w:rStyle w:val="16"/>
                                <w:rFonts w:eastAsia="華康中明體" w:cstheme="minorBidi" w:hint="eastAsia"/>
                                <w:sz w:val="20"/>
                                <w:szCs w:val="20"/>
                              </w:rPr>
                              <w:t>買受人請求出賣人交付標的物並移轉其所有權</w:t>
                            </w:r>
                            <w:r>
                              <w:rPr>
                                <w:rStyle w:val="16"/>
                                <w:rFonts w:eastAsia="華康中明體" w:cstheme="minorBidi" w:hint="eastAsia"/>
                                <w:sz w:val="20"/>
                                <w:szCs w:val="20"/>
                              </w:rPr>
                              <w:t>（</w:t>
                            </w:r>
                            <w:r w:rsidRPr="00DE1689">
                              <w:rPr>
                                <w:rStyle w:val="16"/>
                                <w:rFonts w:eastAsia="華康中明體" w:cstheme="minorBidi" w:hint="eastAsia"/>
                                <w:sz w:val="20"/>
                                <w:szCs w:val="20"/>
                              </w:rPr>
                              <w:t>合同法</w:t>
                            </w:r>
                            <w:r w:rsidRPr="00DE1689">
                              <w:rPr>
                                <w:rStyle w:val="16"/>
                                <w:rFonts w:eastAsia="華康中明體" w:cstheme="minorBidi" w:hint="eastAsia"/>
                                <w:sz w:val="20"/>
                                <w:szCs w:val="20"/>
                              </w:rPr>
                              <w:t>135</w:t>
                            </w:r>
                            <w:r>
                              <w:rPr>
                                <w:rStyle w:val="16"/>
                                <w:rFonts w:eastAsia="華康中明體" w:cstheme="minorBidi" w:hint="eastAsia"/>
                                <w:sz w:val="20"/>
                                <w:szCs w:val="20"/>
                              </w:rPr>
                              <w:t>）</w:t>
                            </w:r>
                          </w:p>
                          <w:p w:rsidR="0065116B" w:rsidRPr="00DE1689" w:rsidRDefault="0065116B" w:rsidP="00DE1689">
                            <w:pPr>
                              <w:pStyle w:val="ab"/>
                              <w:spacing w:line="360" w:lineRule="exact"/>
                              <w:ind w:firstLineChars="0" w:firstLine="0"/>
                              <w:rPr>
                                <w:rStyle w:val="16"/>
                                <w:rFonts w:eastAsia="華康中明體" w:cstheme="minorBidi"/>
                                <w:sz w:val="20"/>
                                <w:szCs w:val="20"/>
                              </w:rPr>
                            </w:pPr>
                            <w:r w:rsidRPr="00DE1689">
                              <w:rPr>
                                <w:rStyle w:val="16"/>
                                <w:rFonts w:eastAsia="華康中明體" w:cstheme="minorBidi" w:hint="eastAsia"/>
                                <w:sz w:val="20"/>
                                <w:szCs w:val="20"/>
                              </w:rPr>
                              <w:t>出賣人請求買受人支付價款</w:t>
                            </w:r>
                            <w:r>
                              <w:rPr>
                                <w:rStyle w:val="16"/>
                                <w:rFonts w:eastAsia="華康中明體" w:cstheme="minorBidi" w:hint="eastAsia"/>
                                <w:sz w:val="20"/>
                                <w:szCs w:val="20"/>
                              </w:rPr>
                              <w:t>（</w:t>
                            </w:r>
                            <w:r w:rsidRPr="00DE1689">
                              <w:rPr>
                                <w:rStyle w:val="16"/>
                                <w:rFonts w:eastAsia="華康中明體" w:cstheme="minorBidi" w:hint="eastAsia"/>
                                <w:sz w:val="20"/>
                                <w:szCs w:val="20"/>
                              </w:rPr>
                              <w:t>合同法</w:t>
                            </w:r>
                            <w:r>
                              <w:rPr>
                                <w:rStyle w:val="16"/>
                                <w:rFonts w:eastAsia="華康中明體" w:cstheme="minorBidi" w:hint="eastAsia"/>
                                <w:sz w:val="20"/>
                                <w:szCs w:val="20"/>
                              </w:rPr>
                              <w:t>159</w:t>
                            </w:r>
                            <w:r>
                              <w:rPr>
                                <w:rStyle w:val="16"/>
                                <w:rFonts w:eastAsia="華康中明體" w:cstheme="minorBidi"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32pt;margin-top:9pt;width:314.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" stroked="f" strokeweight=".5pt">
                <v:fill opacity="0"/>
                <v:textbox style="mso-fit-shape-to-text:t">
                  <w:txbxContent>
                    <w:p w:rsidR="0065116B" w:rsidRPr="00DE1689" w:rsidRDefault="0065116B" w:rsidP="00DE1689">
                      <w:pPr>
                        <w:pStyle w:val="ab"/>
                        <w:spacing w:line="360" w:lineRule="exact"/>
                        <w:ind w:firstLineChars="0" w:firstLine="0"/>
                        <w:rPr>
                          <w:rStyle w:val="16"/>
                          <w:rFonts w:eastAsia="華康中明體" w:cstheme="minorBidi"/>
                          <w:sz w:val="20"/>
                          <w:szCs w:val="20"/>
                        </w:rPr>
                      </w:pPr>
                      <w:r w:rsidRPr="00DE1689">
                        <w:rPr>
                          <w:rStyle w:val="16"/>
                          <w:rFonts w:eastAsia="華康中明體" w:cstheme="minorBidi" w:hint="eastAsia"/>
                          <w:sz w:val="20"/>
                          <w:szCs w:val="20"/>
                        </w:rPr>
                        <w:t>買受人請求出賣人交付標的物並移轉其所有權</w:t>
                      </w:r>
                      <w:r>
                        <w:rPr>
                          <w:rStyle w:val="16"/>
                          <w:rFonts w:eastAsia="華康中明體" w:cstheme="minorBidi" w:hint="eastAsia"/>
                          <w:sz w:val="20"/>
                          <w:szCs w:val="20"/>
                        </w:rPr>
                        <w:t>（</w:t>
                      </w:r>
                      <w:r w:rsidRPr="00DE1689">
                        <w:rPr>
                          <w:rStyle w:val="16"/>
                          <w:rFonts w:eastAsia="華康中明體" w:cstheme="minorBidi" w:hint="eastAsia"/>
                          <w:sz w:val="20"/>
                          <w:szCs w:val="20"/>
                        </w:rPr>
                        <w:t>合同法</w:t>
                      </w:r>
                      <w:r w:rsidRPr="00DE1689">
                        <w:rPr>
                          <w:rStyle w:val="16"/>
                          <w:rFonts w:eastAsia="華康中明體" w:cstheme="minorBidi" w:hint="eastAsia"/>
                          <w:sz w:val="20"/>
                          <w:szCs w:val="20"/>
                        </w:rPr>
                        <w:t>135</w:t>
                      </w:r>
                      <w:r>
                        <w:rPr>
                          <w:rStyle w:val="16"/>
                          <w:rFonts w:eastAsia="華康中明體" w:cstheme="minorBidi" w:hint="eastAsia"/>
                          <w:sz w:val="20"/>
                          <w:szCs w:val="20"/>
                        </w:rPr>
                        <w:t>）</w:t>
                      </w:r>
                    </w:p>
                    <w:p w:rsidR="0065116B" w:rsidRPr="00DE1689" w:rsidRDefault="0065116B" w:rsidP="00DE1689">
                      <w:pPr>
                        <w:pStyle w:val="ab"/>
                        <w:spacing w:line="360" w:lineRule="exact"/>
                        <w:ind w:firstLineChars="0" w:firstLine="0"/>
                        <w:rPr>
                          <w:rStyle w:val="16"/>
                          <w:rFonts w:eastAsia="華康中明體" w:cstheme="minorBidi"/>
                          <w:sz w:val="20"/>
                          <w:szCs w:val="20"/>
                        </w:rPr>
                      </w:pPr>
                      <w:r w:rsidRPr="00DE1689">
                        <w:rPr>
                          <w:rStyle w:val="16"/>
                          <w:rFonts w:eastAsia="華康中明體" w:cstheme="minorBidi" w:hint="eastAsia"/>
                          <w:sz w:val="20"/>
                          <w:szCs w:val="20"/>
                        </w:rPr>
                        <w:t>出賣人請求買受人支付價款</w:t>
                      </w:r>
                      <w:r>
                        <w:rPr>
                          <w:rStyle w:val="16"/>
                          <w:rFonts w:eastAsia="華康中明體" w:cstheme="minorBidi" w:hint="eastAsia"/>
                          <w:sz w:val="20"/>
                          <w:szCs w:val="20"/>
                        </w:rPr>
                        <w:t>（</w:t>
                      </w:r>
                      <w:r w:rsidRPr="00DE1689">
                        <w:rPr>
                          <w:rStyle w:val="16"/>
                          <w:rFonts w:eastAsia="華康中明體" w:cstheme="minorBidi" w:hint="eastAsia"/>
                          <w:sz w:val="20"/>
                          <w:szCs w:val="20"/>
                        </w:rPr>
                        <w:t>合同法</w:t>
                      </w:r>
                      <w:r>
                        <w:rPr>
                          <w:rStyle w:val="16"/>
                          <w:rFonts w:eastAsia="華康中明體" w:cstheme="minorBidi" w:hint="eastAsia"/>
                          <w:sz w:val="20"/>
                          <w:szCs w:val="20"/>
                        </w:rPr>
                        <w:t>159</w:t>
                      </w:r>
                      <w:r>
                        <w:rPr>
                          <w:rStyle w:val="16"/>
                          <w:rFonts w:eastAsia="華康中明體" w:cstheme="minorBidi" w:hint="eastAsia"/>
                          <w:sz w:val="20"/>
                          <w:szCs w:val="20"/>
                        </w:rPr>
                        <w:t>）</w:t>
                      </w:r>
                    </w:p>
                  </w:txbxContent>
                </v:textbox>
              </v:shape>
            </w:pict>
          </mc:Fallback>
        </mc:AlternateContent>
      </w:r>
      <w:r w:rsidR="00793F9A" w:rsidRPr="005C4582">
        <w:rPr>
          <w:rFonts w:ascii="華康楷書體W5外字集" w:eastAsia="華康楷書體W5外字集" w:hAnsi="華康楷書體W5外字集" w:hint="eastAsia"/>
        </w:rPr>
        <w:t></w:t>
      </w:r>
      <w:r w:rsidR="00793F9A">
        <w:rPr>
          <w:rFonts w:hint="eastAsia"/>
        </w:rPr>
        <w:t>履行請求權</w:t>
      </w:r>
    </w:p>
    <w:p w:rsidR="00793F9A" w:rsidRDefault="00DE1689" w:rsidP="00793F9A">
      <w:pPr>
        <w:pStyle w:val="113"/>
      </w:pPr>
      <w:r w:rsidRPr="00DE1689">
        <w:rPr>
          <w:noProof/>
          <w:bdr w:val="single" w:sz="4" w:space="0" w:color="auto"/>
        </w:rPr>
        <mc:AlternateContent>
          <mc:Choice Requires="wpg">
            <w:drawing>
              <wp:anchor distT="0" distB="0" distL="114300" distR="114300" simplePos="0" relativeHeight="251656192" behindDoc="0" locked="0" layoutInCell="1" allowOverlap="1" wp14:anchorId="78DF4D51" wp14:editId="29A61570">
                <wp:simplePos x="0" y="0"/>
                <wp:positionH relativeFrom="column">
                  <wp:posOffset>1421130</wp:posOffset>
                </wp:positionH>
                <wp:positionV relativeFrom="paragraph">
                  <wp:posOffset>12700</wp:posOffset>
                </wp:positionV>
                <wp:extent cx="294640" cy="241300"/>
                <wp:effectExtent l="0" t="0" r="29210" b="25400"/>
                <wp:wrapNone/>
                <wp:docPr id="12" name="群組 12"/>
                <wp:cNvGraphicFramePr/>
                <a:graphic xmlns:a="http://schemas.openxmlformats.org/drawingml/2006/main">
                  <a:graphicData uri="http://schemas.microsoft.com/office/word/2010/wordprocessingGroup">
                    <wpg:wgp>
                      <wpg:cNvGrpSpPr/>
                      <wpg:grpSpPr>
                        <a:xfrm rot="10800000">
                          <a:off x="0" y="0"/>
                          <a:ext cx="294640" cy="241300"/>
                          <a:chOff x="0" y="0"/>
                          <a:chExt cx="294640" cy="241300"/>
                        </a:xfrm>
                      </wpg:grpSpPr>
                      <wps:wsp>
                        <wps:cNvPr id="13" name="直線接點 13"/>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接點 14"/>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12" o:spid="_x0000_s1026" style="position:absolute;margin-left:111.9pt;margin-top:1pt;width:23.2pt;height:19pt;rotation:180;z-index:251656192"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">
                <v:line id="直線接點 13"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1zPcIAAADbAAAADwAAAGRycy9kb3ducmV2LnhtbERP32vCMBB+F/wfwgm+yEx1MEdnFBWF&#10;MQaiDvp6NGdTbS6libb775eB4Nt9fD9vvuxsJe7U+NKxgsk4AUGcO11yoeDntHt5B+EDssbKMSn4&#10;JQ/LRb83x1S7lg90P4ZCxBD2KSowIdSplD43ZNGPXU0cubNrLIYIm0LqBtsYbis5TZI3abHk2GCw&#10;po2h/Hq8WQXr7WW112Y22rRZkdXtd5bor0yp4aBbfYAI1IWn+OH+1HH+K/z/Eg+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r1zPcIAAADbAAAADwAAAAAAAAAAAAAA&#10;AAChAgAAZHJzL2Rvd25yZXYueG1sUEsFBgAAAAAEAAQA+QAAAJADAAAAAA==&#10;" strokecolor="black [3213]" strokeweight=".5pt"/>
                <v:line id="直線接點 14"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qdMMAAADbAAAADwAAAGRycy9kb3ducmV2LnhtbERPTWvCQBC9C/6HZQRvdaMWsdE1aKGl&#10;xYPWFuJxyI5JSHY2ZLea+utdoeBtHu9zlklnanGm1pWWFYxHEQjizOqScwU/329PcxDOI2usLZOC&#10;P3KQrPq9JcbaXviLzgefixDCLkYFhfdNLKXLCjLoRrYhDtzJtgZ9gG0udYuXEG5qOYmimTRYcmgo&#10;sKHXgrLq8GsUXKuJ36efu3e5WZfba/oyPR2bVKnhoFsvQHjq/EP87/7QYf4z3H8JB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qqnTDAAAA2wAAAA8AAAAAAAAAAAAA&#10;AAAAoQIAAGRycy9kb3ducmV2LnhtbFBLBQYAAAAABAAEAPkAAACRAwAAAAA=&#10;" strokecolor="black [3213]" strokeweight=".5pt"/>
              </v:group>
            </w:pict>
          </mc:Fallback>
        </mc:AlternateContent>
      </w:r>
      <w:r w:rsidR="00793F9A" w:rsidRPr="00DE1689">
        <w:rPr>
          <w:rFonts w:hint="eastAsia"/>
          <w:bdr w:val="single" w:sz="4" w:space="0" w:color="auto"/>
        </w:rPr>
        <w:t>主請求權</w:t>
      </w:r>
    </w:p>
    <w:p w:rsidR="00793F9A" w:rsidRDefault="00DE1689" w:rsidP="00793F9A">
      <w:pPr>
        <w:pStyle w:val="112"/>
      </w:pPr>
      <w:r w:rsidRPr="00DE1689">
        <w:rPr>
          <w:noProof/>
          <w:bdr w:val="single" w:sz="4" w:space="0" w:color="auto"/>
        </w:rPr>
        <mc:AlternateContent>
          <mc:Choice Requires="wps">
            <w:drawing>
              <wp:anchor distT="0" distB="0" distL="114300" distR="114300" simplePos="0" relativeHeight="251660288" behindDoc="0" locked="0" layoutInCell="1" allowOverlap="1" wp14:anchorId="63912AA6" wp14:editId="531E0EA6">
                <wp:simplePos x="0" y="0"/>
                <wp:positionH relativeFrom="column">
                  <wp:posOffset>1676400</wp:posOffset>
                </wp:positionH>
                <wp:positionV relativeFrom="paragraph">
                  <wp:posOffset>116840</wp:posOffset>
                </wp:positionV>
                <wp:extent cx="3994150" cy="1403985"/>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403985"/>
                        </a:xfrm>
                        <a:prstGeom prst="rect">
                          <a:avLst/>
                        </a:prstGeom>
                        <a:solidFill>
                          <a:srgbClr val="FFFFFF">
                            <a:alpha val="0"/>
                          </a:srgbClr>
                        </a:solidFill>
                        <a:ln w="6350">
                          <a:noFill/>
                          <a:miter lim="800000"/>
                          <a:headEnd/>
                          <a:tailEnd/>
                        </a:ln>
                      </wps:spPr>
                      <wps:txbx>
                        <w:txbxContent>
                          <w:p w:rsidR="0065116B" w:rsidRPr="00DE1689" w:rsidRDefault="0065116B" w:rsidP="00DE1689">
                            <w:pPr>
                              <w:pStyle w:val="a4"/>
                              <w:overflowPunct w:val="0"/>
                              <w:spacing w:line="360" w:lineRule="exact"/>
                              <w:jc w:val="both"/>
                              <w:rPr>
                                <w:rFonts w:eastAsia="華康中明體"/>
                              </w:rPr>
                            </w:pPr>
                            <w:r w:rsidRPr="00DE1689">
                              <w:rPr>
                                <w:rFonts w:eastAsia="華康中明體" w:hint="eastAsia"/>
                              </w:rPr>
                              <w:t>違約責任的損害賠償請求權</w:t>
                            </w:r>
                            <w:r>
                              <w:rPr>
                                <w:rFonts w:eastAsia="華康中明體" w:hint="eastAsia"/>
                              </w:rPr>
                              <w:t>（</w:t>
                            </w:r>
                            <w:r w:rsidRPr="00DE1689">
                              <w:rPr>
                                <w:rFonts w:eastAsia="華康中明體" w:hint="eastAsia"/>
                              </w:rPr>
                              <w:t>合同法</w:t>
                            </w:r>
                            <w:r w:rsidRPr="00DE1689">
                              <w:rPr>
                                <w:rFonts w:eastAsia="華康中明體" w:hint="eastAsia"/>
                              </w:rPr>
                              <w:t>107</w:t>
                            </w:r>
                            <w:r w:rsidRPr="00DE1689">
                              <w:rPr>
                                <w:rFonts w:eastAsia="華康中明體" w:hint="eastAsia"/>
                              </w:rPr>
                              <w:t>、</w:t>
                            </w:r>
                            <w:r>
                              <w:rPr>
                                <w:rFonts w:eastAsia="華康中明體" w:hint="eastAsia"/>
                              </w:rPr>
                              <w:t>113</w:t>
                            </w:r>
                            <w:r>
                              <w:rPr>
                                <w:rFonts w:eastAsia="華康中明體" w:hint="eastAsia"/>
                              </w:rPr>
                              <w:t>）</w:t>
                            </w:r>
                          </w:p>
                          <w:p w:rsidR="0065116B" w:rsidRPr="00DE1689" w:rsidRDefault="0065116B" w:rsidP="00DE1689">
                            <w:pPr>
                              <w:pStyle w:val="a4"/>
                              <w:spacing w:line="360" w:lineRule="exact"/>
                            </w:pPr>
                            <w:r w:rsidRPr="00DE1689">
                              <w:rPr>
                                <w:rFonts w:eastAsia="華康中明體" w:hint="eastAsia"/>
                              </w:rPr>
                              <w:t>解除合同回復原狀</w:t>
                            </w:r>
                            <w:r>
                              <w:rPr>
                                <w:rFonts w:eastAsia="華康中明體" w:hint="eastAsia"/>
                              </w:rPr>
                              <w:t>（</w:t>
                            </w:r>
                            <w:r w:rsidRPr="00DE1689">
                              <w:rPr>
                                <w:rFonts w:eastAsia="華康中明體" w:hint="eastAsia"/>
                              </w:rPr>
                              <w:t>合同法</w:t>
                            </w:r>
                            <w:r w:rsidRPr="00DE1689">
                              <w:rPr>
                                <w:rFonts w:eastAsia="華康中明體" w:hint="eastAsia"/>
                              </w:rPr>
                              <w:t>97</w:t>
                            </w:r>
                            <w:r>
                              <w:rPr>
                                <w:rFonts w:eastAsia="華康中明體"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32pt;margin-top:9.2pt;width:31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" stroked="f" strokeweight=".5pt">
                <v:fill opacity="0"/>
                <v:textbox style="mso-fit-shape-to-text:t">
                  <w:txbxContent>
                    <w:p w:rsidR="0065116B" w:rsidRPr="00DE1689" w:rsidRDefault="0065116B" w:rsidP="00DE1689">
                      <w:pPr>
                        <w:pStyle w:val="a4"/>
                        <w:overflowPunct w:val="0"/>
                        <w:spacing w:line="360" w:lineRule="exact"/>
                        <w:jc w:val="both"/>
                        <w:rPr>
                          <w:rFonts w:eastAsia="華康中明體"/>
                        </w:rPr>
                      </w:pPr>
                      <w:r w:rsidRPr="00DE1689">
                        <w:rPr>
                          <w:rFonts w:eastAsia="華康中明體" w:hint="eastAsia"/>
                        </w:rPr>
                        <w:t>違約責任的損害賠償請求權</w:t>
                      </w:r>
                      <w:r>
                        <w:rPr>
                          <w:rFonts w:eastAsia="華康中明體" w:hint="eastAsia"/>
                        </w:rPr>
                        <w:t>（</w:t>
                      </w:r>
                      <w:r w:rsidRPr="00DE1689">
                        <w:rPr>
                          <w:rFonts w:eastAsia="華康中明體" w:hint="eastAsia"/>
                        </w:rPr>
                        <w:t>合同法</w:t>
                      </w:r>
                      <w:r w:rsidRPr="00DE1689">
                        <w:rPr>
                          <w:rFonts w:eastAsia="華康中明體" w:hint="eastAsia"/>
                        </w:rPr>
                        <w:t>107</w:t>
                      </w:r>
                      <w:r w:rsidRPr="00DE1689">
                        <w:rPr>
                          <w:rFonts w:eastAsia="華康中明體" w:hint="eastAsia"/>
                        </w:rPr>
                        <w:t>、</w:t>
                      </w:r>
                      <w:r>
                        <w:rPr>
                          <w:rFonts w:eastAsia="華康中明體" w:hint="eastAsia"/>
                        </w:rPr>
                        <w:t>113</w:t>
                      </w:r>
                      <w:r>
                        <w:rPr>
                          <w:rFonts w:eastAsia="華康中明體" w:hint="eastAsia"/>
                        </w:rPr>
                        <w:t>）</w:t>
                      </w:r>
                    </w:p>
                    <w:p w:rsidR="0065116B" w:rsidRPr="00DE1689" w:rsidRDefault="0065116B" w:rsidP="00DE1689">
                      <w:pPr>
                        <w:pStyle w:val="a4"/>
                        <w:spacing w:line="360" w:lineRule="exact"/>
                      </w:pPr>
                      <w:r w:rsidRPr="00DE1689">
                        <w:rPr>
                          <w:rFonts w:eastAsia="華康中明體" w:hint="eastAsia"/>
                        </w:rPr>
                        <w:t>解除合同回復原狀</w:t>
                      </w:r>
                      <w:r>
                        <w:rPr>
                          <w:rFonts w:eastAsia="華康中明體" w:hint="eastAsia"/>
                        </w:rPr>
                        <w:t>（</w:t>
                      </w:r>
                      <w:r w:rsidRPr="00DE1689">
                        <w:rPr>
                          <w:rFonts w:eastAsia="華康中明體" w:hint="eastAsia"/>
                        </w:rPr>
                        <w:t>合同法</w:t>
                      </w:r>
                      <w:r w:rsidRPr="00DE1689">
                        <w:rPr>
                          <w:rFonts w:eastAsia="華康中明體" w:hint="eastAsia"/>
                        </w:rPr>
                        <w:t>97</w:t>
                      </w:r>
                      <w:r>
                        <w:rPr>
                          <w:rFonts w:eastAsia="華康中明體" w:hint="eastAsia"/>
                        </w:rPr>
                        <w:t>）</w:t>
                      </w:r>
                    </w:p>
                  </w:txbxContent>
                </v:textbox>
              </v:shape>
            </w:pict>
          </mc:Fallback>
        </mc:AlternateContent>
      </w:r>
    </w:p>
    <w:p w:rsidR="00793F9A" w:rsidRDefault="00DE1689" w:rsidP="00793F9A">
      <w:pPr>
        <w:pStyle w:val="112"/>
      </w:pPr>
      <w:r w:rsidRPr="00DE1689">
        <w:rPr>
          <w:noProof/>
          <w:bdr w:val="single" w:sz="4" w:space="0" w:color="auto"/>
        </w:rPr>
        <mc:AlternateContent>
          <mc:Choice Requires="wpg">
            <w:drawing>
              <wp:anchor distT="0" distB="0" distL="114300" distR="114300" simplePos="0" relativeHeight="251659264" behindDoc="0" locked="0" layoutInCell="1" allowOverlap="1" wp14:anchorId="4324E92B" wp14:editId="7A1201EA">
                <wp:simplePos x="0" y="0"/>
                <wp:positionH relativeFrom="column">
                  <wp:posOffset>1421130</wp:posOffset>
                </wp:positionH>
                <wp:positionV relativeFrom="paragraph">
                  <wp:posOffset>15240</wp:posOffset>
                </wp:positionV>
                <wp:extent cx="294640" cy="241300"/>
                <wp:effectExtent l="0" t="0" r="29210" b="25400"/>
                <wp:wrapNone/>
                <wp:docPr id="16" name="群組 16"/>
                <wp:cNvGraphicFramePr/>
                <a:graphic xmlns:a="http://schemas.openxmlformats.org/drawingml/2006/main">
                  <a:graphicData uri="http://schemas.microsoft.com/office/word/2010/wordprocessingGroup">
                    <wpg:wgp>
                      <wpg:cNvGrpSpPr/>
                      <wpg:grpSpPr>
                        <a:xfrm rot="10800000">
                          <a:off x="0" y="0"/>
                          <a:ext cx="294640" cy="241300"/>
                          <a:chOff x="0" y="0"/>
                          <a:chExt cx="294640" cy="241300"/>
                        </a:xfrm>
                      </wpg:grpSpPr>
                      <wps:wsp>
                        <wps:cNvPr id="17" name="直線接點 17"/>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接點 18"/>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16" o:spid="_x0000_s1026" style="position:absolute;margin-left:111.9pt;margin-top:1.2pt;width:23.2pt;height:19pt;rotation:180;z-index:251659264"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">
                <v:line id="直線接點 17"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Z1PsMAAADbAAAADwAAAGRycy9kb3ducmV2LnhtbERPTWvCQBC9F/wPyxR6KXVjD1VSN0FF&#10;QYpQTAu5DtlpNm12NmRXE/+9Kwi9zeN9zjIfbSvO1PvGsYLZNAFBXDndcK3g+2v3sgDhA7LG1jEp&#10;uJCHPJs8LDHVbuAjnYtQixjCPkUFJoQuldJXhiz6qeuII/fjeoshwr6WuschhttWvibJm7TYcGww&#10;2NHGUPVXnKyC9fZ39anN/HkzlHXZDYcy0R+lUk+P4+odRKAx/Ivv7r2O8+dw+yUeIL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GdT7DAAAA2wAAAA8AAAAAAAAAAAAA&#10;AAAAoQIAAGRycy9kb3ducmV2LnhtbFBLBQYAAAAABAAEAPkAAACRAwAAAAA=&#10;" strokecolor="black [3213]" strokeweight=".5pt"/>
                <v:line id="直線接點 18"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egccYAAADbAAAADwAAAGRycy9kb3ducmV2LnhtbESPT2vCQBDF7wW/wzJCb3WjQqnRVbRQ&#10;afFQ/0E8DtkxCWZnQ3arqZ/eORR6m+G9ee83s0XnanWlNlSeDQwHCSji3NuKCwPHw8fLG6gQkS3W&#10;nsnALwVYzHtPM0ytv/GOrvtYKAnhkKKBMsYm1TrkJTkMA98Qi3b2rcMoa1to2+JNwl2tR0nyqh1W&#10;LA0lNvReUn7Z/zgD98sobrOv77VeLavNPZuMz6cmM+a53y2noCJ18d/8d/1pBV9g5RcZQM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noHHGAAAA2wAAAA8AAAAAAAAA&#10;AAAAAAAAoQIAAGRycy9kb3ducmV2LnhtbFBLBQYAAAAABAAEAPkAAACUAwAAAAA=&#10;" strokecolor="black [3213]" strokeweight=".5pt"/>
              </v:group>
            </w:pict>
          </mc:Fallback>
        </mc:AlternateContent>
      </w:r>
      <w:r w:rsidR="00793F9A">
        <w:rPr>
          <w:rFonts w:ascii="華康楷書體W5外字集" w:eastAsia="華康楷書體W5外字集" w:hAnsi="華康楷書體W5外字集" w:hint="eastAsia"/>
        </w:rPr>
        <w:t></w:t>
      </w:r>
      <w:r w:rsidR="00793F9A" w:rsidRPr="00DE1689">
        <w:rPr>
          <w:rFonts w:hint="eastAsia"/>
          <w:bdr w:val="single" w:sz="4" w:space="0" w:color="auto"/>
        </w:rPr>
        <w:t>次請求權</w:t>
      </w:r>
    </w:p>
    <w:p w:rsidR="00793F9A" w:rsidRDefault="00793F9A" w:rsidP="00793F9A">
      <w:pPr>
        <w:pStyle w:val="ab"/>
      </w:pPr>
    </w:p>
    <w:p w:rsidR="00793F9A" w:rsidRDefault="00793F9A" w:rsidP="00DE1689">
      <w:pPr>
        <w:pStyle w:val="13"/>
      </w:pPr>
      <w:r>
        <w:rPr>
          <w:rFonts w:hint="eastAsia"/>
        </w:rPr>
        <w:t>2.</w:t>
      </w:r>
      <w:r w:rsidR="00DE1689">
        <w:rPr>
          <w:rFonts w:hint="eastAsia"/>
        </w:rPr>
        <w:tab/>
      </w:r>
      <w:r>
        <w:rPr>
          <w:rFonts w:hint="eastAsia"/>
        </w:rPr>
        <w:t>締約過失，無權代理，合同無效或被撤銷</w:t>
      </w:r>
    </w:p>
    <w:p w:rsidR="00793F9A" w:rsidRDefault="00DE1689" w:rsidP="00DE1689">
      <w:pPr>
        <w:pStyle w:val="112"/>
      </w:pPr>
      <w:r w:rsidRPr="005C4582">
        <w:rPr>
          <w:rFonts w:ascii="華康楷書體W5外字集" w:eastAsia="華康楷書體W5外字集" w:hAnsi="華康楷書體W5外字集" w:hint="eastAsia"/>
        </w:rPr>
        <w:lastRenderedPageBreak/>
        <w:t></w:t>
      </w:r>
      <w:r w:rsidR="00793F9A">
        <w:rPr>
          <w:rFonts w:hint="eastAsia"/>
        </w:rPr>
        <w:t>締約過失</w:t>
      </w:r>
      <w:r>
        <w:rPr>
          <w:rFonts w:hint="eastAsia"/>
        </w:rPr>
        <w:t>（</w:t>
      </w:r>
      <w:r w:rsidR="00793F9A">
        <w:rPr>
          <w:rFonts w:hint="eastAsia"/>
        </w:rPr>
        <w:t>合同法</w:t>
      </w:r>
      <w:r>
        <w:rPr>
          <w:rFonts w:hint="eastAsia"/>
        </w:rPr>
        <w:t>42</w:t>
      </w:r>
      <w:r>
        <w:rPr>
          <w:rFonts w:hint="eastAsia"/>
        </w:rPr>
        <w:t>）</w:t>
      </w:r>
    </w:p>
    <w:p w:rsidR="00793F9A" w:rsidRDefault="00DE1689" w:rsidP="00DE1689">
      <w:pPr>
        <w:pStyle w:val="112"/>
      </w:pPr>
      <w:r>
        <w:rPr>
          <w:rFonts w:ascii="華康楷書體W5外字集" w:eastAsia="華康楷書體W5外字集" w:hAnsi="華康楷書體W5外字集" w:hint="eastAsia"/>
        </w:rPr>
        <w:t></w:t>
      </w:r>
      <w:r w:rsidR="00793F9A">
        <w:rPr>
          <w:rFonts w:hint="eastAsia"/>
        </w:rPr>
        <w:t>無權代理</w:t>
      </w:r>
      <w:r>
        <w:rPr>
          <w:rFonts w:hint="eastAsia"/>
        </w:rPr>
        <w:t>（</w:t>
      </w:r>
      <w:r w:rsidR="00793F9A">
        <w:rPr>
          <w:rFonts w:hint="eastAsia"/>
        </w:rPr>
        <w:t>合同法</w:t>
      </w:r>
      <w:r>
        <w:rPr>
          <w:rFonts w:hint="eastAsia"/>
        </w:rPr>
        <w:t>48</w:t>
      </w:r>
      <w:r>
        <w:rPr>
          <w:rFonts w:hint="eastAsia"/>
        </w:rPr>
        <w:t>）</w:t>
      </w:r>
    </w:p>
    <w:p w:rsidR="00793F9A" w:rsidRDefault="00DE1689" w:rsidP="00DE1689">
      <w:pPr>
        <w:pStyle w:val="112"/>
      </w:pPr>
      <w:r>
        <w:rPr>
          <w:rFonts w:ascii="華康楷書體W5外字集" w:eastAsia="華康楷書體W5外字集" w:hAnsi="華康楷書體W5外字集" w:hint="eastAsia"/>
        </w:rPr>
        <w:t></w:t>
      </w:r>
      <w:r w:rsidR="00793F9A">
        <w:rPr>
          <w:rFonts w:hint="eastAsia"/>
        </w:rPr>
        <w:t>合同無效或被撤銷</w:t>
      </w:r>
      <w:r>
        <w:rPr>
          <w:rFonts w:hint="eastAsia"/>
        </w:rPr>
        <w:t>（</w:t>
      </w:r>
      <w:r w:rsidR="00793F9A">
        <w:rPr>
          <w:rFonts w:hint="eastAsia"/>
        </w:rPr>
        <w:t>合同法</w:t>
      </w:r>
      <w:r>
        <w:rPr>
          <w:rFonts w:hint="eastAsia"/>
        </w:rPr>
        <w:t>58</w:t>
      </w:r>
      <w:r>
        <w:rPr>
          <w:rFonts w:hint="eastAsia"/>
        </w:rPr>
        <w:t>）</w:t>
      </w:r>
    </w:p>
    <w:p w:rsidR="00793F9A" w:rsidRDefault="00793F9A" w:rsidP="00DE1689">
      <w:pPr>
        <w:pStyle w:val="13"/>
      </w:pPr>
      <w:r>
        <w:rPr>
          <w:rFonts w:hint="eastAsia"/>
        </w:rPr>
        <w:t>3.</w:t>
      </w:r>
      <w:r w:rsidR="00DE1689">
        <w:rPr>
          <w:rFonts w:hint="eastAsia"/>
        </w:rPr>
        <w:tab/>
      </w:r>
      <w:r>
        <w:rPr>
          <w:rFonts w:hint="eastAsia"/>
        </w:rPr>
        <w:t>物上請求權</w:t>
      </w:r>
    </w:p>
    <w:p w:rsidR="00793F9A" w:rsidRDefault="00DE1689" w:rsidP="005F22A6">
      <w:pPr>
        <w:pStyle w:val="112"/>
      </w:pPr>
      <w:r w:rsidRPr="00DE1689">
        <w:rPr>
          <w:noProof/>
        </w:rPr>
        <mc:AlternateContent>
          <mc:Choice Requires="wps">
            <w:drawing>
              <wp:anchor distT="0" distB="0" distL="114300" distR="114300" simplePos="0" relativeHeight="251664384" behindDoc="0" locked="0" layoutInCell="1" allowOverlap="1" wp14:anchorId="1FE07269" wp14:editId="0091D820">
                <wp:simplePos x="0" y="0"/>
                <wp:positionH relativeFrom="column">
                  <wp:posOffset>1733550</wp:posOffset>
                </wp:positionH>
                <wp:positionV relativeFrom="paragraph">
                  <wp:posOffset>-264160</wp:posOffset>
                </wp:positionV>
                <wp:extent cx="3994150" cy="78105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781050"/>
                        </a:xfrm>
                        <a:prstGeom prst="rect">
                          <a:avLst/>
                        </a:prstGeom>
                        <a:solidFill>
                          <a:srgbClr val="FFFFFF">
                            <a:alpha val="0"/>
                          </a:srgbClr>
                        </a:solidFill>
                        <a:ln w="6350">
                          <a:noFill/>
                          <a:miter lim="800000"/>
                          <a:headEnd/>
                          <a:tailEnd/>
                        </a:ln>
                      </wps:spPr>
                      <wps:txbx>
                        <w:txbxContent>
                          <w:p w:rsidR="0065116B" w:rsidRPr="00DE1689" w:rsidRDefault="0065116B" w:rsidP="00DE1689">
                            <w:pPr>
                              <w:pStyle w:val="14"/>
                              <w:spacing w:line="360" w:lineRule="exact"/>
                              <w:ind w:leftChars="0" w:left="0" w:firstLineChars="0" w:firstLine="0"/>
                              <w:rPr>
                                <w:sz w:val="20"/>
                                <w:szCs w:val="20"/>
                              </w:rPr>
                            </w:pPr>
                            <w:r w:rsidRPr="00DE1689">
                              <w:rPr>
                                <w:rFonts w:hint="eastAsia"/>
                                <w:sz w:val="20"/>
                                <w:szCs w:val="20"/>
                              </w:rPr>
                              <w:t>返還原物請求權</w:t>
                            </w:r>
                            <w:r>
                              <w:rPr>
                                <w:rFonts w:hint="eastAsia"/>
                                <w:sz w:val="20"/>
                                <w:szCs w:val="20"/>
                              </w:rPr>
                              <w:t>（</w:t>
                            </w:r>
                            <w:r w:rsidRPr="00DE1689">
                              <w:rPr>
                                <w:rFonts w:hint="eastAsia"/>
                                <w:sz w:val="20"/>
                                <w:szCs w:val="20"/>
                              </w:rPr>
                              <w:t>物權法</w:t>
                            </w:r>
                            <w:r>
                              <w:rPr>
                                <w:rFonts w:hint="eastAsia"/>
                                <w:sz w:val="20"/>
                                <w:szCs w:val="20"/>
                              </w:rPr>
                              <w:t>34</w:t>
                            </w:r>
                            <w:r>
                              <w:rPr>
                                <w:rFonts w:hint="eastAsia"/>
                                <w:sz w:val="20"/>
                                <w:szCs w:val="20"/>
                              </w:rPr>
                              <w:t>）</w:t>
                            </w:r>
                          </w:p>
                          <w:p w:rsidR="0065116B" w:rsidRPr="00DE1689" w:rsidRDefault="0065116B" w:rsidP="00DE1689">
                            <w:pPr>
                              <w:pStyle w:val="14"/>
                              <w:spacing w:line="360" w:lineRule="exact"/>
                              <w:ind w:leftChars="0" w:left="0" w:firstLineChars="0" w:firstLine="0"/>
                              <w:rPr>
                                <w:sz w:val="20"/>
                                <w:szCs w:val="20"/>
                              </w:rPr>
                            </w:pPr>
                            <w:r w:rsidRPr="00DE1689">
                              <w:rPr>
                                <w:rFonts w:hint="eastAsia"/>
                                <w:sz w:val="20"/>
                                <w:szCs w:val="20"/>
                              </w:rPr>
                              <w:t>排除妨害、消除危險請求權</w:t>
                            </w:r>
                            <w:r>
                              <w:rPr>
                                <w:rFonts w:hint="eastAsia"/>
                                <w:sz w:val="20"/>
                                <w:szCs w:val="20"/>
                              </w:rPr>
                              <w:t>（</w:t>
                            </w:r>
                            <w:r w:rsidRPr="00DE1689">
                              <w:rPr>
                                <w:rFonts w:hint="eastAsia"/>
                                <w:sz w:val="20"/>
                                <w:szCs w:val="20"/>
                              </w:rPr>
                              <w:t>物權法</w:t>
                            </w:r>
                            <w:r>
                              <w:rPr>
                                <w:rFonts w:hint="eastAsia"/>
                                <w:sz w:val="20"/>
                                <w:szCs w:val="20"/>
                              </w:rPr>
                              <w:t>35</w:t>
                            </w:r>
                            <w:r>
                              <w:rPr>
                                <w:rFonts w:hint="eastAsia"/>
                                <w:sz w:val="20"/>
                                <w:szCs w:val="20"/>
                              </w:rPr>
                              <w:t>）</w:t>
                            </w:r>
                          </w:p>
                          <w:p w:rsidR="0065116B" w:rsidRPr="00DE1689" w:rsidRDefault="0065116B" w:rsidP="00DE1689">
                            <w:pPr>
                              <w:pStyle w:val="14"/>
                              <w:spacing w:line="360" w:lineRule="exact"/>
                              <w:ind w:leftChars="0" w:left="0" w:firstLineChars="0" w:firstLine="0"/>
                              <w:rPr>
                                <w:sz w:val="20"/>
                                <w:szCs w:val="20"/>
                              </w:rPr>
                            </w:pPr>
                            <w:r w:rsidRPr="00DE1689">
                              <w:rPr>
                                <w:rFonts w:hint="eastAsia"/>
                                <w:sz w:val="20"/>
                                <w:szCs w:val="20"/>
                              </w:rPr>
                              <w:t>修理重作更換或則恢復原狀請求權</w:t>
                            </w:r>
                            <w:r>
                              <w:rPr>
                                <w:rFonts w:hint="eastAsia"/>
                                <w:sz w:val="20"/>
                                <w:szCs w:val="20"/>
                              </w:rPr>
                              <w:t>（</w:t>
                            </w:r>
                            <w:r w:rsidRPr="00DE1689">
                              <w:rPr>
                                <w:rFonts w:hint="eastAsia"/>
                                <w:sz w:val="20"/>
                                <w:szCs w:val="20"/>
                              </w:rPr>
                              <w:t>物權法</w:t>
                            </w:r>
                            <w:r>
                              <w:rPr>
                                <w:rFonts w:hint="eastAsia"/>
                                <w:sz w:val="20"/>
                                <w:szCs w:val="20"/>
                              </w:rPr>
                              <w:t>36</w:t>
                            </w:r>
                            <w:r>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6.5pt;margin-top:-20.8pt;width:314.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" stroked="f" strokeweight=".5pt">
                <v:fill opacity="0"/>
                <v:textbox>
                  <w:txbxContent>
                    <w:p w:rsidR="0065116B" w:rsidRPr="00DE1689" w:rsidRDefault="0065116B" w:rsidP="00DE1689">
                      <w:pPr>
                        <w:pStyle w:val="14"/>
                        <w:spacing w:line="360" w:lineRule="exact"/>
                        <w:ind w:leftChars="0" w:left="0" w:firstLineChars="0" w:firstLine="0"/>
                        <w:rPr>
                          <w:sz w:val="20"/>
                          <w:szCs w:val="20"/>
                        </w:rPr>
                      </w:pPr>
                      <w:r w:rsidRPr="00DE1689">
                        <w:rPr>
                          <w:rFonts w:hint="eastAsia"/>
                          <w:sz w:val="20"/>
                          <w:szCs w:val="20"/>
                        </w:rPr>
                        <w:t>返還原物請求權</w:t>
                      </w:r>
                      <w:r>
                        <w:rPr>
                          <w:rFonts w:hint="eastAsia"/>
                          <w:sz w:val="20"/>
                          <w:szCs w:val="20"/>
                        </w:rPr>
                        <w:t>（</w:t>
                      </w:r>
                      <w:r w:rsidRPr="00DE1689">
                        <w:rPr>
                          <w:rFonts w:hint="eastAsia"/>
                          <w:sz w:val="20"/>
                          <w:szCs w:val="20"/>
                        </w:rPr>
                        <w:t>物權法</w:t>
                      </w:r>
                      <w:r>
                        <w:rPr>
                          <w:rFonts w:hint="eastAsia"/>
                          <w:sz w:val="20"/>
                          <w:szCs w:val="20"/>
                        </w:rPr>
                        <w:t>34</w:t>
                      </w:r>
                      <w:r>
                        <w:rPr>
                          <w:rFonts w:hint="eastAsia"/>
                          <w:sz w:val="20"/>
                          <w:szCs w:val="20"/>
                        </w:rPr>
                        <w:t>）</w:t>
                      </w:r>
                    </w:p>
                    <w:p w:rsidR="0065116B" w:rsidRPr="00DE1689" w:rsidRDefault="0065116B" w:rsidP="00DE1689">
                      <w:pPr>
                        <w:pStyle w:val="14"/>
                        <w:spacing w:line="360" w:lineRule="exact"/>
                        <w:ind w:leftChars="0" w:left="0" w:firstLineChars="0" w:firstLine="0"/>
                        <w:rPr>
                          <w:sz w:val="20"/>
                          <w:szCs w:val="20"/>
                        </w:rPr>
                      </w:pPr>
                      <w:r w:rsidRPr="00DE1689">
                        <w:rPr>
                          <w:rFonts w:hint="eastAsia"/>
                          <w:sz w:val="20"/>
                          <w:szCs w:val="20"/>
                        </w:rPr>
                        <w:t>排除妨害、消除危險請求權</w:t>
                      </w:r>
                      <w:r>
                        <w:rPr>
                          <w:rFonts w:hint="eastAsia"/>
                          <w:sz w:val="20"/>
                          <w:szCs w:val="20"/>
                        </w:rPr>
                        <w:t>（</w:t>
                      </w:r>
                      <w:r w:rsidRPr="00DE1689">
                        <w:rPr>
                          <w:rFonts w:hint="eastAsia"/>
                          <w:sz w:val="20"/>
                          <w:szCs w:val="20"/>
                        </w:rPr>
                        <w:t>物權法</w:t>
                      </w:r>
                      <w:r>
                        <w:rPr>
                          <w:rFonts w:hint="eastAsia"/>
                          <w:sz w:val="20"/>
                          <w:szCs w:val="20"/>
                        </w:rPr>
                        <w:t>35</w:t>
                      </w:r>
                      <w:r>
                        <w:rPr>
                          <w:rFonts w:hint="eastAsia"/>
                          <w:sz w:val="20"/>
                          <w:szCs w:val="20"/>
                        </w:rPr>
                        <w:t>）</w:t>
                      </w:r>
                    </w:p>
                    <w:p w:rsidR="0065116B" w:rsidRPr="00DE1689" w:rsidRDefault="0065116B" w:rsidP="00DE1689">
                      <w:pPr>
                        <w:pStyle w:val="14"/>
                        <w:spacing w:line="360" w:lineRule="exact"/>
                        <w:ind w:leftChars="0" w:left="0" w:firstLineChars="0" w:firstLine="0"/>
                        <w:rPr>
                          <w:sz w:val="20"/>
                          <w:szCs w:val="20"/>
                        </w:rPr>
                      </w:pPr>
                      <w:r w:rsidRPr="00DE1689">
                        <w:rPr>
                          <w:rFonts w:hint="eastAsia"/>
                          <w:sz w:val="20"/>
                          <w:szCs w:val="20"/>
                        </w:rPr>
                        <w:t>修理重作更換或則恢復原狀請求權</w:t>
                      </w:r>
                      <w:r>
                        <w:rPr>
                          <w:rFonts w:hint="eastAsia"/>
                          <w:sz w:val="20"/>
                          <w:szCs w:val="20"/>
                        </w:rPr>
                        <w:t>（</w:t>
                      </w:r>
                      <w:r w:rsidRPr="00DE1689">
                        <w:rPr>
                          <w:rFonts w:hint="eastAsia"/>
                          <w:sz w:val="20"/>
                          <w:szCs w:val="20"/>
                        </w:rPr>
                        <w:t>物權法</w:t>
                      </w:r>
                      <w:r>
                        <w:rPr>
                          <w:rFonts w:hint="eastAsia"/>
                          <w:sz w:val="20"/>
                          <w:szCs w:val="20"/>
                        </w:rPr>
                        <w:t>36</w:t>
                      </w:r>
                      <w:r>
                        <w:rPr>
                          <w:rFonts w:hint="eastAsia"/>
                          <w:sz w:val="20"/>
                          <w:szCs w:val="20"/>
                        </w:rPr>
                        <w:t>）</w:t>
                      </w:r>
                    </w:p>
                  </w:txbxContent>
                </v:textbox>
              </v:shape>
            </w:pict>
          </mc:Fallback>
        </mc:AlternateContent>
      </w:r>
      <w:r w:rsidR="005F22A6">
        <w:rPr>
          <w:noProof/>
          <w:w w:val="100"/>
        </w:rPr>
        <mc:AlternateContent>
          <mc:Choice Requires="wpg">
            <w:drawing>
              <wp:anchor distT="0" distB="0" distL="114300" distR="114300" simplePos="0" relativeHeight="251668480" behindDoc="0" locked="0" layoutInCell="1" allowOverlap="1" wp14:anchorId="761CFD04" wp14:editId="512387E7">
                <wp:simplePos x="0" y="0"/>
                <wp:positionH relativeFrom="column">
                  <wp:posOffset>1478280</wp:posOffset>
                </wp:positionH>
                <wp:positionV relativeFrom="paragraph">
                  <wp:posOffset>-114300</wp:posOffset>
                </wp:positionV>
                <wp:extent cx="306705" cy="474345"/>
                <wp:effectExtent l="0" t="0" r="17145" b="20955"/>
                <wp:wrapNone/>
                <wp:docPr id="26" name="群組 26"/>
                <wp:cNvGraphicFramePr/>
                <a:graphic xmlns:a="http://schemas.openxmlformats.org/drawingml/2006/main">
                  <a:graphicData uri="http://schemas.microsoft.com/office/word/2010/wordprocessingGroup">
                    <wpg:wgp>
                      <wpg:cNvGrpSpPr/>
                      <wpg:grpSpPr>
                        <a:xfrm>
                          <a:off x="0" y="0"/>
                          <a:ext cx="306705" cy="474345"/>
                          <a:chOff x="0" y="0"/>
                          <a:chExt cx="306705" cy="474345"/>
                        </a:xfrm>
                      </wpg:grpSpPr>
                      <wps:wsp>
                        <wps:cNvPr id="21" name="直線接點 21"/>
                        <wps:cNvCnPr/>
                        <wps:spPr>
                          <a:xfrm flipH="1" flipV="1">
                            <a:off x="0" y="243840"/>
                            <a:ext cx="306705" cy="2305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接點 22"/>
                        <wps:cNvCnPr/>
                        <wps:spPr>
                          <a:xfrm flipH="1">
                            <a:off x="0" y="0"/>
                            <a:ext cx="292735" cy="24384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接點 24"/>
                        <wps:cNvCnPr/>
                        <wps:spPr>
                          <a:xfrm flipH="1">
                            <a:off x="0" y="243840"/>
                            <a:ext cx="291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26" o:spid="_x0000_s1026" style="position:absolute;margin-left:116.4pt;margin-top:-9pt;width:24.15pt;height:37.35pt;z-index:251668480" coordsize="306705,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">
                <v:line id="直線接點 21" o:spid="_x0000_s1027" style="position:absolute;flip:x y;visibility:visible;mso-wrap-style:square" from="0,243840" to="306705,47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ZonsQAAADbAAAADwAAAGRycy9kb3ducmV2LnhtbESPQWvCQBSE74L/YXlCb7qbtKhEV7Gl&#10;paWnRgX19sg+k2D2bchuNf333YLQ4zAz3zDLdW8bcaXO1441JBMFgrhwpuZSw373Np6D8AHZYOOY&#10;NPyQh/VqOFhiZtyNc7puQykihH2GGqoQ2kxKX1Rk0U9cSxy9s+sshii7UpoObxFuG5kqNZUWa44L&#10;Fbb0UlFx2X5bDSf1evzKk/fUPKdPZ5X7x8/DjLV+GPWbBYhAffgP39sfRkOawN+X+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tmiexAAAANsAAAAPAAAAAAAAAAAA&#10;AAAAAKECAABkcnMvZG93bnJldi54bWxQSwUGAAAAAAQABAD5AAAAkgMAAAAA&#10;" strokecolor="black [3213]" strokeweight=".5pt"/>
                <v:line id="直線接點 22" o:spid="_x0000_s1028" style="position:absolute;flip:x;visibility:visible;mso-wrap-style:square" from="0,0" to="292735,24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NdJsYAAADbAAAADwAAAGRycy9kb3ducmV2LnhtbESPT2vCQBTE74V+h+UVvOnGCNJGN6JC&#10;i9JD21SIx0f25Q9m34bsqqmfvlsQehxm5jfMcjWYVlyod41lBdNJBIK4sLrhSsHh+3X8DMJ5ZI2t&#10;ZVLwQw5W6ePDEhNtr/xFl8xXIkDYJaig9r5LpHRFTQbdxHbEwSttb9AH2VdS93gNcNPKOIrm0mDD&#10;YaHGjrY1FafsbBTcTrH/zPcfb3Kzbt5v+cusPHa5UqOnYb0A4Wnw/+F7e6cVxDH8fQk/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jXSbGAAAA2wAAAA8AAAAAAAAA&#10;AAAAAAAAoQIAAGRycy9kb3ducmV2LnhtbFBLBQYAAAAABAAEAPkAAACUAwAAAAA=&#10;" strokecolor="black [3213]" strokeweight=".5pt"/>
                <v:line id="直線接點 24" o:spid="_x0000_s1029" style="position:absolute;flip:x;visibility:visible;mso-wrap-style:square" from="0,243840" to="291465,24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ZgycUAAADbAAAADwAAAGRycy9kb3ducmV2LnhtbESPT2vCQBTE7wW/w/IEb3VjLEWjq2ih&#10;0uLBvxCPj+wzCWbfhuyqqZ/eLRR6HGbmN8x03ppK3KhxpWUFg34EgjizuuRcwfHw+ToC4Tyyxsoy&#10;KfghB/NZ52WKibZ33tFt73MRIOwSVFB4XydSuqwgg65va+LgnW1j0AfZ5FI3eA9wU8k4it6lwZLD&#10;QoE1fRSUXfZXo+Bxif02/d6s5HJRrh/peHg+1alSvW67mIDw1Pr/8F/7SyuI3+D3S/gB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ZgycUAAADbAAAADwAAAAAAAAAA&#10;AAAAAAChAgAAZHJzL2Rvd25yZXYueG1sUEsFBgAAAAAEAAQA+QAAAJMDAAAAAA==&#10;" strokecolor="black [3213]" strokeweight=".5pt"/>
              </v:group>
            </w:pict>
          </mc:Fallback>
        </mc:AlternateContent>
      </w:r>
      <w:r w:rsidRPr="005C4582">
        <w:rPr>
          <w:rFonts w:ascii="華康楷書體W5外字集" w:eastAsia="華康楷書體W5外字集" w:hAnsi="華康楷書體W5外字集" w:hint="eastAsia"/>
        </w:rPr>
        <w:t></w:t>
      </w:r>
      <w:r w:rsidR="00793F9A">
        <w:rPr>
          <w:rFonts w:hint="eastAsia"/>
        </w:rPr>
        <w:t>物權請求權</w:t>
      </w:r>
    </w:p>
    <w:p w:rsidR="00793F9A" w:rsidRDefault="00793F9A" w:rsidP="005F22A6">
      <w:pPr>
        <w:pStyle w:val="112"/>
      </w:pPr>
    </w:p>
    <w:p w:rsidR="00793F9A" w:rsidRDefault="00DE1689" w:rsidP="00DE1689">
      <w:pPr>
        <w:pStyle w:val="112"/>
      </w:pPr>
      <w:r>
        <w:rPr>
          <w:rFonts w:ascii="華康楷書體W5外字集" w:eastAsia="華康楷書體W5外字集" w:hAnsi="華康楷書體W5外字集" w:hint="eastAsia"/>
        </w:rPr>
        <w:t></w:t>
      </w:r>
      <w:r w:rsidR="00793F9A">
        <w:rPr>
          <w:rFonts w:hint="eastAsia"/>
        </w:rPr>
        <w:t>佔有保護請求權</w:t>
      </w:r>
      <w:r>
        <w:rPr>
          <w:rFonts w:hint="eastAsia"/>
        </w:rPr>
        <w:t>（</w:t>
      </w:r>
      <w:r w:rsidR="00793F9A">
        <w:rPr>
          <w:rFonts w:hint="eastAsia"/>
        </w:rPr>
        <w:t>物權法</w:t>
      </w:r>
      <w:r w:rsidR="00793F9A">
        <w:rPr>
          <w:rFonts w:hint="eastAsia"/>
        </w:rPr>
        <w:t>245</w:t>
      </w:r>
      <w:r>
        <w:rPr>
          <w:rFonts w:hint="eastAsia"/>
        </w:rPr>
        <w:t>）</w:t>
      </w:r>
    </w:p>
    <w:p w:rsidR="00793F9A" w:rsidRDefault="00793F9A" w:rsidP="00DE1689">
      <w:pPr>
        <w:pStyle w:val="13"/>
      </w:pPr>
      <w:r>
        <w:rPr>
          <w:rFonts w:hint="eastAsia"/>
        </w:rPr>
        <w:t>4.</w:t>
      </w:r>
      <w:r w:rsidR="00DE1689">
        <w:rPr>
          <w:rFonts w:hint="eastAsia"/>
        </w:rPr>
        <w:tab/>
      </w:r>
      <w:r>
        <w:rPr>
          <w:rFonts w:hint="eastAsia"/>
        </w:rPr>
        <w:t>無因管理上的請求權</w:t>
      </w:r>
      <w:r w:rsidR="00DE1689">
        <w:rPr>
          <w:rFonts w:hint="eastAsia"/>
        </w:rPr>
        <w:t>（</w:t>
      </w:r>
      <w:r>
        <w:rPr>
          <w:rFonts w:hint="eastAsia"/>
        </w:rPr>
        <w:t>民法通則</w:t>
      </w:r>
      <w:r>
        <w:rPr>
          <w:rFonts w:hint="eastAsia"/>
        </w:rPr>
        <w:t>93</w:t>
      </w:r>
      <w:r w:rsidR="00DE1689">
        <w:rPr>
          <w:rFonts w:hint="eastAsia"/>
        </w:rPr>
        <w:t>）</w:t>
      </w:r>
    </w:p>
    <w:p w:rsidR="00793F9A" w:rsidRDefault="00793F9A" w:rsidP="00DE1689">
      <w:pPr>
        <w:pStyle w:val="13"/>
      </w:pPr>
      <w:r>
        <w:rPr>
          <w:rFonts w:hint="eastAsia"/>
        </w:rPr>
        <w:t>5.</w:t>
      </w:r>
      <w:r w:rsidR="00DE1689">
        <w:rPr>
          <w:rFonts w:hint="eastAsia"/>
        </w:rPr>
        <w:tab/>
      </w:r>
      <w:r>
        <w:rPr>
          <w:rFonts w:hint="eastAsia"/>
        </w:rPr>
        <w:t>不當得利請求權</w:t>
      </w:r>
      <w:r w:rsidR="00DE1689">
        <w:rPr>
          <w:rFonts w:hint="eastAsia"/>
        </w:rPr>
        <w:t>（</w:t>
      </w:r>
      <w:r>
        <w:rPr>
          <w:rFonts w:hint="eastAsia"/>
        </w:rPr>
        <w:t>民法通則</w:t>
      </w:r>
      <w:r>
        <w:rPr>
          <w:rFonts w:hint="eastAsia"/>
        </w:rPr>
        <w:t>92</w:t>
      </w:r>
      <w:r w:rsidR="00DE1689">
        <w:rPr>
          <w:rFonts w:hint="eastAsia"/>
        </w:rPr>
        <w:t>）</w:t>
      </w:r>
    </w:p>
    <w:p w:rsidR="00793F9A" w:rsidRDefault="00793F9A" w:rsidP="00DE1689">
      <w:pPr>
        <w:pStyle w:val="13"/>
      </w:pPr>
      <w:r>
        <w:t>6.</w:t>
      </w:r>
      <w:r w:rsidR="00DE1689">
        <w:rPr>
          <w:rFonts w:hint="eastAsia"/>
        </w:rPr>
        <w:tab/>
      </w:r>
      <w:r>
        <w:rPr>
          <w:rFonts w:hint="eastAsia"/>
        </w:rPr>
        <w:t>侵權行為損害賠償請求權</w:t>
      </w:r>
      <w:r w:rsidR="00DE1689">
        <w:t>（</w:t>
      </w:r>
      <w:r>
        <w:rPr>
          <w:rFonts w:hint="eastAsia"/>
        </w:rPr>
        <w:t>侵</w:t>
      </w:r>
      <w:r>
        <w:rPr>
          <w:rFonts w:ascii="細明體" w:eastAsia="細明體" w:hAnsi="細明體" w:cs="細明體" w:hint="eastAsia"/>
        </w:rPr>
        <w:t>权</w:t>
      </w:r>
      <w:r>
        <w:rPr>
          <w:rFonts w:ascii="華康中明體" w:hAnsi="華康中明體" w:cs="華康中明體" w:hint="eastAsia"/>
        </w:rPr>
        <w:t>法</w:t>
      </w:r>
      <w:r>
        <w:t>6</w:t>
      </w:r>
      <w:r>
        <w:rPr>
          <w:rFonts w:hint="eastAsia"/>
        </w:rPr>
        <w:t>、</w:t>
      </w:r>
      <w:r>
        <w:t>2</w:t>
      </w:r>
      <w:r>
        <w:rPr>
          <w:rFonts w:hint="eastAsia"/>
        </w:rPr>
        <w:t>等</w:t>
      </w:r>
      <w:r w:rsidR="00DE1689">
        <w:t>）</w:t>
      </w:r>
    </w:p>
    <w:p w:rsidR="009D47A6" w:rsidRPr="00C37B4C" w:rsidRDefault="00793F9A" w:rsidP="00DE1689">
      <w:pPr>
        <w:pStyle w:val="13"/>
      </w:pPr>
      <w:r>
        <w:rPr>
          <w:rFonts w:hint="eastAsia"/>
        </w:rPr>
        <w:t>7.</w:t>
      </w:r>
      <w:r w:rsidR="00DE1689">
        <w:rPr>
          <w:rFonts w:hint="eastAsia"/>
        </w:rPr>
        <w:tab/>
      </w:r>
      <w:r>
        <w:rPr>
          <w:rFonts w:hint="eastAsia"/>
        </w:rPr>
        <w:t>其他</w:t>
      </w:r>
    </w:p>
    <w:p w:rsidR="005F22A6" w:rsidRDefault="005F22A6" w:rsidP="005F22A6">
      <w:pPr>
        <w:pStyle w:val="aa"/>
      </w:pPr>
      <w:r>
        <w:rPr>
          <w:rFonts w:hint="eastAsia"/>
        </w:rPr>
        <w:t>(三)請求權競合</w:t>
      </w:r>
    </w:p>
    <w:p w:rsidR="005F22A6" w:rsidRDefault="005F22A6" w:rsidP="005F22A6">
      <w:pPr>
        <w:pStyle w:val="13"/>
      </w:pPr>
      <w:r>
        <w:rPr>
          <w:rFonts w:hint="eastAsia"/>
        </w:rPr>
        <w:t>1.</w:t>
      </w:r>
      <w:r>
        <w:rPr>
          <w:rFonts w:hint="eastAsia"/>
        </w:rPr>
        <w:tab/>
      </w:r>
      <w:r>
        <w:rPr>
          <w:rFonts w:hint="eastAsia"/>
        </w:rPr>
        <w:t>物權法第</w:t>
      </w:r>
      <w:r>
        <w:rPr>
          <w:rFonts w:hint="eastAsia"/>
        </w:rPr>
        <w:t>38</w:t>
      </w:r>
      <w:r>
        <w:rPr>
          <w:rFonts w:hint="eastAsia"/>
        </w:rPr>
        <w:t>條【物權保護方式的單用和並用以及三大法律責任的適用】：</w:t>
      </w:r>
    </w:p>
    <w:p w:rsidR="005F22A6" w:rsidRDefault="005F22A6" w:rsidP="005F22A6">
      <w:pPr>
        <w:pStyle w:val="112"/>
        <w:ind w:left="759" w:firstLineChars="0" w:firstLine="0"/>
      </w:pPr>
      <w:r>
        <w:rPr>
          <w:rFonts w:hint="eastAsia"/>
        </w:rPr>
        <w:t>本章規定的物權保護方式，可以單獨適用，也可以根據權利被侵害的情形合併適用。侵害物權，除承擔民事責任外，違反行政管理規定的，依法承擔行政責任，構成犯罪的，依法追究刑事責任。</w:t>
      </w:r>
    </w:p>
    <w:p w:rsidR="005F22A6" w:rsidRDefault="005F22A6" w:rsidP="005F22A6">
      <w:pPr>
        <w:pStyle w:val="13"/>
      </w:pPr>
      <w:r>
        <w:rPr>
          <w:rFonts w:hint="eastAsia"/>
        </w:rPr>
        <w:t>2.</w:t>
      </w:r>
      <w:r>
        <w:rPr>
          <w:rFonts w:hint="eastAsia"/>
        </w:rPr>
        <w:tab/>
      </w:r>
      <w:r>
        <w:rPr>
          <w:rFonts w:hint="eastAsia"/>
        </w:rPr>
        <w:t>合同法第</w:t>
      </w:r>
      <w:r>
        <w:rPr>
          <w:rFonts w:hint="eastAsia"/>
        </w:rPr>
        <w:t>122</w:t>
      </w:r>
      <w:r>
        <w:rPr>
          <w:rFonts w:hint="eastAsia"/>
        </w:rPr>
        <w:t>條【責任競合】：</w:t>
      </w:r>
    </w:p>
    <w:p w:rsidR="005F22A6" w:rsidRDefault="005F22A6" w:rsidP="005F22A6">
      <w:pPr>
        <w:pStyle w:val="112"/>
      </w:pPr>
      <w:r w:rsidRPr="005F22A6">
        <w:rPr>
          <w:rFonts w:ascii="華康楷書體W5外字集" w:eastAsia="華康楷書體W5外字集" w:hAnsi="華康楷書體W5外字集" w:hint="eastAsia"/>
        </w:rPr>
        <w:t></w:t>
      </w:r>
      <w:r>
        <w:rPr>
          <w:rFonts w:hint="eastAsia"/>
        </w:rPr>
        <w:t>解釋適用</w:t>
      </w:r>
    </w:p>
    <w:p w:rsidR="005F22A6" w:rsidRDefault="005F22A6" w:rsidP="005F22A6">
      <w:pPr>
        <w:pStyle w:val="113"/>
        <w:ind w:left="1012" w:firstLineChars="0" w:firstLine="0"/>
      </w:pPr>
      <w:r>
        <w:rPr>
          <w:rFonts w:hint="eastAsia"/>
        </w:rPr>
        <w:t>因當事人一方的違約行為，侵害對方人身、財產權益的，受損害方有權選擇依照本法要求其承擔違約責任或者依照其他法律要求其承擔侵權責任。</w:t>
      </w:r>
    </w:p>
    <w:p w:rsidR="005F22A6" w:rsidRDefault="0051635F" w:rsidP="005F22A6">
      <w:pPr>
        <w:pStyle w:val="113"/>
      </w:pPr>
      <w:r w:rsidRPr="00DE1689">
        <w:rPr>
          <w:noProof/>
          <w:bdr w:val="single" w:sz="4" w:space="0" w:color="auto"/>
        </w:rPr>
        <mc:AlternateContent>
          <mc:Choice Requires="wpg">
            <w:drawing>
              <wp:anchor distT="0" distB="0" distL="114300" distR="114300" simplePos="0" relativeHeight="251697152" behindDoc="0" locked="0" layoutInCell="1" allowOverlap="1" wp14:anchorId="57E1BD60" wp14:editId="0A2AEC3D">
                <wp:simplePos x="0" y="0"/>
                <wp:positionH relativeFrom="column">
                  <wp:posOffset>2086610</wp:posOffset>
                </wp:positionH>
                <wp:positionV relativeFrom="paragraph">
                  <wp:posOffset>1071245</wp:posOffset>
                </wp:positionV>
                <wp:extent cx="294640" cy="241300"/>
                <wp:effectExtent l="0" t="0" r="29210" b="25400"/>
                <wp:wrapNone/>
                <wp:docPr id="316" name="群組 316"/>
                <wp:cNvGraphicFramePr/>
                <a:graphic xmlns:a="http://schemas.openxmlformats.org/drawingml/2006/main">
                  <a:graphicData uri="http://schemas.microsoft.com/office/word/2010/wordprocessingGroup">
                    <wpg:wgp>
                      <wpg:cNvGrpSpPr/>
                      <wpg:grpSpPr>
                        <a:xfrm rot="10800000">
                          <a:off x="0" y="0"/>
                          <a:ext cx="294640" cy="241300"/>
                          <a:chOff x="0" y="0"/>
                          <a:chExt cx="294640" cy="241300"/>
                        </a:xfrm>
                      </wpg:grpSpPr>
                      <wps:wsp>
                        <wps:cNvPr id="317" name="直線接點 317"/>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直線接點 318"/>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316" o:spid="_x0000_s1026" style="position:absolute;margin-left:164.3pt;margin-top:84.35pt;width:23.2pt;height:19pt;rotation:180;z-index:251697152"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">
                <v:line id="直線接點 317"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QcGMYAAADcAAAADwAAAGRycy9kb3ducmV2LnhtbESPQWvCQBSE74L/YXlCL6IbW1BJ3QQV&#10;C6UIpSrk+si+ZtNm34bs1qT/vlsQPA4z8w2zyQfbiCt1vnasYDFPQBCXTtdcKbicX2ZrED4ga2wc&#10;k4Jf8pBn49EGU+16/qDrKVQiQtinqMCE0KZS+tKQRT93LXH0Pl1nMUTZVVJ32Ee4beRjkiylxZrj&#10;gsGW9obK79OPVbA7fG3ftVlN931RFW1/LBL9Vij1MBm2zyACDeEevrVftYKnxQr+z8Qj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EHBjGAAAA3AAAAA8AAAAAAAAA&#10;AAAAAAAAoQIAAGRycy9kb3ducmV2LnhtbFBLBQYAAAAABAAEAPkAAACUAwAAAAA=&#10;" strokecolor="black [3213]" strokeweight=".5pt"/>
                <v:line id="直線接點 318"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9qIMQAAADcAAAADwAAAGRycy9kb3ducmV2LnhtbERPTWvCQBC9F/wPywje6iYKUlNXiUJL&#10;i4eqLaTHITsmwexsyK5J9Ne7h0KPj/e92gymFh21rrKsIJ5GIIhzqysuFPx8vz2/gHAeWWNtmRTc&#10;yMFmPXpaYaJtz0fqTr4QIYRdggpK75tESpeXZNBNbUMcuLNtDfoA20LqFvsQbmo5i6KFNFhxaCix&#10;oV1J+eV0NQrul5k/ZJ9f73KbVvt7tpyff5tMqcl4SF9BeBr8v/jP/aEVzOOwNpw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f2ogxAAAANwAAAAPAAAAAAAAAAAA&#10;AAAAAKECAABkcnMvZG93bnJldi54bWxQSwUGAAAAAAQABAD5AAAAkgMAAAAA&#10;" strokecolor="black [3213]" strokeweight=".5pt"/>
              </v:group>
            </w:pict>
          </mc:Fallback>
        </mc:AlternateContent>
      </w:r>
      <w:r w:rsidR="005F22A6" w:rsidRPr="005F22A6">
        <w:rPr>
          <w:rFonts w:ascii="華康楷書體W5外字集" w:eastAsia="華康楷書體W5外字集" w:hAnsi="華康楷書體W5外字集" w:hint="eastAsia"/>
        </w:rPr>
        <w:t></w:t>
      </w:r>
      <w:r w:rsidR="005F22A6">
        <w:rPr>
          <w:rFonts w:hint="eastAsia"/>
        </w:rPr>
        <w:t>甲售</w:t>
      </w:r>
      <w:r w:rsidR="005F22A6">
        <w:rPr>
          <w:rFonts w:hint="eastAsia"/>
        </w:rPr>
        <w:t>A</w:t>
      </w:r>
      <w:r w:rsidR="005F22A6">
        <w:rPr>
          <w:rFonts w:hint="eastAsia"/>
        </w:rPr>
        <w:t>車給乙，乙因該車具有瑕疵，發生車禍，致「車毀」</w:t>
      </w:r>
      <w:r w:rsidR="00C10F7C">
        <w:rPr>
          <w:rFonts w:hint="eastAsia"/>
        </w:rPr>
        <w:t>、</w:t>
      </w:r>
      <w:r w:rsidR="005F22A6">
        <w:rPr>
          <w:rFonts w:hint="eastAsia"/>
        </w:rPr>
        <w:t>「乙受傷」</w:t>
      </w:r>
    </w:p>
    <w:p w:rsidR="004C3B30" w:rsidRDefault="004C3B30" w:rsidP="005F22A6">
      <w:pPr>
        <w:pStyle w:val="113"/>
      </w:pPr>
    </w:p>
    <w:p w:rsidR="0051635F" w:rsidRDefault="004C3B30" w:rsidP="005F22A6">
      <w:pPr>
        <w:pStyle w:val="113"/>
      </w:pPr>
      <w:r w:rsidRPr="000D3342">
        <w:rPr>
          <w:noProof/>
        </w:rPr>
        <mc:AlternateContent>
          <mc:Choice Requires="wps">
            <w:drawing>
              <wp:anchor distT="0" distB="0" distL="114300" distR="114300" simplePos="0" relativeHeight="251693056" behindDoc="0" locked="0" layoutInCell="1" allowOverlap="1" wp14:anchorId="5A97494B" wp14:editId="78E3B555">
                <wp:simplePos x="0" y="0"/>
                <wp:positionH relativeFrom="column">
                  <wp:posOffset>1613848</wp:posOffset>
                </wp:positionH>
                <wp:positionV relativeFrom="paragraph">
                  <wp:posOffset>-177990</wp:posOffset>
                </wp:positionV>
                <wp:extent cx="552734" cy="1037230"/>
                <wp:effectExtent l="0" t="0" r="0" b="0"/>
                <wp:wrapNone/>
                <wp:docPr id="30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4" cy="1037230"/>
                        </a:xfrm>
                        <a:prstGeom prst="rect">
                          <a:avLst/>
                        </a:prstGeom>
                        <a:solidFill>
                          <a:srgbClr val="FFFFFF">
                            <a:alpha val="0"/>
                          </a:srgbClr>
                        </a:solidFill>
                        <a:ln w="6350">
                          <a:noFill/>
                          <a:miter lim="800000"/>
                          <a:headEnd/>
                          <a:tailEnd/>
                        </a:ln>
                      </wps:spPr>
                      <wps:txbx>
                        <w:txbxContent>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合同</w:t>
                            </w: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侵權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7.05pt;margin-top:-14pt;width:43.5pt;height:8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" stroked="f" strokeweight=".5pt">
                <v:fill opacity="0"/>
                <v:textbox>
                  <w:txbxContent>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合同</w:t>
                      </w: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侵權</w:t>
                      </w:r>
                    </w:p>
                  </w:txbxContent>
                </v:textbox>
              </v:shape>
            </w:pict>
          </mc:Fallback>
        </mc:AlternateContent>
      </w:r>
      <w:r w:rsidRPr="00DE1689">
        <w:rPr>
          <w:noProof/>
          <w:bdr w:val="single" w:sz="4" w:space="0" w:color="auto"/>
        </w:rPr>
        <mc:AlternateContent>
          <mc:Choice Requires="wps">
            <w:drawing>
              <wp:anchor distT="0" distB="0" distL="114300" distR="114300" simplePos="0" relativeHeight="251696128" behindDoc="0" locked="0" layoutInCell="1" allowOverlap="1" wp14:anchorId="1BDAE304" wp14:editId="3743D7F0">
                <wp:simplePos x="0" y="0"/>
                <wp:positionH relativeFrom="column">
                  <wp:posOffset>2344003</wp:posOffset>
                </wp:positionH>
                <wp:positionV relativeFrom="paragraph">
                  <wp:posOffset>-280348</wp:posOffset>
                </wp:positionV>
                <wp:extent cx="1296537" cy="552735"/>
                <wp:effectExtent l="0" t="0" r="0" b="0"/>
                <wp:wrapNone/>
                <wp:docPr id="3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537" cy="552735"/>
                        </a:xfrm>
                        <a:prstGeom prst="rect">
                          <a:avLst/>
                        </a:prstGeom>
                        <a:solidFill>
                          <a:srgbClr val="FFFFFF">
                            <a:alpha val="0"/>
                          </a:srgbClr>
                        </a:solidFill>
                        <a:ln w="6350">
                          <a:noFill/>
                          <a:miter lim="800000"/>
                          <a:headEnd/>
                          <a:tailEnd/>
                        </a:ln>
                      </wps:spPr>
                      <wps:txbx>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人傷</w:t>
                            </w:r>
                          </w:p>
                          <w:p w:rsidR="0065116B" w:rsidRPr="0051635F" w:rsidRDefault="0065116B" w:rsidP="00DE1689">
                            <w:pPr>
                              <w:pStyle w:val="a4"/>
                              <w:spacing w:line="360" w:lineRule="exact"/>
                              <w:rPr>
                                <w:rStyle w:val="-"/>
                              </w:rPr>
                            </w:pPr>
                            <w:r w:rsidRPr="0051635F">
                              <w:rPr>
                                <w:rStyle w:val="-"/>
                                <w:rFonts w:hint="eastAsia"/>
                                <w:bdr w:val="single" w:sz="4" w:space="0" w:color="auto"/>
                              </w:rPr>
                              <w:t>車毀</w:t>
                            </w:r>
                            <w:r w:rsidR="004C3B30">
                              <w:rPr>
                                <w:rStyle w:val="-"/>
                                <w:rFonts w:hint="eastAsia"/>
                                <w:bdr w:val="single" w:sz="4" w:space="0" w:color="aut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84.55pt;margin-top:-22.05pt;width:102.1pt;height:43.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" stroked="f" strokeweight=".5pt">
                <v:fill opacity="0"/>
                <v:textbox style="mso-fit-shape-to-text:t">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人傷</w:t>
                      </w:r>
                    </w:p>
                    <w:p w:rsidR="0065116B" w:rsidRPr="0051635F" w:rsidRDefault="0065116B" w:rsidP="00DE1689">
                      <w:pPr>
                        <w:pStyle w:val="a4"/>
                        <w:spacing w:line="360" w:lineRule="exact"/>
                        <w:rPr>
                          <w:rStyle w:val="-"/>
                        </w:rPr>
                      </w:pPr>
                      <w:r w:rsidRPr="0051635F">
                        <w:rPr>
                          <w:rStyle w:val="-"/>
                          <w:rFonts w:hint="eastAsia"/>
                          <w:bdr w:val="single" w:sz="4" w:space="0" w:color="auto"/>
                        </w:rPr>
                        <w:t>車毀</w:t>
                      </w:r>
                      <w:r w:rsidR="004C3B30">
                        <w:rPr>
                          <w:rStyle w:val="-"/>
                          <w:rFonts w:hint="eastAsia"/>
                          <w:bdr w:val="single" w:sz="4" w:space="0" w:color="auto"/>
                        </w:rPr>
                        <w:t>？</w:t>
                      </w:r>
                    </w:p>
                  </w:txbxContent>
                </v:textbox>
              </v:shape>
            </w:pict>
          </mc:Fallback>
        </mc:AlternateContent>
      </w:r>
      <w:r w:rsidRPr="00DE1689">
        <w:rPr>
          <w:noProof/>
          <w:bdr w:val="single" w:sz="4" w:space="0" w:color="auto"/>
        </w:rPr>
        <mc:AlternateContent>
          <mc:Choice Requires="wpg">
            <w:drawing>
              <wp:anchor distT="0" distB="0" distL="114300" distR="114300" simplePos="0" relativeHeight="251695104" behindDoc="0" locked="0" layoutInCell="1" allowOverlap="1" wp14:anchorId="02F33A9C" wp14:editId="481C2818">
                <wp:simplePos x="0" y="0"/>
                <wp:positionH relativeFrom="column">
                  <wp:posOffset>2084696</wp:posOffset>
                </wp:positionH>
                <wp:positionV relativeFrom="paragraph">
                  <wp:posOffset>-130222</wp:posOffset>
                </wp:positionV>
                <wp:extent cx="293426" cy="238835"/>
                <wp:effectExtent l="0" t="0" r="30480" b="27940"/>
                <wp:wrapNone/>
                <wp:docPr id="312" name="群組 312"/>
                <wp:cNvGraphicFramePr/>
                <a:graphic xmlns:a="http://schemas.openxmlformats.org/drawingml/2006/main">
                  <a:graphicData uri="http://schemas.microsoft.com/office/word/2010/wordprocessingGroup">
                    <wpg:wgp>
                      <wpg:cNvGrpSpPr/>
                      <wpg:grpSpPr>
                        <a:xfrm rot="10800000">
                          <a:off x="0" y="0"/>
                          <a:ext cx="293426" cy="238835"/>
                          <a:chOff x="0" y="0"/>
                          <a:chExt cx="294640" cy="241300"/>
                        </a:xfrm>
                      </wpg:grpSpPr>
                      <wps:wsp>
                        <wps:cNvPr id="313" name="直線接點 313"/>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直線接點 314"/>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312" o:spid="_x0000_s1026" style="position:absolute;margin-left:164.15pt;margin-top:-10.25pt;width:23.1pt;height:18.8pt;rotation:180;z-index:251695104"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">
                <v:line id="直線接點 313"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G8UAAADcAAAADwAAAGRycy9kb3ducmV2LnhtbESPQWvCQBSE70L/w/IKXkQ3VmgluoqV&#10;ClIKohVyfWSf2djs25BdTfz3bkHwOMzMN8x82dlKXKnxpWMF41ECgjh3uuRCwfF3M5yC8AFZY+WY&#10;FNzIw3Lx0ptjql3Le7oeQiEihH2KCkwIdSqlzw1Z9CNXE0fv5BqLIcqmkLrBNsJtJd+S5F1aLDku&#10;GKxpbSj/O1ysgs+v82qnzcdg3WZFVrc/WaK/M6X6r91qBiJQF57hR3urFUzGE/g/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8aG8UAAADcAAAADwAAAAAAAAAA&#10;AAAAAAChAgAAZHJzL2Rvd25yZXYueG1sUEsFBgAAAAAEAAQA+QAAAJMDAAAAAA==&#10;" strokecolor="black [3213]" strokeweight=".5pt"/>
                <v:line id="直線接點 314"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gJccAAADcAAAADwAAAGRycy9kb3ducmV2LnhtbESPT2vCQBTE70K/w/IK3uomWqRG12AL&#10;SksP1j8Qj4/sMwlm34bsqqmfvisUPA4z8xtmlnamFhdqXWVZQTyIQBDnVldcKNjvli9vIJxH1lhb&#10;JgW/5CCdP/VmmGh75Q1dtr4QAcIuQQWl900ipctLMugGtiEO3tG2Bn2QbSF1i9cAN7UcRtFYGqw4&#10;LJTY0EdJ+Wl7Ngpup6H/yb7WK/m+qL5v2WR0PDSZUv3nbjEF4anzj/B/+1MrGMWvcD8Tj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MmAlxwAAANwAAAAPAAAAAAAA&#10;AAAAAAAAAKECAABkcnMvZG93bnJldi54bWxQSwUGAAAAAAQABAD5AAAAlQMAAAAA&#10;" strokecolor="black [3213]" strokeweight=".5pt"/>
              </v:group>
            </w:pict>
          </mc:Fallback>
        </mc:AlternateContent>
      </w:r>
    </w:p>
    <w:p w:rsidR="0051635F" w:rsidRDefault="004C3B30" w:rsidP="004C3B30">
      <w:pPr>
        <w:pStyle w:val="113"/>
        <w:ind w:left="1242" w:hanging="230"/>
      </w:pPr>
      <w:r>
        <w:rPr>
          <w:noProof/>
          <w:w w:val="100"/>
        </w:rPr>
        <mc:AlternateContent>
          <mc:Choice Requires="wpg">
            <w:drawing>
              <wp:anchor distT="0" distB="0" distL="114300" distR="114300" simplePos="0" relativeHeight="251694080" behindDoc="0" locked="0" layoutInCell="1" allowOverlap="1" wp14:anchorId="69AF266A" wp14:editId="7F619A74">
                <wp:simplePos x="0" y="0"/>
                <wp:positionH relativeFrom="column">
                  <wp:posOffset>1361364</wp:posOffset>
                </wp:positionH>
                <wp:positionV relativeFrom="paragraph">
                  <wp:posOffset>-268216</wp:posOffset>
                </wp:positionV>
                <wp:extent cx="300251" cy="689212"/>
                <wp:effectExtent l="0" t="0" r="24130" b="15875"/>
                <wp:wrapNone/>
                <wp:docPr id="309" name="群組 309"/>
                <wp:cNvGraphicFramePr/>
                <a:graphic xmlns:a="http://schemas.openxmlformats.org/drawingml/2006/main">
                  <a:graphicData uri="http://schemas.microsoft.com/office/word/2010/wordprocessingGroup">
                    <wpg:wgp>
                      <wpg:cNvGrpSpPr/>
                      <wpg:grpSpPr>
                        <a:xfrm>
                          <a:off x="0" y="0"/>
                          <a:ext cx="300251" cy="689212"/>
                          <a:chOff x="0" y="0"/>
                          <a:chExt cx="306705" cy="918745"/>
                        </a:xfrm>
                      </wpg:grpSpPr>
                      <wps:wsp>
                        <wps:cNvPr id="310" name="直線接點 310"/>
                        <wps:cNvCnPr/>
                        <wps:spPr>
                          <a:xfrm flipH="1">
                            <a:off x="0" y="0"/>
                            <a:ext cx="290830" cy="4578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 name="直線接點 311"/>
                        <wps:cNvCnPr/>
                        <wps:spPr>
                          <a:xfrm flipH="1" flipV="1">
                            <a:off x="0" y="459105"/>
                            <a:ext cx="306705" cy="45964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群組 309" o:spid="_x0000_s1026" style="position:absolute;margin-left:107.2pt;margin-top:-21.1pt;width:23.65pt;height:54.25pt;z-index:251694080;mso-height-relative:margin" coordsize="3067,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">
                <v:line id="直線接點 310" o:spid="_x0000_s1027" style="position:absolute;flip:x;visibility:visible;mso-wrap-style:square" from="0,0" to="2908,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mJsQAAADcAAAADwAAAGRycy9kb3ducmV2LnhtbERPTWvCQBC9F/wPywje6iYKUlNXiUJL&#10;i4eqLaTHITsmwexsyK5J9Ne7h0KPj/e92gymFh21rrKsIJ5GIIhzqysuFPx8vz2/gHAeWWNtmRTc&#10;yMFmPXpaYaJtz0fqTr4QIYRdggpK75tESpeXZNBNbUMcuLNtDfoA20LqFvsQbmo5i6KFNFhxaCix&#10;oV1J+eV0NQrul5k/ZJ9f73KbVvt7tpyff5tMqcl4SF9BeBr8v/jP/aEVzOMwP5w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CWYmxAAAANwAAAAPAAAAAAAAAAAA&#10;AAAAAKECAABkcnMvZG93bnJldi54bWxQSwUGAAAAAAQABAD5AAAAkgMAAAAA&#10;" strokecolor="black [3213]" strokeweight=".5pt"/>
                <v:line id="直線接點 311" o:spid="_x0000_s1028" style="position:absolute;flip:x y;visibility:visible;mso-wrap-style:square" from="0,4591" to="3067,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0PhMUAAADcAAAADwAAAGRycy9kb3ducmV2LnhtbESPQWvCQBSE74L/YXlCb7qbKG2JrqKl&#10;pdKTsYLt7ZF9JsHs25Ddavz3bqHQ4zAz3zCLVW8bcaHO1441JBMFgrhwpuZSw+HzbfwMwgdkg41j&#10;0nAjD6vlcLDAzLgr53TZh1JECPsMNVQhtJmUvqjIop+4ljh6J9dZDFF2pTQdXiPcNjJV6lFarDku&#10;VNjSS0XFef9jNXyr169dnrynZpPOTir304/jE2v9MOrXcxCB+vAf/mtvjYZpksDv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0PhMUAAADcAAAADwAAAAAAAAAA&#10;AAAAAAChAgAAZHJzL2Rvd25yZXYueG1sUEsFBgAAAAAEAAQA+QAAAJMDAAAAAA==&#10;" strokecolor="black [3213]" strokeweight=".5pt"/>
              </v:group>
            </w:pict>
          </mc:Fallback>
        </mc:AlternateContent>
      </w:r>
      <w:r w:rsidR="0051635F" w:rsidRPr="00DE1689">
        <w:rPr>
          <w:noProof/>
          <w:bdr w:val="single" w:sz="4" w:space="0" w:color="auto"/>
        </w:rPr>
        <mc:AlternateContent>
          <mc:Choice Requires="wps">
            <w:drawing>
              <wp:anchor distT="0" distB="0" distL="114300" distR="114300" simplePos="0" relativeHeight="251698176" behindDoc="0" locked="0" layoutInCell="1" allowOverlap="1" wp14:anchorId="38583581" wp14:editId="2B096C42">
                <wp:simplePos x="0" y="0"/>
                <wp:positionH relativeFrom="column">
                  <wp:posOffset>2343150</wp:posOffset>
                </wp:positionH>
                <wp:positionV relativeFrom="paragraph">
                  <wp:posOffset>158750</wp:posOffset>
                </wp:positionV>
                <wp:extent cx="2781300" cy="1403985"/>
                <wp:effectExtent l="0" t="0" r="0" b="0"/>
                <wp:wrapNone/>
                <wp:docPr id="3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3985"/>
                        </a:xfrm>
                        <a:prstGeom prst="rect">
                          <a:avLst/>
                        </a:prstGeom>
                        <a:solidFill>
                          <a:srgbClr val="FFFFFF">
                            <a:alpha val="0"/>
                          </a:srgbClr>
                        </a:solidFill>
                        <a:ln w="6350">
                          <a:noFill/>
                          <a:miter lim="800000"/>
                          <a:headEnd/>
                          <a:tailEnd/>
                        </a:ln>
                      </wps:spPr>
                      <wps:txbx>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人傷</w:t>
                            </w:r>
                          </w:p>
                          <w:p w:rsidR="0065116B" w:rsidRPr="00DE1689" w:rsidRDefault="0065116B" w:rsidP="00DE1689">
                            <w:pPr>
                              <w:pStyle w:val="a4"/>
                              <w:spacing w:line="360" w:lineRule="exact"/>
                            </w:pPr>
                            <w:r>
                              <w:rPr>
                                <w:rFonts w:eastAsia="華康中明體" w:hint="eastAsia"/>
                              </w:rPr>
                              <w:t>車毀：權利受侵害？純粹經濟損失？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84.5pt;margin-top:12.5pt;width:219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" stroked="f" strokeweight=".5pt">
                <v:fill opacity="0"/>
                <v:textbox style="mso-fit-shape-to-text:t">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人傷</w:t>
                      </w:r>
                    </w:p>
                    <w:p w:rsidR="0065116B" w:rsidRPr="00DE1689" w:rsidRDefault="0065116B" w:rsidP="00DE1689">
                      <w:pPr>
                        <w:pStyle w:val="a4"/>
                        <w:spacing w:line="360" w:lineRule="exact"/>
                      </w:pPr>
                      <w:r>
                        <w:rPr>
                          <w:rFonts w:eastAsia="華康中明體" w:hint="eastAsia"/>
                        </w:rPr>
                        <w:t>車毀：權利受侵害？純粹經濟損失？</w:t>
                      </w:r>
                    </w:p>
                  </w:txbxContent>
                </v:textbox>
              </v:shape>
            </w:pict>
          </mc:Fallback>
        </mc:AlternateContent>
      </w:r>
    </w:p>
    <w:p w:rsidR="0051635F" w:rsidRDefault="0051635F" w:rsidP="005F22A6">
      <w:pPr>
        <w:pStyle w:val="113"/>
      </w:pPr>
    </w:p>
    <w:p w:rsidR="005F22A6" w:rsidRDefault="005F22A6" w:rsidP="005F22A6">
      <w:pPr>
        <w:pStyle w:val="ab"/>
      </w:pPr>
    </w:p>
    <w:p w:rsidR="005F22A6" w:rsidRDefault="004C3B30" w:rsidP="004C3B30">
      <w:pPr>
        <w:pStyle w:val="ab"/>
      </w:pPr>
      <w:r w:rsidRPr="00DE1689">
        <w:rPr>
          <w:noProof/>
          <w:bdr w:val="single" w:sz="4" w:space="0" w:color="auto"/>
        </w:rPr>
        <mc:AlternateContent>
          <mc:Choice Requires="wps">
            <w:drawing>
              <wp:anchor distT="0" distB="0" distL="114300" distR="114300" simplePos="0" relativeHeight="251691008" behindDoc="0" locked="0" layoutInCell="1" allowOverlap="1" wp14:anchorId="315BBAF4" wp14:editId="271FFDE8">
                <wp:simplePos x="0" y="0"/>
                <wp:positionH relativeFrom="column">
                  <wp:posOffset>3776980</wp:posOffset>
                </wp:positionH>
                <wp:positionV relativeFrom="paragraph">
                  <wp:posOffset>29210</wp:posOffset>
                </wp:positionV>
                <wp:extent cx="1953260" cy="1403985"/>
                <wp:effectExtent l="0" t="0" r="0" b="0"/>
                <wp:wrapNone/>
                <wp:docPr id="30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1403985"/>
                        </a:xfrm>
                        <a:prstGeom prst="rect">
                          <a:avLst/>
                        </a:prstGeom>
                        <a:solidFill>
                          <a:srgbClr val="FFFFFF">
                            <a:alpha val="0"/>
                          </a:srgbClr>
                        </a:solidFill>
                        <a:ln w="6350">
                          <a:noFill/>
                          <a:miter lim="800000"/>
                          <a:headEnd/>
                          <a:tailEnd/>
                        </a:ln>
                      </wps:spPr>
                      <wps:txbx>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財產損害</w:t>
                            </w:r>
                          </w:p>
                          <w:p w:rsidR="0065116B" w:rsidRPr="00DE1689" w:rsidRDefault="0065116B" w:rsidP="00DE1689">
                            <w:pPr>
                              <w:pStyle w:val="a4"/>
                              <w:spacing w:line="360" w:lineRule="exact"/>
                            </w:pPr>
                            <w:r>
                              <w:rPr>
                                <w:rFonts w:eastAsia="華康中明體" w:hint="eastAsia"/>
                              </w:rPr>
                              <w:t>精神損害賠償</w:t>
                            </w:r>
                            <w:r w:rsidR="004C3B30">
                              <w:rPr>
                                <w:rFonts w:eastAsia="華康中明體" w:hint="eastAsia"/>
                              </w:rPr>
                              <w:t>（侵權法</w:t>
                            </w:r>
                            <w:r w:rsidR="004C3B30">
                              <w:rPr>
                                <w:rFonts w:eastAsia="華康中明體" w:hint="eastAsia"/>
                              </w:rPr>
                              <w:t>22</w:t>
                            </w:r>
                            <w:r w:rsidR="004C3B30">
                              <w:rPr>
                                <w:rFonts w:eastAsia="華康中明體"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97.4pt;margin-top:2.3pt;width:153.8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" stroked="f" strokeweight=".5pt">
                <v:fill opacity="0"/>
                <v:textbox style="mso-fit-shape-to-text:t">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財產損害</w:t>
                      </w:r>
                    </w:p>
                    <w:p w:rsidR="0065116B" w:rsidRPr="00DE1689" w:rsidRDefault="0065116B" w:rsidP="00DE1689">
                      <w:pPr>
                        <w:pStyle w:val="a4"/>
                        <w:spacing w:line="360" w:lineRule="exact"/>
                      </w:pPr>
                      <w:r>
                        <w:rPr>
                          <w:rFonts w:eastAsia="華康中明體" w:hint="eastAsia"/>
                        </w:rPr>
                        <w:t>精神損害賠償</w:t>
                      </w:r>
                      <w:r w:rsidR="004C3B30">
                        <w:rPr>
                          <w:rFonts w:eastAsia="華康中明體" w:hint="eastAsia"/>
                        </w:rPr>
                        <w:t>（侵權法</w:t>
                      </w:r>
                      <w:r w:rsidR="004C3B30">
                        <w:rPr>
                          <w:rFonts w:eastAsia="華康中明體" w:hint="eastAsia"/>
                        </w:rPr>
                        <w:t>22</w:t>
                      </w:r>
                      <w:r w:rsidR="004C3B30">
                        <w:rPr>
                          <w:rFonts w:eastAsia="華康中明體" w:hint="eastAsia"/>
                        </w:rPr>
                        <w:t>）</w:t>
                      </w:r>
                    </w:p>
                  </w:txbxContent>
                </v:textbox>
              </v:shape>
            </w:pict>
          </mc:Fallback>
        </mc:AlternateContent>
      </w:r>
      <w:r w:rsidRPr="00DE1689">
        <w:rPr>
          <w:noProof/>
          <w:bdr w:val="single" w:sz="4" w:space="0" w:color="auto"/>
        </w:rPr>
        <mc:AlternateContent>
          <mc:Choice Requires="wpg">
            <w:drawing>
              <wp:anchor distT="0" distB="0" distL="114300" distR="114300" simplePos="0" relativeHeight="251689984" behindDoc="0" locked="0" layoutInCell="1" allowOverlap="1" wp14:anchorId="2F115DD1" wp14:editId="4848F13E">
                <wp:simplePos x="0" y="0"/>
                <wp:positionH relativeFrom="column">
                  <wp:posOffset>3521710</wp:posOffset>
                </wp:positionH>
                <wp:positionV relativeFrom="paragraph">
                  <wp:posOffset>180501</wp:posOffset>
                </wp:positionV>
                <wp:extent cx="294640" cy="241300"/>
                <wp:effectExtent l="0" t="0" r="29210" b="25400"/>
                <wp:wrapNone/>
                <wp:docPr id="302" name="群組 302"/>
                <wp:cNvGraphicFramePr/>
                <a:graphic xmlns:a="http://schemas.openxmlformats.org/drawingml/2006/main">
                  <a:graphicData uri="http://schemas.microsoft.com/office/word/2010/wordprocessingGroup">
                    <wpg:wgp>
                      <wpg:cNvGrpSpPr/>
                      <wpg:grpSpPr>
                        <a:xfrm rot="10800000">
                          <a:off x="0" y="0"/>
                          <a:ext cx="294640" cy="241300"/>
                          <a:chOff x="0" y="0"/>
                          <a:chExt cx="294640" cy="241300"/>
                        </a:xfrm>
                      </wpg:grpSpPr>
                      <wps:wsp>
                        <wps:cNvPr id="303" name="直線接點 303"/>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直線接點 304"/>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302" o:spid="_x0000_s1026" style="position:absolute;margin-left:277.3pt;margin-top:14.2pt;width:23.2pt;height:19pt;rotation:180;z-index:251689984"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">
                <v:line id="直線接點 303"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MxsUAAADcAAAADwAAAGRycy9kb3ducmV2LnhtbESPQWsCMRSE7wX/Q3iCF9GkFWrZGsVK&#10;C6UURCvs9bF53axuXpZNdNd/bwpCj8PMfMMsVr2rxYXaUHnW8DhVIIgLbyouNRx+PiYvIEJENlh7&#10;Jg1XCrBaDh4WmBnf8Y4u+1iKBOGQoQYbY5NJGQpLDsPUN8TJ+/Wtw5hkW0rTYpfgrpZPSj1LhxWn&#10;BYsNbSwVp/3ZaXh7P663xs7Hmy4v86b7zpX5yrUeDfv1K4hIffwP39ufRsNMzeDvTDo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aMxsUAAADcAAAADwAAAAAAAAAA&#10;AAAAAAChAgAAZHJzL2Rvd25yZXYueG1sUEsFBgAAAAAEAAQA+QAAAJMDAAAAAA==&#10;" strokecolor="black [3213]" strokeweight=".5pt"/>
                <v:line id="直線接點 304"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2+McAAADcAAAADwAAAGRycy9kb3ducmV2LnhtbESPT2vCQBTE7wW/w/KE3szGPxQbXYMK&#10;FUsPrbaQHh/ZZxKSfRuyq6Z++m5B6HGYmd8wy7Q3jbhQ5yrLCsZRDII4t7riQsHX58toDsJ5ZI2N&#10;ZVLwQw7S1eBhiYm2Vz7Q5egLESDsElRQet8mUrq8JIMusi1x8E62M+iD7AqpO7wGuGnkJI6fpMGK&#10;w0KJLW1Lyuvj2Si41RP/kb2+7+RmXb3dsufp6bvNlHoc9usFCE+9/w/f23utYBrP4O9MOAJy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6/b4xwAAANwAAAAPAAAAAAAA&#10;AAAAAAAAAKECAABkcnMvZG93bnJldi54bWxQSwUGAAAAAAQABAD5AAAAlQMAAAAA&#10;" strokecolor="black [3213]" strokeweight=".5pt"/>
              </v:group>
            </w:pict>
          </mc:Fallback>
        </mc:AlternateContent>
      </w:r>
      <w:r w:rsidR="0051635F">
        <w:rPr>
          <w:noProof/>
          <w:w w:val="100"/>
        </w:rPr>
        <mc:AlternateContent>
          <mc:Choice Requires="wpg">
            <w:drawing>
              <wp:anchor distT="0" distB="0" distL="114300" distR="114300" simplePos="0" relativeHeight="251684864" behindDoc="0" locked="0" layoutInCell="1" allowOverlap="1" wp14:anchorId="15ED3DB6" wp14:editId="49651F39">
                <wp:simplePos x="0" y="0"/>
                <wp:positionH relativeFrom="column">
                  <wp:posOffset>2798445</wp:posOffset>
                </wp:positionH>
                <wp:positionV relativeFrom="paragraph">
                  <wp:posOffset>297180</wp:posOffset>
                </wp:positionV>
                <wp:extent cx="306705" cy="691515"/>
                <wp:effectExtent l="0" t="0" r="17145" b="13335"/>
                <wp:wrapNone/>
                <wp:docPr id="306" name="群組 306"/>
                <wp:cNvGraphicFramePr/>
                <a:graphic xmlns:a="http://schemas.openxmlformats.org/drawingml/2006/main">
                  <a:graphicData uri="http://schemas.microsoft.com/office/word/2010/wordprocessingGroup">
                    <wpg:wgp>
                      <wpg:cNvGrpSpPr/>
                      <wpg:grpSpPr>
                        <a:xfrm>
                          <a:off x="0" y="0"/>
                          <a:ext cx="306705" cy="691515"/>
                          <a:chOff x="0" y="0"/>
                          <a:chExt cx="306705" cy="918745"/>
                        </a:xfrm>
                      </wpg:grpSpPr>
                      <wps:wsp>
                        <wps:cNvPr id="296" name="直線接點 296"/>
                        <wps:cNvCnPr/>
                        <wps:spPr>
                          <a:xfrm flipH="1">
                            <a:off x="0" y="0"/>
                            <a:ext cx="290830" cy="4578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直線接點 297"/>
                        <wps:cNvCnPr/>
                        <wps:spPr>
                          <a:xfrm flipH="1" flipV="1">
                            <a:off x="0" y="459105"/>
                            <a:ext cx="306705" cy="45964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群組 306" o:spid="_x0000_s1026" style="position:absolute;margin-left:220.35pt;margin-top:23.4pt;width:24.15pt;height:54.45pt;z-index:251684864;mso-height-relative:margin" coordsize="3067,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">
                <v:line id="直線接點 296" o:spid="_x0000_s1027" style="position:absolute;flip:x;visibility:visible;mso-wrap-style:square" from="0,0" to="2908,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5XDscAAADcAAAADwAAAGRycy9kb3ducmV2LnhtbESPT2vCQBTE74LfYXlCb7oxBanRjdiC&#10;0tKDbSrE4yP78gezb0N2q6mfvisUehxm5jfMejOYVlyod41lBfNZBIK4sLrhSsHxazd9AuE8ssbW&#10;Min4IQebdDxaY6LtlT/pkvlKBAi7BBXU3neJlK6oyaCb2Y44eKXtDfog+0rqHq8BbloZR9FCGmw4&#10;LNTY0UtNxTn7Ngpu59h/5G+HvXzeNu+3fPlYnrpcqYfJsF2B8DT4//Bf+1UriJcLuJ8JR0C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nlcOxwAAANwAAAAPAAAAAAAA&#10;AAAAAAAAAKECAABkcnMvZG93bnJldi54bWxQSwUGAAAAAAQABAD5AAAAlQMAAAAA&#10;" strokecolor="black [3213]" strokeweight=".5pt"/>
                <v:line id="直線接點 297" o:spid="_x0000_s1028" style="position:absolute;flip:x y;visibility:visible;mso-wrap-style:square" from="0,4591" to="3067,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o+rMYAAADcAAAADwAAAGRycy9kb3ducmV2LnhtbESPQWvCQBSE74L/YXlCb7prWqqNrtKW&#10;SosnYwvV2yP7TILZtyG7avz3bqHgcZiZb5j5srO1OFPrK8caxiMFgjh3puJCw8/3ajgF4QOywdox&#10;abiSh+Wi35tjatyFMzpvQyEihH2KGsoQmlRKn5dk0Y9cQxy9g2sthijbQpoWLxFua5ko9SwtVhwX&#10;SmzovaT8uD1ZDXv1sdtk48/EvCVPB5X5x/XvhLV+GHSvMxCBunAP/7e/jIbkZQJ/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KPqzGAAAA3AAAAA8AAAAAAAAA&#10;AAAAAAAAoQIAAGRycy9kb3ducmV2LnhtbFBLBQYAAAAABAAEAPkAAACUAwAAAAA=&#10;" strokecolor="black [3213]" strokeweight=".5pt"/>
              </v:group>
            </w:pict>
          </mc:Fallback>
        </mc:AlternateContent>
      </w:r>
      <w:r w:rsidR="0051635F" w:rsidRPr="000D3342">
        <w:rPr>
          <w:noProof/>
        </w:rPr>
        <mc:AlternateContent>
          <mc:Choice Requires="wps">
            <w:drawing>
              <wp:anchor distT="0" distB="0" distL="114300" distR="114300" simplePos="0" relativeHeight="251679744" behindDoc="0" locked="0" layoutInCell="1" allowOverlap="1" wp14:anchorId="76BAD8EE" wp14:editId="79212236">
                <wp:simplePos x="0" y="0"/>
                <wp:positionH relativeFrom="column">
                  <wp:posOffset>3046730</wp:posOffset>
                </wp:positionH>
                <wp:positionV relativeFrom="paragraph">
                  <wp:posOffset>132080</wp:posOffset>
                </wp:positionV>
                <wp:extent cx="552450" cy="1035050"/>
                <wp:effectExtent l="0" t="0" r="0" b="0"/>
                <wp:wrapNone/>
                <wp:docPr id="2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035050"/>
                        </a:xfrm>
                        <a:prstGeom prst="rect">
                          <a:avLst/>
                        </a:prstGeom>
                        <a:solidFill>
                          <a:srgbClr val="FFFFFF">
                            <a:alpha val="0"/>
                          </a:srgbClr>
                        </a:solidFill>
                        <a:ln w="6350">
                          <a:noFill/>
                          <a:miter lim="800000"/>
                          <a:headEnd/>
                          <a:tailEnd/>
                        </a:ln>
                      </wps:spPr>
                      <wps:txbx>
                        <w:txbxContent>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合同</w:t>
                            </w: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侵權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9.9pt;margin-top:10.4pt;width:43.5pt;height: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" stroked="f" strokeweight=".5pt">
                <v:fill opacity="0"/>
                <v:textbox>
                  <w:txbxContent>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合同</w:t>
                      </w: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侵權</w:t>
                      </w:r>
                    </w:p>
                  </w:txbxContent>
                </v:textbox>
              </v:shape>
            </w:pict>
          </mc:Fallback>
        </mc:AlternateContent>
      </w:r>
    </w:p>
    <w:p w:rsidR="005F22A6" w:rsidRDefault="005F22A6" w:rsidP="000D3342">
      <w:pPr>
        <w:pStyle w:val="ab"/>
      </w:pPr>
    </w:p>
    <w:p w:rsidR="005F22A6" w:rsidRDefault="004C3B30" w:rsidP="0051635F">
      <w:pPr>
        <w:pStyle w:val="113"/>
      </w:pPr>
      <w:r w:rsidRPr="00DE1689">
        <w:rPr>
          <w:noProof/>
          <w:bdr w:val="single" w:sz="4" w:space="0" w:color="auto"/>
        </w:rPr>
        <mc:AlternateContent>
          <mc:Choice Requires="wps">
            <w:drawing>
              <wp:anchor distT="0" distB="0" distL="114300" distR="114300" simplePos="0" relativeHeight="251724800" behindDoc="0" locked="0" layoutInCell="1" allowOverlap="1" wp14:anchorId="3C314174" wp14:editId="48A8D6E2">
                <wp:simplePos x="0" y="0"/>
                <wp:positionH relativeFrom="column">
                  <wp:posOffset>5182235</wp:posOffset>
                </wp:positionH>
                <wp:positionV relativeFrom="paragraph">
                  <wp:posOffset>325755</wp:posOffset>
                </wp:positionV>
                <wp:extent cx="1118870" cy="1403985"/>
                <wp:effectExtent l="0" t="0" r="0" b="0"/>
                <wp:wrapNone/>
                <wp:docPr id="3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1403985"/>
                        </a:xfrm>
                        <a:prstGeom prst="rect">
                          <a:avLst/>
                        </a:prstGeom>
                        <a:solidFill>
                          <a:srgbClr val="FFFFFF">
                            <a:alpha val="0"/>
                          </a:srgbClr>
                        </a:solidFill>
                        <a:ln w="6350">
                          <a:noFill/>
                          <a:miter lim="800000"/>
                          <a:headEnd/>
                          <a:tailEnd/>
                        </a:ln>
                      </wps:spPr>
                      <wps:txbx>
                        <w:txbxContent>
                          <w:p w:rsidR="004C3B30" w:rsidRPr="00DE1689" w:rsidRDefault="004C3B30" w:rsidP="00DE1689">
                            <w:pPr>
                              <w:pStyle w:val="a4"/>
                              <w:overflowPunct w:val="0"/>
                              <w:spacing w:line="360" w:lineRule="exact"/>
                              <w:jc w:val="both"/>
                              <w:rPr>
                                <w:rFonts w:eastAsia="華康中明體"/>
                              </w:rPr>
                            </w:pPr>
                            <w:r>
                              <w:rPr>
                                <w:rFonts w:eastAsia="華康中明體" w:hint="eastAsia"/>
                              </w:rPr>
                              <w:t>未設規定</w:t>
                            </w:r>
                          </w:p>
                          <w:p w:rsidR="004C3B30" w:rsidRPr="004C3B30" w:rsidRDefault="004C3B30" w:rsidP="004C3B30">
                            <w:pPr>
                              <w:pStyle w:val="a4"/>
                              <w:overflowPunct w:val="0"/>
                              <w:spacing w:line="360" w:lineRule="exact"/>
                              <w:jc w:val="both"/>
                              <w:rPr>
                                <w:rFonts w:eastAsia="華康中明體"/>
                              </w:rPr>
                            </w:pPr>
                            <w:r w:rsidRPr="004C3B30">
                              <w:rPr>
                                <w:rFonts w:eastAsia="華康中明體" w:hint="eastAsia"/>
                              </w:rPr>
                              <w:t>類推侵權法</w:t>
                            </w:r>
                            <w:r w:rsidRPr="004C3B30">
                              <w:rPr>
                                <w:rFonts w:eastAsia="華康中明體" w:hint="eastAsia"/>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08.05pt;margin-top:25.65pt;width:88.1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" stroked="f" strokeweight=".5pt">
                <v:fill opacity="0"/>
                <v:textbox style="mso-fit-shape-to-text:t">
                  <w:txbxContent>
                    <w:p w:rsidR="004C3B30" w:rsidRPr="00DE1689" w:rsidRDefault="004C3B30" w:rsidP="00DE1689">
                      <w:pPr>
                        <w:pStyle w:val="a4"/>
                        <w:overflowPunct w:val="0"/>
                        <w:spacing w:line="360" w:lineRule="exact"/>
                        <w:jc w:val="both"/>
                        <w:rPr>
                          <w:rFonts w:eastAsia="華康中明體"/>
                        </w:rPr>
                      </w:pPr>
                      <w:r>
                        <w:rPr>
                          <w:rFonts w:eastAsia="華康中明體" w:hint="eastAsia"/>
                        </w:rPr>
                        <w:t>未設規定</w:t>
                      </w:r>
                    </w:p>
                    <w:p w:rsidR="004C3B30" w:rsidRPr="004C3B30" w:rsidRDefault="004C3B30" w:rsidP="004C3B30">
                      <w:pPr>
                        <w:pStyle w:val="a4"/>
                        <w:overflowPunct w:val="0"/>
                        <w:spacing w:line="360" w:lineRule="exact"/>
                        <w:jc w:val="both"/>
                        <w:rPr>
                          <w:rFonts w:eastAsia="華康中明體"/>
                        </w:rPr>
                      </w:pPr>
                      <w:r w:rsidRPr="004C3B30">
                        <w:rPr>
                          <w:rFonts w:eastAsia="華康中明體" w:hint="eastAsia"/>
                        </w:rPr>
                        <w:t>類推侵權法</w:t>
                      </w:r>
                      <w:r w:rsidRPr="004C3B30">
                        <w:rPr>
                          <w:rFonts w:eastAsia="華康中明體" w:hint="eastAsia"/>
                        </w:rPr>
                        <w:t>22</w:t>
                      </w:r>
                    </w:p>
                  </w:txbxContent>
                </v:textbox>
              </v:shape>
            </w:pict>
          </mc:Fallback>
        </mc:AlternateContent>
      </w:r>
      <w:r w:rsidRPr="00DE1689">
        <w:rPr>
          <w:noProof/>
          <w:bdr w:val="single" w:sz="4" w:space="0" w:color="auto"/>
        </w:rPr>
        <mc:AlternateContent>
          <mc:Choice Requires="wps">
            <w:drawing>
              <wp:anchor distT="0" distB="0" distL="114300" distR="114300" simplePos="0" relativeHeight="251687936" behindDoc="0" locked="0" layoutInCell="1" allowOverlap="1" wp14:anchorId="0B9E02AE" wp14:editId="47D98DF3">
                <wp:simplePos x="0" y="0"/>
                <wp:positionH relativeFrom="column">
                  <wp:posOffset>3776980</wp:posOffset>
                </wp:positionH>
                <wp:positionV relativeFrom="paragraph">
                  <wp:posOffset>200025</wp:posOffset>
                </wp:positionV>
                <wp:extent cx="1295400" cy="1403985"/>
                <wp:effectExtent l="0" t="0" r="0" b="0"/>
                <wp:wrapNone/>
                <wp:docPr id="30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6350">
                          <a:noFill/>
                          <a:miter lim="800000"/>
                          <a:headEnd/>
                          <a:tailEnd/>
                        </a:ln>
                      </wps:spPr>
                      <wps:txbx>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財產損害</w:t>
                            </w:r>
                          </w:p>
                          <w:p w:rsidR="0065116B" w:rsidRPr="0051635F" w:rsidRDefault="0065116B" w:rsidP="00DE1689">
                            <w:pPr>
                              <w:pStyle w:val="a4"/>
                              <w:spacing w:line="360" w:lineRule="exact"/>
                              <w:rPr>
                                <w:rStyle w:val="-"/>
                              </w:rPr>
                            </w:pPr>
                            <w:r w:rsidRPr="0051635F">
                              <w:rPr>
                                <w:rStyle w:val="-"/>
                                <w:rFonts w:hint="eastAsia"/>
                              </w:rPr>
                              <w:t>精神損害賠償？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297.4pt;margin-top:15.75pt;width:102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" stroked="f" strokeweight=".5pt">
                <v:fill opacity="0"/>
                <v:textbox style="mso-fit-shape-to-text:t">
                  <w:txbxContent>
                    <w:p w:rsidR="0065116B" w:rsidRPr="00DE1689" w:rsidRDefault="0065116B" w:rsidP="00DE1689">
                      <w:pPr>
                        <w:pStyle w:val="a4"/>
                        <w:overflowPunct w:val="0"/>
                        <w:spacing w:line="360" w:lineRule="exact"/>
                        <w:jc w:val="both"/>
                        <w:rPr>
                          <w:rFonts w:eastAsia="華康中明體"/>
                        </w:rPr>
                      </w:pPr>
                      <w:r>
                        <w:rPr>
                          <w:rFonts w:eastAsia="華康中明體" w:hint="eastAsia"/>
                        </w:rPr>
                        <w:t>財產損害</w:t>
                      </w:r>
                    </w:p>
                    <w:p w:rsidR="0065116B" w:rsidRPr="0051635F" w:rsidRDefault="0065116B" w:rsidP="00DE1689">
                      <w:pPr>
                        <w:pStyle w:val="a4"/>
                        <w:spacing w:line="360" w:lineRule="exact"/>
                        <w:rPr>
                          <w:rStyle w:val="-"/>
                        </w:rPr>
                      </w:pPr>
                      <w:r w:rsidRPr="0051635F">
                        <w:rPr>
                          <w:rStyle w:val="-"/>
                          <w:rFonts w:hint="eastAsia"/>
                        </w:rPr>
                        <w:t>精神損害賠償？</w:t>
                      </w:r>
                    </w:p>
                  </w:txbxContent>
                </v:textbox>
              </v:shape>
            </w:pict>
          </mc:Fallback>
        </mc:AlternateContent>
      </w:r>
      <w:r w:rsidRPr="00DE1689">
        <w:rPr>
          <w:noProof/>
          <w:bdr w:val="single" w:sz="4" w:space="0" w:color="auto"/>
        </w:rPr>
        <mc:AlternateContent>
          <mc:Choice Requires="wpg">
            <w:drawing>
              <wp:anchor distT="0" distB="0" distL="114300" distR="114300" simplePos="0" relativeHeight="251686912" behindDoc="0" locked="0" layoutInCell="1" allowOverlap="1" wp14:anchorId="228E36F1" wp14:editId="44DE8BF3">
                <wp:simplePos x="0" y="0"/>
                <wp:positionH relativeFrom="column">
                  <wp:posOffset>3521710</wp:posOffset>
                </wp:positionH>
                <wp:positionV relativeFrom="paragraph">
                  <wp:posOffset>352425</wp:posOffset>
                </wp:positionV>
                <wp:extent cx="294640" cy="241300"/>
                <wp:effectExtent l="0" t="0" r="29210" b="25400"/>
                <wp:wrapNone/>
                <wp:docPr id="298" name="群組 298"/>
                <wp:cNvGraphicFramePr/>
                <a:graphic xmlns:a="http://schemas.openxmlformats.org/drawingml/2006/main">
                  <a:graphicData uri="http://schemas.microsoft.com/office/word/2010/wordprocessingGroup">
                    <wpg:wgp>
                      <wpg:cNvGrpSpPr/>
                      <wpg:grpSpPr>
                        <a:xfrm rot="10800000">
                          <a:off x="0" y="0"/>
                          <a:ext cx="294640" cy="241300"/>
                          <a:chOff x="0" y="0"/>
                          <a:chExt cx="294640" cy="241300"/>
                        </a:xfrm>
                      </wpg:grpSpPr>
                      <wps:wsp>
                        <wps:cNvPr id="299" name="直線接點 299"/>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直線接點 300"/>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298" o:spid="_x0000_s1026" style="position:absolute;margin-left:277.3pt;margin-top:27.75pt;width:23.2pt;height:19pt;rotation:180;z-index:251686912"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">
                <v:line id="直線接點 299"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hNsYAAADcAAAADwAAAGRycy9kb3ducmV2LnhtbESPQWvCQBSE74L/YXlCL1I3eqga3QSV&#10;FkoRSrWQ6yP7zKbNvg3ZrUn/fbcgeBxm5htmmw+2EVfqfO1YwXyWgCAuna65UvB5fnlcgfABWWPj&#10;mBT8koc8G4+2mGrX8wddT6ESEcI+RQUmhDaV0peGLPqZa4mjd3GdxRBlV0ndYR/htpGLJHmSFmuO&#10;CwZbOhgqv08/VsH++Wv3rs1yeuiLqmj7Y5Hot0Kph8mw24AINIR7+NZ+1QoW6zX8n4lH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lITbGAAAA3AAAAA8AAAAAAAAA&#10;AAAAAAAAoQIAAGRycy9kb3ducmV2LnhtbFBLBQYAAAAABAAEAPkAAACUAwAAAAA=&#10;" strokecolor="black [3213]" strokeweight=".5pt"/>
                <v:line id="直線接點 300"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Dw+8IAAADcAAAADwAAAGRycy9kb3ducmV2LnhtbERPy4rCMBTdD/gP4QruxlQFGatRVFAU&#10;F+ML6vLSXNtic1OaqNWvN4uBWR7OezJrTCkeVLvCsoJeNwJBnFpdcKbgfFp9/4BwHlljaZkUvMjB&#10;bNr6mmCs7ZMP9Dj6TIQQdjEqyL2vYildmpNB17UVceCutjboA6wzqWt8hnBTyn4UDaXBgkNDjhUt&#10;c0pvx7tR8L71/T7Z/q7lYl7s3slocL1UiVKddjMfg/DU+H/xn3ujFQyiMD+cCUdAT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Dw+8IAAADcAAAADwAAAAAAAAAAAAAA&#10;AAChAgAAZHJzL2Rvd25yZXYueG1sUEsFBgAAAAAEAAQA+QAAAJADAAAAAA==&#10;" strokecolor="black [3213]" strokeweight=".5pt"/>
              </v:group>
            </w:pict>
          </mc:Fallback>
        </mc:AlternateContent>
      </w:r>
      <w:r w:rsidRPr="00DE1689">
        <w:rPr>
          <w:noProof/>
          <w:bdr w:val="single" w:sz="4" w:space="0" w:color="auto"/>
        </w:rPr>
        <mc:AlternateContent>
          <mc:Choice Requires="wpg">
            <w:drawing>
              <wp:anchor distT="0" distB="0" distL="114300" distR="114300" simplePos="0" relativeHeight="251723776" behindDoc="0" locked="0" layoutInCell="1" allowOverlap="1" wp14:anchorId="2C8A146E" wp14:editId="483E8C03">
                <wp:simplePos x="0" y="0"/>
                <wp:positionH relativeFrom="column">
                  <wp:posOffset>4927600</wp:posOffset>
                </wp:positionH>
                <wp:positionV relativeFrom="paragraph">
                  <wp:posOffset>478790</wp:posOffset>
                </wp:positionV>
                <wp:extent cx="294640" cy="241300"/>
                <wp:effectExtent l="0" t="0" r="29210" b="25400"/>
                <wp:wrapNone/>
                <wp:docPr id="20" name="群組 20"/>
                <wp:cNvGraphicFramePr/>
                <a:graphic xmlns:a="http://schemas.openxmlformats.org/drawingml/2006/main">
                  <a:graphicData uri="http://schemas.microsoft.com/office/word/2010/wordprocessingGroup">
                    <wpg:wgp>
                      <wpg:cNvGrpSpPr/>
                      <wpg:grpSpPr>
                        <a:xfrm rot="10800000">
                          <a:off x="0" y="0"/>
                          <a:ext cx="294640" cy="241300"/>
                          <a:chOff x="0" y="0"/>
                          <a:chExt cx="294640" cy="241300"/>
                        </a:xfrm>
                      </wpg:grpSpPr>
                      <wps:wsp>
                        <wps:cNvPr id="295" name="直線接點 295"/>
                        <wps:cNvCnPr/>
                        <wps:spPr>
                          <a:xfrm>
                            <a:off x="0" y="0"/>
                            <a:ext cx="294640" cy="127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直線接點 322"/>
                        <wps:cNvCnPr/>
                        <wps:spPr>
                          <a:xfrm flipV="1">
                            <a:off x="0" y="127000"/>
                            <a:ext cx="294640" cy="1143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20" o:spid="_x0000_s1026" style="position:absolute;margin-left:388pt;margin-top:37.7pt;width:23.2pt;height:19pt;rotation:180;z-index:251723776"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">
                <v:line id="直線接點 295" o:spid="_x0000_s1027" style="position:absolute;visibility:visible;mso-wrap-style:square" from="0,0" to="294640,1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rM8YAAADcAAAADwAAAGRycy9kb3ducmV2LnhtbESPQWvCQBSE74L/YXlCL0U3CrUaXcVK&#10;C0UKpVHI9ZF9zaZm34bs1qT/3hUKHoeZ+YZZb3tbiwu1vnKsYDpJQBAXTldcKjgd38YLED4ga6wd&#10;k4I/8rDdDAdrTLXr+IsuWShFhLBPUYEJoUml9IUhi37iGuLofbvWYoiyLaVusYtwW8tZksylxYrj&#10;gsGG9oaKc/ZrFby8/uw+tXl+3Hd5mTfdR57oQ67Uw6jfrUAE6sM9/N9+1wpmyye4nYlHQG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oKzPGAAAA3AAAAA8AAAAAAAAA&#10;AAAAAAAAoQIAAGRycy9kb3ducmV2LnhtbFBLBQYAAAAABAAEAPkAAACUAwAAAAA=&#10;" strokecolor="black [3213]" strokeweight=".5pt"/>
                <v:line id="直線接點 322" o:spid="_x0000_s1028" style="position:absolute;flip:y;visibility:visible;mso-wrap-style:square" from="0,127000" to="294640,24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d8YAAADcAAAADwAAAGRycy9kb3ducmV2LnhtbESPW2vCQBSE34X+h+UIfasbIxSNbsQW&#10;Wlp8qDeIj4fsyQWzZ0N2q9Ff3xUKPg4z8w2zWPamEWfqXG1ZwXgUgSDOra65VHDYf7xMQTiPrLGx&#10;TAqu5GCZPg0WmGh74S2dd74UAcIuQQWV920ipcsrMuhGtiUOXmE7gz7IrpS6w0uAm0bGUfQqDdYc&#10;Fips6b2i/LT7NQpup9hvsu+fT/m2qte3bDYpjm2m1POwX81BeOr9I/zf/tIKJnEM9zPhCMj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7l3fGAAAA3AAAAA8AAAAAAAAA&#10;AAAAAAAAoQIAAGRycy9kb3ducmV2LnhtbFBLBQYAAAAABAAEAPkAAACUAwAAAAA=&#10;" strokecolor="black [3213]" strokeweight=".5pt"/>
              </v:group>
            </w:pict>
          </mc:Fallback>
        </mc:AlternateContent>
      </w:r>
      <w:r w:rsidR="005F22A6">
        <w:rPr>
          <w:rFonts w:ascii="華康楷書體W5外字集" w:eastAsia="華康楷書體W5外字集" w:hAnsi="華康楷書體W5外字集" w:hint="eastAsia"/>
        </w:rPr>
        <w:t></w:t>
      </w:r>
      <w:r w:rsidR="005F22A6">
        <w:rPr>
          <w:rFonts w:hint="eastAsia"/>
        </w:rPr>
        <w:t>甲醫師為乙開刀，致乙殘廢</w:t>
      </w:r>
    </w:p>
    <w:p w:rsidR="005F22A6" w:rsidRDefault="005F22A6" w:rsidP="005F22A6">
      <w:pPr>
        <w:pStyle w:val="ab"/>
      </w:pPr>
    </w:p>
    <w:p w:rsidR="005F22A6" w:rsidRDefault="005F22A6" w:rsidP="005F22A6">
      <w:pPr>
        <w:pStyle w:val="ab"/>
      </w:pPr>
    </w:p>
    <w:p w:rsidR="005F22A6" w:rsidRDefault="005F22A6" w:rsidP="005F22A6">
      <w:pPr>
        <w:pStyle w:val="112"/>
      </w:pPr>
      <w:r>
        <w:rPr>
          <w:rFonts w:ascii="華康楷書體W5外字集" w:eastAsia="華康楷書體W5外字集" w:hAnsi="華康楷書體W5外字集" w:hint="eastAsia"/>
        </w:rPr>
        <w:lastRenderedPageBreak/>
        <w:t></w:t>
      </w:r>
      <w:r>
        <w:rPr>
          <w:rFonts w:hint="eastAsia"/>
        </w:rPr>
        <w:t>比較法上的發展：侵害人格權益（身體、健康）亦得請求精神損害</w:t>
      </w:r>
    </w:p>
    <w:p w:rsidR="005F22A6" w:rsidRDefault="005F22A6" w:rsidP="005F22A6">
      <w:pPr>
        <w:pStyle w:val="113"/>
      </w:pPr>
      <w:r>
        <w:rPr>
          <w:rFonts w:ascii="華康楷書體W5外字集" w:eastAsia="華康楷書體W5外字集" w:hAnsi="華康楷書體W5外字集" w:hint="eastAsia"/>
        </w:rPr>
        <w:t></w:t>
      </w:r>
      <w:r>
        <w:rPr>
          <w:rFonts w:hint="eastAsia"/>
        </w:rPr>
        <w:t>台民</w:t>
      </w:r>
      <w:r>
        <w:rPr>
          <w:rFonts w:hint="eastAsia"/>
        </w:rPr>
        <w:t>227</w:t>
      </w:r>
      <w:r>
        <w:rPr>
          <w:rFonts w:hint="eastAsia"/>
        </w:rPr>
        <w:t>Ⅰ：債務人因債務不履行致債權人之人格權受侵害者，準用第</w:t>
      </w:r>
      <w:r>
        <w:rPr>
          <w:rFonts w:hint="eastAsia"/>
        </w:rPr>
        <w:t>192</w:t>
      </w:r>
      <w:r>
        <w:rPr>
          <w:rFonts w:hint="eastAsia"/>
        </w:rPr>
        <w:t>條至</w:t>
      </w:r>
      <w:r>
        <w:rPr>
          <w:rFonts w:hint="eastAsia"/>
        </w:rPr>
        <w:t>195</w:t>
      </w:r>
      <w:r>
        <w:rPr>
          <w:rFonts w:hint="eastAsia"/>
        </w:rPr>
        <w:t>條（精神損害金賠償）負損害賠償責任。</w:t>
      </w:r>
    </w:p>
    <w:p w:rsidR="005F22A6" w:rsidRDefault="005F22A6" w:rsidP="005F22A6">
      <w:pPr>
        <w:pStyle w:val="113"/>
      </w:pPr>
      <w:r>
        <w:rPr>
          <w:rFonts w:ascii="華康楷書體W5外字集" w:eastAsia="華康楷書體W5外字集" w:hAnsi="華康楷書體W5外字集" w:hint="eastAsia"/>
        </w:rPr>
        <w:t></w:t>
      </w:r>
      <w:r>
        <w:rPr>
          <w:rFonts w:hint="eastAsia"/>
        </w:rPr>
        <w:t>德民</w:t>
      </w:r>
      <w:r>
        <w:rPr>
          <w:rFonts w:hint="eastAsia"/>
        </w:rPr>
        <w:t>253</w:t>
      </w:r>
      <w:r>
        <w:rPr>
          <w:rFonts w:hint="eastAsia"/>
        </w:rPr>
        <w:t>：</w:t>
      </w:r>
    </w:p>
    <w:p w:rsidR="005F22A6" w:rsidRDefault="005F22A6" w:rsidP="005F22A6">
      <w:pPr>
        <w:pStyle w:val="11a"/>
      </w:pPr>
      <w:r>
        <w:rPr>
          <w:rFonts w:hint="eastAsia"/>
        </w:rPr>
        <w:t>a.</w:t>
      </w:r>
      <w:r>
        <w:tab/>
      </w:r>
      <w:r>
        <w:rPr>
          <w:rFonts w:hint="eastAsia"/>
        </w:rPr>
        <w:t>僅在法律所規定情形下，才能因非財產損害而請求金錢賠償</w:t>
      </w:r>
    </w:p>
    <w:p w:rsidR="00592D5E" w:rsidRPr="00592D5E" w:rsidRDefault="005F22A6" w:rsidP="005F22A6">
      <w:pPr>
        <w:pStyle w:val="11a"/>
      </w:pPr>
      <w:r>
        <w:rPr>
          <w:rFonts w:hint="eastAsia"/>
        </w:rPr>
        <w:t>b.</w:t>
      </w:r>
      <w:r>
        <w:rPr>
          <w:rFonts w:hint="eastAsia"/>
        </w:rPr>
        <w:tab/>
      </w:r>
      <w:r>
        <w:rPr>
          <w:rFonts w:hint="eastAsia"/>
        </w:rPr>
        <w:t>因侵害身體、健康自由或性的自主決定而須損害賠償的，也可以因非財產損害而請求公正的金錢賠償。</w:t>
      </w:r>
    </w:p>
    <w:p w:rsidR="005F22A6" w:rsidRDefault="005F22A6" w:rsidP="005F22A6">
      <w:pPr>
        <w:pStyle w:val="aa"/>
      </w:pPr>
      <w:r>
        <w:rPr>
          <w:rFonts w:hint="eastAsia"/>
        </w:rPr>
        <w:t>(四)請求權基礎的檢查次序及有系統的整理</w:t>
      </w:r>
    </w:p>
    <w:p w:rsidR="005F22A6" w:rsidRDefault="005F22A6" w:rsidP="005F22A6">
      <w:pPr>
        <w:pStyle w:val="13"/>
      </w:pPr>
      <w:r>
        <w:rPr>
          <w:rFonts w:hint="eastAsia"/>
        </w:rPr>
        <w:t>1.</w:t>
      </w:r>
      <w:r>
        <w:rPr>
          <w:rFonts w:hint="eastAsia"/>
        </w:rPr>
        <w:tab/>
      </w:r>
      <w:r>
        <w:rPr>
          <w:rFonts w:hint="eastAsia"/>
        </w:rPr>
        <w:t>請求權基礎的檢查</w:t>
      </w:r>
    </w:p>
    <w:p w:rsidR="005F22A6" w:rsidRDefault="004B35D0" w:rsidP="005F22A6">
      <w:pPr>
        <w:pStyle w:val="112"/>
      </w:pPr>
      <w:r w:rsidRPr="004B35D0">
        <w:rPr>
          <w:rFonts w:ascii="華康楷書體W5外字集" w:eastAsia="華康楷書體W5外字集" w:hAnsi="華康楷書體W5外字集" w:hint="eastAsia"/>
        </w:rPr>
        <w:t></w:t>
      </w:r>
      <w:r w:rsidR="005F22A6">
        <w:rPr>
          <w:rFonts w:hint="eastAsia"/>
        </w:rPr>
        <w:t>請求權基礎的探尋</w:t>
      </w:r>
    </w:p>
    <w:p w:rsidR="005F22A6" w:rsidRDefault="004B35D0" w:rsidP="005F22A6">
      <w:pPr>
        <w:pStyle w:val="112"/>
      </w:pPr>
      <w:r>
        <w:rPr>
          <w:rFonts w:ascii="華康楷書體W5外字集" w:eastAsia="華康楷書體W5外字集" w:hAnsi="華康楷書體W5外字集" w:hint="eastAsia"/>
        </w:rPr>
        <w:t></w:t>
      </w:r>
      <w:r w:rsidR="005F22A6">
        <w:rPr>
          <w:rFonts w:hint="eastAsia"/>
        </w:rPr>
        <w:t>檢查的次序</w:t>
      </w:r>
    </w:p>
    <w:p w:rsidR="005F22A6" w:rsidRDefault="004B35D0" w:rsidP="005F22A6">
      <w:pPr>
        <w:pStyle w:val="112"/>
      </w:pPr>
      <w:r>
        <w:rPr>
          <w:rFonts w:ascii="華康楷書體W5外字集" w:eastAsia="華康楷書體W5外字集" w:hAnsi="華康楷書體W5外字集" w:hint="eastAsia"/>
        </w:rPr>
        <w:t></w:t>
      </w:r>
      <w:r w:rsidR="005F22A6" w:rsidRPr="000D3342">
        <w:rPr>
          <w:rFonts w:hint="eastAsia"/>
          <w:bdr w:val="single" w:sz="4" w:space="0" w:color="auto"/>
        </w:rPr>
        <w:t>通盤依序檢查的必要</w:t>
      </w:r>
    </w:p>
    <w:p w:rsidR="005F22A6" w:rsidRDefault="005F22A6" w:rsidP="005F22A6">
      <w:pPr>
        <w:pStyle w:val="13"/>
      </w:pPr>
      <w:r>
        <w:rPr>
          <w:rFonts w:hint="eastAsia"/>
        </w:rPr>
        <w:t>2.</w:t>
      </w:r>
      <w:r>
        <w:rPr>
          <w:rFonts w:hint="eastAsia"/>
        </w:rPr>
        <w:tab/>
      </w:r>
      <w:r>
        <w:rPr>
          <w:rFonts w:hint="eastAsia"/>
        </w:rPr>
        <w:t>有系統的整理</w:t>
      </w:r>
    </w:p>
    <w:p w:rsidR="005F22A6" w:rsidRDefault="000D3342" w:rsidP="000D3342">
      <w:pPr>
        <w:pStyle w:val="112"/>
        <w:ind w:left="989" w:hanging="230"/>
      </w:pPr>
      <w:r>
        <w:rPr>
          <w:rFonts w:hint="eastAsia"/>
          <w:noProof/>
          <w:w w:val="100"/>
        </w:rPr>
        <mc:AlternateContent>
          <mc:Choice Requires="wpg">
            <w:drawing>
              <wp:anchor distT="0" distB="0" distL="114300" distR="114300" simplePos="0" relativeHeight="251677696" behindDoc="0" locked="0" layoutInCell="1" allowOverlap="1" wp14:anchorId="0A38F9FD" wp14:editId="46DB0A4B">
                <wp:simplePos x="0" y="0"/>
                <wp:positionH relativeFrom="column">
                  <wp:posOffset>1885315</wp:posOffset>
                </wp:positionH>
                <wp:positionV relativeFrom="paragraph">
                  <wp:posOffset>183515</wp:posOffset>
                </wp:positionV>
                <wp:extent cx="306705" cy="918210"/>
                <wp:effectExtent l="0" t="0" r="36195" b="15240"/>
                <wp:wrapNone/>
                <wp:docPr id="290" name="群組 290"/>
                <wp:cNvGraphicFramePr/>
                <a:graphic xmlns:a="http://schemas.openxmlformats.org/drawingml/2006/main">
                  <a:graphicData uri="http://schemas.microsoft.com/office/word/2010/wordprocessingGroup">
                    <wpg:wgp>
                      <wpg:cNvGrpSpPr/>
                      <wpg:grpSpPr>
                        <a:xfrm>
                          <a:off x="0" y="0"/>
                          <a:ext cx="306705" cy="918210"/>
                          <a:chOff x="0" y="0"/>
                          <a:chExt cx="306705" cy="918410"/>
                        </a:xfrm>
                      </wpg:grpSpPr>
                      <wps:wsp>
                        <wps:cNvPr id="29" name="直線接點 29"/>
                        <wps:cNvCnPr/>
                        <wps:spPr>
                          <a:xfrm flipH="1" flipV="1">
                            <a:off x="0" y="458670"/>
                            <a:ext cx="306705" cy="2305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接點 30"/>
                        <wps:cNvCnPr/>
                        <wps:spPr>
                          <a:xfrm flipH="1">
                            <a:off x="0" y="229335"/>
                            <a:ext cx="291464" cy="22913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接點 31"/>
                        <wps:cNvCnPr/>
                        <wps:spPr>
                          <a:xfrm flipH="1">
                            <a:off x="0" y="458670"/>
                            <a:ext cx="291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直線接點 288"/>
                        <wps:cNvCnPr/>
                        <wps:spPr>
                          <a:xfrm flipH="1">
                            <a:off x="0" y="0"/>
                            <a:ext cx="290830" cy="4579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直線接點 289"/>
                        <wps:cNvCnPr/>
                        <wps:spPr>
                          <a:xfrm flipH="1" flipV="1">
                            <a:off x="0" y="458670"/>
                            <a:ext cx="306705" cy="45974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290" o:spid="_x0000_s1026" style="position:absolute;margin-left:148.45pt;margin-top:14.45pt;width:24.15pt;height:72.3pt;z-index:251677696" coordsize="3067,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">
                <v:line id="直線接點 29" o:spid="_x0000_s1027" style="position:absolute;flip:x y;visibility:visible;mso-wrap-style:square" from="0,4586" to="3067,6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kmMUAAADbAAAADwAAAGRycy9kb3ducmV2LnhtbESPQWvCQBSE74X+h+UVetNdU9E2uoot&#10;lYonYwvq7ZF9JsHs25DdavrvXUHocZiZb5jpvLO1OFPrK8caBn0Fgjh3puJCw8/3svcKwgdkg7Vj&#10;0vBHHuazx4cppsZdOKPzNhQiQtinqKEMoUml9HlJFn3fNcTRO7rWYoiyLaRp8RLhtpaJUiNpseK4&#10;UGJDHyXlp+2v1XBQn/tNNvhKzHsyPKrMv6x3Y9b6+albTEAE6sJ/+N5eGQ3JG9y+xB8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kmMUAAADbAAAADwAAAAAAAAAA&#10;AAAAAAChAgAAZHJzL2Rvd25yZXYueG1sUEsFBgAAAAAEAAQA+QAAAJMDAAAAAA==&#10;" strokecolor="black [3213]" strokeweight=".5pt"/>
                <v:line id="直線接點 30" o:spid="_x0000_s1028" style="position:absolute;flip:x;visibility:visible;mso-wrap-style:square" from="0,2293" to="2914,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TwF8EAAADbAAAADwAAAGRycy9kb3ducmV2LnhtbERPy4rCMBTdD/gP4QruxlQFGatRVFAU&#10;F+ML6vLSXNtic1OaqNWvN4uBWR7OezJrTCkeVLvCsoJeNwJBnFpdcKbgfFp9/4BwHlljaZkUvMjB&#10;bNr6mmCs7ZMP9Dj6TIQQdjEqyL2vYildmpNB17UVceCutjboA6wzqWt8hnBTyn4UDaXBgkNDjhUt&#10;c0pvx7tR8L71/T7Z/q7lYl7s3slocL1UiVKddjMfg/DU+H/xn3ujFQzC+vAl/AA5/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JPAXwQAAANsAAAAPAAAAAAAAAAAAAAAA&#10;AKECAABkcnMvZG93bnJldi54bWxQSwUGAAAAAAQABAD5AAAAjwMAAAAA&#10;" strokecolor="black [3213]" strokeweight=".5pt"/>
                <v:line id="直線接點 31" o:spid="_x0000_s1029" style="position:absolute;flip:x;visibility:visible;mso-wrap-style:square" from="0,4586" to="2914,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hVjMYAAADbAAAADwAAAGRycy9kb3ducmV2LnhtbESPT2vCQBTE7wW/w/IK3upGA0VTV9FC&#10;pcVD/VNIj4/sMwlm34bsNon59F2h0OMwM79hluveVKKlxpWWFUwnEQjizOqScwVf57enOQjnkTVW&#10;lknBjRysV6OHJSbadnyk9uRzESDsElRQeF8nUrqsIINuYmvi4F1sY9AH2eRSN9gFuKnkLIqepcGS&#10;w0KBNb0WlF1PP0bBcJ35Q/rxuZPbTbkf0kV8+a5TpcaP/eYFhKfe/4f/2u9aQTyF+5fwA+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VYzGAAAA2wAAAA8AAAAAAAAA&#10;AAAAAAAAoQIAAGRycy9kb3ducmV2LnhtbFBLBQYAAAAABAAEAPkAAACUAwAAAAA=&#10;" strokecolor="black [3213]" strokeweight=".5pt"/>
                <v:line id="直線接點 288" o:spid="_x0000_s1030" style="position:absolute;flip:x;visibility:visible;mso-wrap-style:square" from="0,0" to="2908,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TwOsIAAADcAAAADwAAAGRycy9kb3ducmV2LnhtbERPTYvCMBC9C/6HMIK3NbWCaDWKCsqK&#10;h91VoR6HZmyLzaQ0Wa3++s1hwePjfc+XranEnRpXWlYwHEQgiDOrS84VnE/bjwkI55E1VpZJwZMc&#10;LBfdzhwTbR/8Q/ejz0UIYZeggsL7OpHSZQUZdANbEwfuahuDPsAml7rBRwg3lYyjaCwNlhwaCqxp&#10;U1B2O/4aBa9b7L/T/ddOrlfl4ZVOR9dLnSrV77WrGQhPrX+L/92fWkE8CWvDmXA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TwOsIAAADcAAAADwAAAAAAAAAAAAAA&#10;AAChAgAAZHJzL2Rvd25yZXYueG1sUEsFBgAAAAAEAAQA+QAAAJADAAAAAA==&#10;" strokecolor="black [3213]" strokeweight=".5pt"/>
                <v:line id="直線接點 289" o:spid="_x0000_s1031" style="position:absolute;flip:x y;visibility:visible;mso-wrap-style:square" from="0,4586" to="3067,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ZmMYAAADcAAAADwAAAGRycy9kb3ducmV2LnhtbESPQWvCQBSE74L/YXlCb7prWqqNrtKW&#10;SosnYwvV2yP7TILZtyG7avz3bqHgcZiZb5j5srO1OFPrK8caxiMFgjh3puJCw8/3ajgF4QOywdox&#10;abiSh+Wi35tjatyFMzpvQyEihH2KGsoQmlRKn5dk0Y9cQxy9g2sthijbQpoWLxFua5ko9SwtVhwX&#10;SmzovaT8uD1ZDXv1sdtk48/EvCVPB5X5x/XvhLV+GHSvMxCBunAP/7e/jIZk+gJ/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AmZjGAAAA3AAAAA8AAAAAAAAA&#10;AAAAAAAAoQIAAGRycy9kb3ducmV2LnhtbFBLBQYAAAAABAAEAPkAAACUAwAAAAA=&#10;" strokecolor="black [3213]" strokeweight=".5pt"/>
              </v:group>
            </w:pict>
          </mc:Fallback>
        </mc:AlternateContent>
      </w:r>
      <w:r w:rsidRPr="000D3342">
        <w:rPr>
          <w:noProof/>
          <w:bdr w:val="single" w:sz="4" w:space="0" w:color="auto"/>
        </w:rPr>
        <mc:AlternateContent>
          <mc:Choice Requires="wps">
            <w:drawing>
              <wp:anchor distT="0" distB="0" distL="114300" distR="114300" simplePos="0" relativeHeight="251670528" behindDoc="0" locked="0" layoutInCell="1" allowOverlap="1" wp14:anchorId="5C26BF9A" wp14:editId="55916769">
                <wp:simplePos x="0" y="0"/>
                <wp:positionH relativeFrom="column">
                  <wp:posOffset>2140585</wp:posOffset>
                </wp:positionH>
                <wp:positionV relativeFrom="paragraph">
                  <wp:posOffset>18768</wp:posOffset>
                </wp:positionV>
                <wp:extent cx="3994150" cy="1240761"/>
                <wp:effectExtent l="0" t="0" r="0" b="0"/>
                <wp:wrapNone/>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240761"/>
                        </a:xfrm>
                        <a:prstGeom prst="rect">
                          <a:avLst/>
                        </a:prstGeom>
                        <a:solidFill>
                          <a:srgbClr val="FFFFFF">
                            <a:alpha val="0"/>
                          </a:srgbClr>
                        </a:solidFill>
                        <a:ln w="6350">
                          <a:noFill/>
                          <a:miter lim="800000"/>
                          <a:headEnd/>
                          <a:tailEnd/>
                        </a:ln>
                      </wps:spPr>
                      <wps:txbx>
                        <w:txbxContent>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契約</w:t>
                            </w:r>
                            <w:r>
                              <w:rPr>
                                <w:rFonts w:eastAsia="華康中明體" w:hint="eastAsia"/>
                              </w:rPr>
                              <w:t>（</w:t>
                            </w:r>
                            <w:r w:rsidRPr="0051635F">
                              <w:rPr>
                                <w:rFonts w:eastAsia="華康中明體" w:hint="eastAsia"/>
                              </w:rPr>
                              <w:t>合同法</w:t>
                            </w:r>
                            <w:r w:rsidRPr="0051635F">
                              <w:rPr>
                                <w:rFonts w:eastAsia="華康中明體" w:hint="eastAsia"/>
                              </w:rPr>
                              <w:t>107</w:t>
                            </w:r>
                            <w:r w:rsidRPr="0051635F">
                              <w:rPr>
                                <w:rFonts w:eastAsia="華康中明體" w:hint="eastAsia"/>
                              </w:rPr>
                              <w:t>等</w:t>
                            </w:r>
                            <w:r>
                              <w:rPr>
                                <w:rFonts w:eastAsia="華康中明體" w:hint="eastAsia"/>
                              </w:rPr>
                              <w:t>）</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締約過失</w:t>
                            </w:r>
                            <w:r>
                              <w:rPr>
                                <w:rFonts w:eastAsia="華康中明體" w:hint="eastAsia"/>
                              </w:rPr>
                              <w:t>（</w:t>
                            </w:r>
                            <w:r w:rsidRPr="0051635F">
                              <w:rPr>
                                <w:rFonts w:eastAsia="華康中明體" w:hint="eastAsia"/>
                              </w:rPr>
                              <w:t>合同法</w:t>
                            </w:r>
                            <w:r w:rsidRPr="0051635F">
                              <w:rPr>
                                <w:rFonts w:eastAsia="華康中明體" w:hint="eastAsia"/>
                              </w:rPr>
                              <w:t>42</w:t>
                            </w:r>
                            <w:r>
                              <w:rPr>
                                <w:rFonts w:eastAsia="華康中明體" w:hint="eastAsia"/>
                              </w:rPr>
                              <w:t>）</w:t>
                            </w:r>
                            <w:r w:rsidRPr="0051635F">
                              <w:rPr>
                                <w:rFonts w:eastAsia="華康中明體" w:hint="eastAsia"/>
                              </w:rPr>
                              <w:t>：保密義務（合同法</w:t>
                            </w:r>
                            <w:r w:rsidRPr="0051635F">
                              <w:rPr>
                                <w:rFonts w:eastAsia="華康中明體" w:hint="eastAsia"/>
                              </w:rPr>
                              <w:t>43</w:t>
                            </w:r>
                            <w:r w:rsidRPr="0051635F">
                              <w:rPr>
                                <w:rFonts w:eastAsia="華康中明體" w:hint="eastAsia"/>
                              </w:rPr>
                              <w:t>條）</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物權關係</w:t>
                            </w:r>
                            <w:r>
                              <w:rPr>
                                <w:rFonts w:eastAsia="華康中明體" w:hint="eastAsia"/>
                              </w:rPr>
                              <w:t>（</w:t>
                            </w:r>
                            <w:r w:rsidRPr="0051635F">
                              <w:rPr>
                                <w:rFonts w:eastAsia="華康中明體" w:hint="eastAsia"/>
                              </w:rPr>
                              <w:t>物權法</w:t>
                            </w:r>
                            <w:r w:rsidRPr="0051635F">
                              <w:rPr>
                                <w:rFonts w:eastAsia="華康中明體" w:hint="eastAsia"/>
                              </w:rPr>
                              <w:t>37</w:t>
                            </w:r>
                            <w:r>
                              <w:rPr>
                                <w:rFonts w:eastAsia="華康中明體" w:hint="eastAsia"/>
                              </w:rPr>
                              <w:t>）</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侵權行為</w:t>
                            </w:r>
                            <w:r>
                              <w:rPr>
                                <w:rFonts w:eastAsia="華康中明體" w:hint="eastAsia"/>
                              </w:rPr>
                              <w:t>（</w:t>
                            </w:r>
                            <w:r w:rsidRPr="0051635F">
                              <w:rPr>
                                <w:rFonts w:eastAsia="華康中明體" w:hint="eastAsia"/>
                              </w:rPr>
                              <w:t>民法通則</w:t>
                            </w:r>
                            <w:r w:rsidRPr="0051635F">
                              <w:rPr>
                                <w:rFonts w:eastAsia="華康中明體" w:hint="eastAsia"/>
                              </w:rPr>
                              <w:t>107</w:t>
                            </w:r>
                            <w:r>
                              <w:rPr>
                                <w:rFonts w:eastAsia="華康中明體" w:hint="eastAsia"/>
                              </w:rPr>
                              <w:t>）</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其他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68.55pt;margin-top:1.5pt;width:314.5pt;height:9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" stroked="f" strokeweight=".5pt">
                <v:fill opacity="0"/>
                <v:textbox>
                  <w:txbxContent>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契約</w:t>
                      </w:r>
                      <w:r>
                        <w:rPr>
                          <w:rFonts w:eastAsia="華康中明體" w:hint="eastAsia"/>
                        </w:rPr>
                        <w:t>（</w:t>
                      </w:r>
                      <w:r w:rsidRPr="0051635F">
                        <w:rPr>
                          <w:rFonts w:eastAsia="華康中明體" w:hint="eastAsia"/>
                        </w:rPr>
                        <w:t>合同法</w:t>
                      </w:r>
                      <w:r w:rsidRPr="0051635F">
                        <w:rPr>
                          <w:rFonts w:eastAsia="華康中明體" w:hint="eastAsia"/>
                        </w:rPr>
                        <w:t>107</w:t>
                      </w:r>
                      <w:r w:rsidRPr="0051635F">
                        <w:rPr>
                          <w:rFonts w:eastAsia="華康中明體" w:hint="eastAsia"/>
                        </w:rPr>
                        <w:t>等</w:t>
                      </w:r>
                      <w:r>
                        <w:rPr>
                          <w:rFonts w:eastAsia="華康中明體" w:hint="eastAsia"/>
                        </w:rPr>
                        <w:t>）</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締約過失</w:t>
                      </w:r>
                      <w:r>
                        <w:rPr>
                          <w:rFonts w:eastAsia="華康中明體" w:hint="eastAsia"/>
                        </w:rPr>
                        <w:t>（</w:t>
                      </w:r>
                      <w:r w:rsidRPr="0051635F">
                        <w:rPr>
                          <w:rFonts w:eastAsia="華康中明體" w:hint="eastAsia"/>
                        </w:rPr>
                        <w:t>合同法</w:t>
                      </w:r>
                      <w:r w:rsidRPr="0051635F">
                        <w:rPr>
                          <w:rFonts w:eastAsia="華康中明體" w:hint="eastAsia"/>
                        </w:rPr>
                        <w:t>42</w:t>
                      </w:r>
                      <w:r>
                        <w:rPr>
                          <w:rFonts w:eastAsia="華康中明體" w:hint="eastAsia"/>
                        </w:rPr>
                        <w:t>）</w:t>
                      </w:r>
                      <w:r w:rsidRPr="0051635F">
                        <w:rPr>
                          <w:rFonts w:eastAsia="華康中明體" w:hint="eastAsia"/>
                        </w:rPr>
                        <w:t>：保密義務（合同法</w:t>
                      </w:r>
                      <w:r w:rsidRPr="0051635F">
                        <w:rPr>
                          <w:rFonts w:eastAsia="華康中明體" w:hint="eastAsia"/>
                        </w:rPr>
                        <w:t>43</w:t>
                      </w:r>
                      <w:r w:rsidRPr="0051635F">
                        <w:rPr>
                          <w:rFonts w:eastAsia="華康中明體" w:hint="eastAsia"/>
                        </w:rPr>
                        <w:t>條）</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物權關係</w:t>
                      </w:r>
                      <w:r>
                        <w:rPr>
                          <w:rFonts w:eastAsia="華康中明體" w:hint="eastAsia"/>
                        </w:rPr>
                        <w:t>（</w:t>
                      </w:r>
                      <w:r w:rsidRPr="0051635F">
                        <w:rPr>
                          <w:rFonts w:eastAsia="華康中明體" w:hint="eastAsia"/>
                        </w:rPr>
                        <w:t>物權法</w:t>
                      </w:r>
                      <w:r w:rsidRPr="0051635F">
                        <w:rPr>
                          <w:rFonts w:eastAsia="華康中明體" w:hint="eastAsia"/>
                        </w:rPr>
                        <w:t>37</w:t>
                      </w:r>
                      <w:r>
                        <w:rPr>
                          <w:rFonts w:eastAsia="華康中明體" w:hint="eastAsia"/>
                        </w:rPr>
                        <w:t>）</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侵權行為</w:t>
                      </w:r>
                      <w:r>
                        <w:rPr>
                          <w:rFonts w:eastAsia="華康中明體" w:hint="eastAsia"/>
                        </w:rPr>
                        <w:t>（</w:t>
                      </w:r>
                      <w:r w:rsidRPr="0051635F">
                        <w:rPr>
                          <w:rFonts w:eastAsia="華康中明體" w:hint="eastAsia"/>
                        </w:rPr>
                        <w:t>民法通則</w:t>
                      </w:r>
                      <w:r w:rsidRPr="0051635F">
                        <w:rPr>
                          <w:rFonts w:eastAsia="華康中明體" w:hint="eastAsia"/>
                        </w:rPr>
                        <w:t>107</w:t>
                      </w:r>
                      <w:r>
                        <w:rPr>
                          <w:rFonts w:eastAsia="華康中明體" w:hint="eastAsia"/>
                        </w:rPr>
                        <w:t>）</w:t>
                      </w:r>
                    </w:p>
                    <w:p w:rsidR="0065116B" w:rsidRPr="0051635F" w:rsidRDefault="0065116B" w:rsidP="0051635F">
                      <w:pPr>
                        <w:pStyle w:val="a4"/>
                        <w:overflowPunct w:val="0"/>
                        <w:spacing w:line="360" w:lineRule="exact"/>
                        <w:jc w:val="both"/>
                        <w:rPr>
                          <w:rFonts w:eastAsia="華康中明體"/>
                        </w:rPr>
                      </w:pPr>
                      <w:r w:rsidRPr="0051635F">
                        <w:rPr>
                          <w:rFonts w:eastAsia="華康中明體" w:hint="eastAsia"/>
                        </w:rPr>
                        <w:t>其他</w:t>
                      </w:r>
                    </w:p>
                  </w:txbxContent>
                </v:textbox>
              </v:shape>
            </w:pict>
          </mc:Fallback>
        </mc:AlternateContent>
      </w:r>
      <w:r w:rsidR="004B35D0" w:rsidRPr="004B35D0">
        <w:rPr>
          <w:rFonts w:ascii="華康楷書體W5外字集" w:eastAsia="華康楷書體W5外字集" w:hAnsi="華康楷書體W5外字集" w:hint="eastAsia"/>
        </w:rPr>
        <w:t></w:t>
      </w:r>
      <w:r w:rsidR="005F22A6">
        <w:rPr>
          <w:rFonts w:hint="eastAsia"/>
        </w:rPr>
        <w:t>整理的功用</w:t>
      </w:r>
    </w:p>
    <w:p w:rsidR="000D3342" w:rsidRDefault="000D3342" w:rsidP="000D3342">
      <w:pPr>
        <w:pStyle w:val="112"/>
      </w:pPr>
    </w:p>
    <w:p w:rsidR="005F22A6" w:rsidRDefault="004B35D0" w:rsidP="000D3342">
      <w:pPr>
        <w:pStyle w:val="112"/>
      </w:pPr>
      <w:r>
        <w:rPr>
          <w:rFonts w:ascii="華康楷書體W5外字集" w:eastAsia="華康楷書體W5外字集" w:hAnsi="華康楷書體W5外字集" w:hint="eastAsia"/>
        </w:rPr>
        <w:t></w:t>
      </w:r>
      <w:r w:rsidR="005F22A6" w:rsidRPr="000D3342">
        <w:rPr>
          <w:rFonts w:hint="eastAsia"/>
          <w:bdr w:val="single" w:sz="4" w:space="0" w:color="auto"/>
        </w:rPr>
        <w:t>以損害賠償為例</w:t>
      </w:r>
    </w:p>
    <w:p w:rsidR="000D3342" w:rsidRDefault="000D3342" w:rsidP="000D3342">
      <w:pPr>
        <w:pStyle w:val="112"/>
      </w:pPr>
    </w:p>
    <w:p w:rsidR="000D3342" w:rsidRDefault="000D3342" w:rsidP="000D3342">
      <w:pPr>
        <w:pStyle w:val="112"/>
      </w:pPr>
    </w:p>
    <w:p w:rsidR="005F22A6" w:rsidRDefault="005F22A6" w:rsidP="005F22A6">
      <w:pPr>
        <w:pStyle w:val="13"/>
      </w:pPr>
      <w:r>
        <w:rPr>
          <w:rFonts w:hint="eastAsia"/>
        </w:rPr>
        <w:t>3.</w:t>
      </w:r>
      <w:r>
        <w:rPr>
          <w:rFonts w:hint="eastAsia"/>
        </w:rPr>
        <w:tab/>
      </w:r>
      <w:r w:rsidR="00C10F7C">
        <w:rPr>
          <w:rFonts w:hint="eastAsia"/>
        </w:rPr>
        <w:t>請求</w:t>
      </w:r>
      <w:r>
        <w:rPr>
          <w:rFonts w:hint="eastAsia"/>
        </w:rPr>
        <w:t>權基礎檢討的取捨</w:t>
      </w:r>
    </w:p>
    <w:p w:rsidR="005F22A6" w:rsidRDefault="004B35D0" w:rsidP="005F22A6">
      <w:pPr>
        <w:pStyle w:val="112"/>
      </w:pPr>
      <w:r w:rsidRPr="004B35D0">
        <w:rPr>
          <w:rFonts w:ascii="華康楷書體W5外字集" w:eastAsia="華康楷書體W5外字集" w:hAnsi="華康楷書體W5外字集" w:hint="eastAsia"/>
        </w:rPr>
        <w:t></w:t>
      </w:r>
      <w:r w:rsidR="000D3342">
        <w:rPr>
          <w:rFonts w:hint="eastAsia"/>
        </w:rPr>
        <w:t>顯然不</w:t>
      </w:r>
      <w:r w:rsidR="005F22A6">
        <w:rPr>
          <w:rFonts w:hint="eastAsia"/>
        </w:rPr>
        <w:t>成立的，不必要列入</w:t>
      </w:r>
    </w:p>
    <w:p w:rsidR="005F22A6" w:rsidRDefault="004B35D0" w:rsidP="005F22A6">
      <w:pPr>
        <w:pStyle w:val="112"/>
      </w:pPr>
      <w:r>
        <w:rPr>
          <w:rFonts w:ascii="華康楷書體W5外字集" w:eastAsia="華康楷書體W5外字集" w:hAnsi="華康楷書體W5外字集" w:hint="eastAsia"/>
        </w:rPr>
        <w:t></w:t>
      </w:r>
      <w:r w:rsidR="005F22A6">
        <w:rPr>
          <w:rFonts w:hint="eastAsia"/>
        </w:rPr>
        <w:t>有</w:t>
      </w:r>
      <w:r w:rsidR="000D3342">
        <w:rPr>
          <w:rFonts w:hint="eastAsia"/>
        </w:rPr>
        <w:t>疑義</w:t>
      </w:r>
      <w:r w:rsidR="005F22A6">
        <w:rPr>
          <w:rFonts w:hint="eastAsia"/>
        </w:rPr>
        <w:t>的，要</w:t>
      </w:r>
      <w:r w:rsidR="000D3342">
        <w:rPr>
          <w:rFonts w:hint="eastAsia"/>
        </w:rPr>
        <w:t>檢討</w:t>
      </w:r>
      <w:r w:rsidR="005F22A6">
        <w:rPr>
          <w:rFonts w:hint="eastAsia"/>
        </w:rPr>
        <w:t>，並說明自己見解及理由</w:t>
      </w:r>
    </w:p>
    <w:p w:rsidR="005F22A6" w:rsidRDefault="000D3342" w:rsidP="000D3342">
      <w:pPr>
        <w:pStyle w:val="aa"/>
      </w:pPr>
      <w:r>
        <w:rPr>
          <w:rFonts w:hint="eastAsia"/>
        </w:rPr>
        <w:t>(五)案例研討：</w:t>
      </w:r>
      <w:r w:rsidR="005F22A6">
        <w:rPr>
          <w:rFonts w:hint="eastAsia"/>
        </w:rPr>
        <w:t>【雞血石案】雞血石所有權變動的物權、債權關係</w:t>
      </w:r>
    </w:p>
    <w:p w:rsidR="005F22A6" w:rsidRDefault="005F22A6" w:rsidP="000D3342">
      <w:pPr>
        <w:pStyle w:val="ab"/>
      </w:pPr>
      <w:r>
        <w:rPr>
          <w:rFonts w:hint="eastAsia"/>
        </w:rPr>
        <w:t>甲</w:t>
      </w:r>
      <w:r w:rsidR="00C10F7C">
        <w:rPr>
          <w:rFonts w:hint="eastAsia"/>
        </w:rPr>
        <w:t>於</w:t>
      </w:r>
      <w:r>
        <w:rPr>
          <w:rFonts w:hint="eastAsia"/>
        </w:rPr>
        <w:t>深山發現一塊被丟棄的雞血石，甲請乙保管，丙盜竊該雞血石，出售</w:t>
      </w:r>
      <w:r w:rsidR="00C10F7C">
        <w:rPr>
          <w:rFonts w:hint="eastAsia"/>
        </w:rPr>
        <w:t>於</w:t>
      </w:r>
      <w:r>
        <w:rPr>
          <w:rFonts w:hint="eastAsia"/>
        </w:rPr>
        <w:t>惡意的丁，丁將該玉石雕成精緻玉瓶，以高價讓售於知情（或不知情）的戊。試說明當事人間的法律關係</w:t>
      </w:r>
      <w:r w:rsidR="004B35D0">
        <w:rPr>
          <w:rFonts w:hint="eastAsia"/>
        </w:rPr>
        <w:t>（</w:t>
      </w:r>
      <w:r>
        <w:rPr>
          <w:rFonts w:hint="eastAsia"/>
        </w:rPr>
        <w:t>參閱下圖</w:t>
      </w:r>
      <w:r w:rsidR="004B35D0">
        <w:rPr>
          <w:rFonts w:hint="eastAsia"/>
        </w:rPr>
        <w:t>）</w:t>
      </w:r>
      <w:r>
        <w:rPr>
          <w:rFonts w:hint="eastAsia"/>
        </w:rPr>
        <w:t>：</w:t>
      </w:r>
    </w:p>
    <w:p w:rsidR="004C3B30" w:rsidRDefault="004C3B30" w:rsidP="00D12775">
      <w:pPr>
        <w:pStyle w:val="--"/>
        <w:ind w:leftChars="-200" w:left="-506" w:rightChars="-200" w:right="-506"/>
        <w:sectPr w:rsidR="004C3B30" w:rsidSect="0065116B">
          <w:pgSz w:w="11906" w:h="16838"/>
          <w:pgMar w:top="1440" w:right="1800" w:bottom="1440" w:left="1800" w:header="851" w:footer="992" w:gutter="0"/>
          <w:cols w:space="425"/>
          <w:docGrid w:type="lines" w:linePitch="360"/>
        </w:sectPr>
      </w:pPr>
    </w:p>
    <w:p w:rsidR="005F22A6" w:rsidRDefault="004C3B30" w:rsidP="00D12775">
      <w:pPr>
        <w:pStyle w:val="--"/>
        <w:ind w:leftChars="-200" w:left="-506" w:rightChars="-200" w:right="-506"/>
      </w:pPr>
      <w:r>
        <w:object w:dxaOrig="11438" w:dyaOrig="5120">
          <v:shape id="_x0000_i1030" type="#_x0000_t75" style="width:571.9pt;height:256pt" o:ole="">
            <v:imagedata r:id="rId21" o:title=""/>
          </v:shape>
          <o:OLEObject Type="Embed" ProgID="Visio.Drawing.11" ShapeID="_x0000_i1030" DrawAspect="Content" ObjectID="_1507618406" r:id="rId22"/>
        </w:object>
      </w:r>
    </w:p>
    <w:p w:rsidR="005F22A6" w:rsidRDefault="005F22A6" w:rsidP="00B3742C">
      <w:pPr>
        <w:pStyle w:val="13"/>
      </w:pPr>
      <w:r>
        <w:rPr>
          <w:rFonts w:hint="eastAsia"/>
        </w:rPr>
        <w:t>1.</w:t>
      </w:r>
      <w:r>
        <w:rPr>
          <w:rFonts w:hint="eastAsia"/>
        </w:rPr>
        <w:tab/>
      </w:r>
      <w:r>
        <w:rPr>
          <w:rFonts w:hint="eastAsia"/>
        </w:rPr>
        <w:t>以圖示表示複雜的法律關係</w:t>
      </w:r>
    </w:p>
    <w:p w:rsidR="005F22A6" w:rsidRDefault="005F22A6" w:rsidP="00B3742C">
      <w:pPr>
        <w:pStyle w:val="13"/>
      </w:pPr>
      <w:r>
        <w:rPr>
          <w:rFonts w:hint="eastAsia"/>
        </w:rPr>
        <w:t>2.</w:t>
      </w:r>
      <w:r>
        <w:rPr>
          <w:rFonts w:hint="eastAsia"/>
        </w:rPr>
        <w:tab/>
      </w:r>
      <w:r>
        <w:rPr>
          <w:rFonts w:hint="eastAsia"/>
        </w:rPr>
        <w:t>標示法律規定</w:t>
      </w:r>
    </w:p>
    <w:p w:rsidR="005F22A6" w:rsidRDefault="005F22A6" w:rsidP="00B3742C">
      <w:pPr>
        <w:pStyle w:val="13"/>
      </w:pPr>
      <w:r>
        <w:rPr>
          <w:rFonts w:hint="eastAsia"/>
        </w:rPr>
        <w:t>3.</w:t>
      </w:r>
      <w:r>
        <w:rPr>
          <w:rFonts w:hint="eastAsia"/>
        </w:rPr>
        <w:tab/>
      </w:r>
      <w:r>
        <w:rPr>
          <w:rFonts w:hint="eastAsia"/>
        </w:rPr>
        <w:t>思考解題方法：歷史方法、請求權基礎方法</w:t>
      </w:r>
    </w:p>
    <w:p w:rsidR="005F22A6" w:rsidRDefault="005F22A6" w:rsidP="00B3742C">
      <w:pPr>
        <w:pStyle w:val="13"/>
      </w:pPr>
      <w:r>
        <w:rPr>
          <w:rFonts w:hint="eastAsia"/>
        </w:rPr>
        <w:t>4.</w:t>
      </w:r>
      <w:r>
        <w:rPr>
          <w:rFonts w:hint="eastAsia"/>
        </w:rPr>
        <w:tab/>
      </w:r>
      <w:r>
        <w:rPr>
          <w:rFonts w:hint="eastAsia"/>
        </w:rPr>
        <w:t>再思考檢討請求權基礎的</w:t>
      </w:r>
      <w:r w:rsidR="00F87F1F">
        <w:rPr>
          <w:rFonts w:hint="eastAsia"/>
        </w:rPr>
        <w:t>次序：應先檢討誰對誰的法律關係？</w:t>
      </w:r>
    </w:p>
    <w:p w:rsidR="005F22A6" w:rsidRDefault="00B3742C" w:rsidP="00B3742C">
      <w:pPr>
        <w:pStyle w:val="112"/>
      </w:pPr>
      <w:r w:rsidRPr="004B35D0">
        <w:rPr>
          <w:rFonts w:ascii="華康楷書體W5外字集" w:eastAsia="華康楷書體W5外字集" w:hAnsi="華康楷書體W5外字集" w:hint="eastAsia"/>
        </w:rPr>
        <w:t></w:t>
      </w:r>
      <w:r w:rsidR="005F22A6">
        <w:rPr>
          <w:rFonts w:hint="eastAsia"/>
        </w:rPr>
        <w:t>當事人間的利害關係</w:t>
      </w:r>
    </w:p>
    <w:p w:rsidR="00837354" w:rsidRDefault="00F87F1F" w:rsidP="00B3742C">
      <w:pPr>
        <w:pStyle w:val="112"/>
      </w:pPr>
      <w:r>
        <w:rPr>
          <w:rFonts w:ascii="華康楷書體W5外字集" w:eastAsia="華康楷書體W5外字集" w:hAnsi="華康楷書體W5外字集" w:hint="eastAsia"/>
        </w:rPr>
        <w:t></w:t>
      </w:r>
      <w:r w:rsidR="005F22A6">
        <w:rPr>
          <w:rFonts w:hint="eastAsia"/>
        </w:rPr>
        <w:t>適用的前提關係</w:t>
      </w:r>
    </w:p>
    <w:p w:rsidR="00F87F1F" w:rsidRDefault="00F87F1F" w:rsidP="002B4147">
      <w:pPr>
        <w:pStyle w:val="ab"/>
      </w:pPr>
    </w:p>
    <w:p w:rsidR="004C3B30" w:rsidRDefault="004C3B30" w:rsidP="00F87F1F">
      <w:pPr>
        <w:pStyle w:val="aff0"/>
        <w:sectPr w:rsidR="004C3B30" w:rsidSect="004C3B30">
          <w:pgSz w:w="16838" w:h="11906" w:orient="landscape"/>
          <w:pgMar w:top="1797" w:right="1440" w:bottom="1797" w:left="1440" w:header="851" w:footer="992" w:gutter="0"/>
          <w:cols w:space="425"/>
          <w:docGrid w:type="lines" w:linePitch="360"/>
        </w:sectPr>
      </w:pPr>
    </w:p>
    <w:p w:rsidR="005F22A6" w:rsidRDefault="00F87F1F" w:rsidP="00F87F1F">
      <w:pPr>
        <w:pStyle w:val="aff0"/>
      </w:pPr>
      <w:r>
        <w:rPr>
          <w:rFonts w:hint="eastAsia"/>
        </w:rPr>
        <w:lastRenderedPageBreak/>
        <w:t>參、法學方法論</w:t>
      </w:r>
    </w:p>
    <w:p w:rsidR="00F87F1F" w:rsidRDefault="00F87F1F" w:rsidP="00F87F1F">
      <w:pPr>
        <w:pStyle w:val="a9"/>
      </w:pPr>
      <w:r>
        <w:rPr>
          <w:rFonts w:hint="eastAsia"/>
        </w:rPr>
        <w:t>一、請求權基礎與法學方法</w:t>
      </w:r>
    </w:p>
    <w:p w:rsidR="00F87F1F" w:rsidRDefault="00F87F1F" w:rsidP="00F87F1F">
      <w:pPr>
        <w:pStyle w:val="aa"/>
      </w:pPr>
      <w:r>
        <w:rPr>
          <w:rFonts w:hint="eastAsia"/>
        </w:rPr>
        <w:t>(一)請求權基礎的探尋：法的發現及獲取</w:t>
      </w:r>
    </w:p>
    <w:p w:rsidR="00F87F1F" w:rsidRDefault="00F87F1F" w:rsidP="00F87F1F">
      <w:pPr>
        <w:pStyle w:val="13"/>
      </w:pPr>
      <w:r>
        <w:rPr>
          <w:rFonts w:hint="eastAsia"/>
        </w:rPr>
        <w:t>1.</w:t>
      </w:r>
      <w:r>
        <w:rPr>
          <w:rFonts w:hint="eastAsia"/>
        </w:rPr>
        <w:tab/>
      </w:r>
      <w:r>
        <w:rPr>
          <w:rFonts w:hint="eastAsia"/>
        </w:rPr>
        <w:t>現行法上請求權規範的</w:t>
      </w:r>
      <w:r w:rsidRPr="00F87F1F">
        <w:rPr>
          <w:rFonts w:hint="eastAsia"/>
          <w:bdr w:val="single" w:sz="4" w:space="0" w:color="auto"/>
        </w:rPr>
        <w:t>解釋適用</w:t>
      </w:r>
    </w:p>
    <w:p w:rsidR="00F87F1F" w:rsidRDefault="00F87F1F" w:rsidP="00F87F1F">
      <w:pPr>
        <w:pStyle w:val="13"/>
      </w:pPr>
      <w:r>
        <w:rPr>
          <w:rFonts w:hint="eastAsia"/>
        </w:rPr>
        <w:t>2.</w:t>
      </w:r>
      <w:r>
        <w:rPr>
          <w:rFonts w:hint="eastAsia"/>
        </w:rPr>
        <w:tab/>
      </w:r>
      <w:r w:rsidRPr="00F87F1F">
        <w:rPr>
          <w:rStyle w:val="-"/>
          <w:rFonts w:hint="eastAsia"/>
          <w:bdr w:val="single" w:sz="4" w:space="0" w:color="auto"/>
        </w:rPr>
        <w:t>法律未規定時如何「創設」請求權基礎：法之續造</w:t>
      </w:r>
    </w:p>
    <w:p w:rsidR="00F87F1F" w:rsidRDefault="00F87F1F" w:rsidP="001D332E">
      <w:pPr>
        <w:pStyle w:val="112"/>
      </w:pPr>
      <w:r w:rsidRPr="00F87F1F">
        <w:rPr>
          <w:rFonts w:ascii="華康楷書體W5外字集" w:eastAsia="華康楷書體W5外字集" w:hAnsi="華康楷書體W5外字集" w:hint="eastAsia"/>
        </w:rPr>
        <w:t></w:t>
      </w:r>
      <w:r>
        <w:rPr>
          <w:rFonts w:hint="eastAsia"/>
        </w:rPr>
        <w:t>大陸民法通則第</w:t>
      </w:r>
      <w:r>
        <w:rPr>
          <w:rFonts w:hint="eastAsia"/>
        </w:rPr>
        <w:t>6</w:t>
      </w:r>
      <w:r>
        <w:rPr>
          <w:rFonts w:hint="eastAsia"/>
        </w:rPr>
        <w:t>條：「民事法律活動必須遵守法律，</w:t>
      </w:r>
      <w:r w:rsidRPr="00BD29B4">
        <w:rPr>
          <w:rFonts w:hint="eastAsia"/>
          <w:bdr w:val="single" w:sz="4" w:space="0" w:color="auto"/>
        </w:rPr>
        <w:t>法律沒有規定的</w:t>
      </w:r>
      <w:r>
        <w:rPr>
          <w:rFonts w:hint="eastAsia"/>
        </w:rPr>
        <w:t>，應當遵守</w:t>
      </w:r>
      <w:r w:rsidRPr="00BD29B4">
        <w:rPr>
          <w:rFonts w:hint="eastAsia"/>
          <w:bdr w:val="single" w:sz="4" w:space="0" w:color="auto"/>
        </w:rPr>
        <w:t>國家政策</w:t>
      </w:r>
      <w:r>
        <w:rPr>
          <w:rFonts w:hint="eastAsia"/>
        </w:rPr>
        <w:t>。」國家政策</w:t>
      </w:r>
      <w:r w:rsidR="004C3B30">
        <w:rPr>
          <w:rFonts w:hint="eastAsia"/>
        </w:rPr>
        <w:t>與法學</w:t>
      </w:r>
      <w:r>
        <w:rPr>
          <w:rFonts w:hint="eastAsia"/>
        </w:rPr>
        <w:t>方法</w:t>
      </w:r>
      <w:r w:rsidR="004C3B30">
        <w:rPr>
          <w:rFonts w:hint="eastAsia"/>
        </w:rPr>
        <w:t>。</w:t>
      </w:r>
    </w:p>
    <w:p w:rsidR="00F87F1F" w:rsidRDefault="001D332E" w:rsidP="001D332E">
      <w:pPr>
        <w:pStyle w:val="112"/>
      </w:pPr>
      <w:r>
        <w:rPr>
          <w:rFonts w:ascii="華康楷書體W5外字集" w:eastAsia="華康楷書體W5外字集" w:hAnsi="華康楷書體W5外字集" w:hint="eastAsia"/>
        </w:rPr>
        <w:t></w:t>
      </w:r>
      <w:r w:rsidR="00F87F1F">
        <w:rPr>
          <w:rFonts w:hint="eastAsia"/>
        </w:rPr>
        <w:t>台灣民法第</w:t>
      </w:r>
      <w:r w:rsidR="00F87F1F">
        <w:rPr>
          <w:rFonts w:hint="eastAsia"/>
        </w:rPr>
        <w:t>1</w:t>
      </w:r>
      <w:r w:rsidR="00F87F1F">
        <w:rPr>
          <w:rFonts w:hint="eastAsia"/>
        </w:rPr>
        <w:t>條：「民事，法律未規定者，依習慣。無習慣者，依法理。」</w:t>
      </w:r>
    </w:p>
    <w:p w:rsidR="00F87F1F" w:rsidRDefault="001D332E" w:rsidP="001D332E">
      <w:pPr>
        <w:pStyle w:val="112"/>
      </w:pPr>
      <w:r>
        <w:rPr>
          <w:rFonts w:ascii="華康楷書體W5外字集" w:eastAsia="華康楷書體W5外字集" w:hAnsi="華康楷書體W5外字集" w:hint="eastAsia"/>
        </w:rPr>
        <w:t></w:t>
      </w:r>
      <w:r w:rsidR="00F87F1F">
        <w:rPr>
          <w:rFonts w:hint="eastAsia"/>
        </w:rPr>
        <w:t>瑞士民法第</w:t>
      </w:r>
      <w:r w:rsidR="00F87F1F">
        <w:rPr>
          <w:rFonts w:hint="eastAsia"/>
        </w:rPr>
        <w:t>1</w:t>
      </w:r>
      <w:r w:rsidR="00F87F1F">
        <w:rPr>
          <w:rFonts w:hint="eastAsia"/>
        </w:rPr>
        <w:t>條：「</w:t>
      </w:r>
      <w:r>
        <w:rPr>
          <w:rFonts w:hint="eastAsia"/>
        </w:rPr>
        <w:t>Ⅰ</w:t>
      </w:r>
      <w:r w:rsidR="00F87F1F">
        <w:rPr>
          <w:rFonts w:hint="eastAsia"/>
        </w:rPr>
        <w:t>凡依本法文字或釋義有相應規定的任何法律問題，一律適用本法。</w:t>
      </w:r>
      <w:r>
        <w:rPr>
          <w:rFonts w:hint="eastAsia"/>
        </w:rPr>
        <w:t>Ⅱ</w:t>
      </w:r>
      <w:r w:rsidR="00F87F1F">
        <w:rPr>
          <w:rFonts w:hint="eastAsia"/>
        </w:rPr>
        <w:t>無法從本法得出相關規定時，法官應依據習慣法裁判；如無習慣法時，依據自己如作為立法者應提出的規則裁判。</w:t>
      </w:r>
      <w:r>
        <w:rPr>
          <w:rFonts w:hint="eastAsia"/>
        </w:rPr>
        <w:t>Ⅲ</w:t>
      </w:r>
      <w:r w:rsidR="00F87F1F">
        <w:rPr>
          <w:rFonts w:hint="eastAsia"/>
        </w:rPr>
        <w:t>在前一款的情況下，法官應依據公論的學理和慣例。」</w:t>
      </w:r>
    </w:p>
    <w:p w:rsidR="004C3B30" w:rsidRDefault="004C3B30" w:rsidP="001D332E">
      <w:pPr>
        <w:pStyle w:val="aa"/>
        <w:sectPr w:rsidR="004C3B30" w:rsidSect="0065116B">
          <w:pgSz w:w="11906" w:h="16838"/>
          <w:pgMar w:top="1440" w:right="1800" w:bottom="1440" w:left="1800" w:header="851" w:footer="992" w:gutter="0"/>
          <w:cols w:space="425"/>
          <w:docGrid w:type="lines" w:linePitch="360"/>
        </w:sectPr>
      </w:pPr>
    </w:p>
    <w:p w:rsidR="005F22A6" w:rsidRDefault="001D332E" w:rsidP="001D332E">
      <w:pPr>
        <w:pStyle w:val="aa"/>
      </w:pPr>
      <w:r>
        <w:rPr>
          <w:rFonts w:hint="eastAsia"/>
        </w:rPr>
        <w:lastRenderedPageBreak/>
        <w:t>(二)</w:t>
      </w:r>
      <w:r w:rsidRPr="001D332E">
        <w:rPr>
          <w:rFonts w:hint="eastAsia"/>
        </w:rPr>
        <w:t>請求權基礎</w:t>
      </w:r>
      <w:r w:rsidR="00C10F7C">
        <w:rPr>
          <w:rFonts w:hint="eastAsia"/>
        </w:rPr>
        <w:t>：</w:t>
      </w:r>
      <w:r w:rsidRPr="001D332E">
        <w:rPr>
          <w:rFonts w:hint="eastAsia"/>
        </w:rPr>
        <w:t>法律</w:t>
      </w:r>
      <w:r w:rsidR="00C10F7C">
        <w:rPr>
          <w:rFonts w:hint="eastAsia"/>
        </w:rPr>
        <w:t>解釋</w:t>
      </w:r>
      <w:r w:rsidRPr="001D332E">
        <w:rPr>
          <w:rFonts w:hint="eastAsia"/>
        </w:rPr>
        <w:t>、法之續造</w:t>
      </w:r>
    </w:p>
    <w:p w:rsidR="001D332E" w:rsidRPr="004C3B30" w:rsidRDefault="004C3B30" w:rsidP="004C3B30">
      <w:pPr>
        <w:pStyle w:val="--"/>
        <w:spacing w:after="0"/>
      </w:pPr>
      <w:r>
        <w:object w:dxaOrig="13946" w:dyaOrig="7444">
          <v:shape id="_x0000_i1031" type="#_x0000_t75" style="width:697.3pt;height:372.2pt" o:ole="">
            <v:imagedata r:id="rId23" o:title=""/>
          </v:shape>
          <o:OLEObject Type="Embed" ProgID="Visio.Drawing.11" ShapeID="_x0000_i1031" DrawAspect="Content" ObjectID="_1507618407" r:id="rId24"/>
        </w:object>
      </w:r>
    </w:p>
    <w:p w:rsidR="00600FBE" w:rsidRDefault="00600FBE" w:rsidP="004C3B30">
      <w:pPr>
        <w:pStyle w:val="ab"/>
        <w:spacing w:line="40" w:lineRule="exact"/>
      </w:pPr>
    </w:p>
    <w:p w:rsidR="004C3B30" w:rsidRDefault="004C3B30" w:rsidP="001D332E">
      <w:pPr>
        <w:pStyle w:val="aa"/>
        <w:sectPr w:rsidR="004C3B30" w:rsidSect="004C3B30">
          <w:pgSz w:w="16838" w:h="11906" w:orient="landscape"/>
          <w:pgMar w:top="1797" w:right="1440" w:bottom="1797" w:left="1440" w:header="851" w:footer="992" w:gutter="0"/>
          <w:cols w:space="425"/>
          <w:docGrid w:type="lines" w:linePitch="360"/>
        </w:sectPr>
      </w:pPr>
    </w:p>
    <w:p w:rsidR="001D332E" w:rsidRDefault="001D332E" w:rsidP="001D332E">
      <w:pPr>
        <w:pStyle w:val="aa"/>
      </w:pPr>
      <w:r>
        <w:rPr>
          <w:rFonts w:hint="eastAsia"/>
        </w:rPr>
        <w:lastRenderedPageBreak/>
        <w:t>(三)法律適用：法律解釋、法律漏洞填補的方法</w:t>
      </w:r>
    </w:p>
    <w:p w:rsidR="001D332E" w:rsidRDefault="004C3B30" w:rsidP="00600FBE">
      <w:pPr>
        <w:pStyle w:val="--"/>
      </w:pPr>
      <w:r>
        <w:object w:dxaOrig="7932" w:dyaOrig="8536">
          <v:shape id="_x0000_i1032" type="#_x0000_t75" style="width:396.6pt;height:426.8pt" o:ole="">
            <v:imagedata r:id="rId25" o:title=""/>
          </v:shape>
          <o:OLEObject Type="Embed" ProgID="Visio.Drawing.11" ShapeID="_x0000_i1032" DrawAspect="Content" ObjectID="_1507618408" r:id="rId26"/>
        </w:object>
      </w:r>
    </w:p>
    <w:p w:rsidR="007E7BC5" w:rsidRPr="001D332E" w:rsidRDefault="007E7BC5" w:rsidP="00600FBE">
      <w:pPr>
        <w:pStyle w:val="--"/>
      </w:pPr>
    </w:p>
    <w:p w:rsidR="007E7BC5" w:rsidRDefault="007E7BC5" w:rsidP="001D332E">
      <w:pPr>
        <w:pStyle w:val="a9"/>
        <w:sectPr w:rsidR="007E7BC5" w:rsidSect="0065116B">
          <w:pgSz w:w="11906" w:h="16838"/>
          <w:pgMar w:top="1440" w:right="1800" w:bottom="1440" w:left="1800" w:header="851" w:footer="992" w:gutter="0"/>
          <w:cols w:space="425"/>
          <w:docGrid w:type="lines" w:linePitch="360"/>
        </w:sectPr>
      </w:pPr>
    </w:p>
    <w:p w:rsidR="001D332E" w:rsidRDefault="001D332E" w:rsidP="001D332E">
      <w:pPr>
        <w:pStyle w:val="a9"/>
      </w:pPr>
      <w:r>
        <w:rPr>
          <w:rFonts w:hint="eastAsia"/>
        </w:rPr>
        <w:lastRenderedPageBreak/>
        <w:t>二、法律適用的實例分析</w:t>
      </w:r>
    </w:p>
    <w:p w:rsidR="001D332E" w:rsidRPr="001D332E" w:rsidRDefault="00D21638" w:rsidP="00D21638">
      <w:pPr>
        <w:pStyle w:val="aa"/>
        <w:rPr>
          <w:lang w:val="en-US"/>
        </w:rPr>
      </w:pPr>
      <w:r>
        <w:rPr>
          <w:rFonts w:hint="eastAsia"/>
        </w:rPr>
        <w:t>(一)</w:t>
      </w:r>
      <w:r w:rsidR="001171C9">
        <w:rPr>
          <w:rFonts w:hint="eastAsia"/>
        </w:rPr>
        <w:t>台灣</w:t>
      </w:r>
      <w:r>
        <w:rPr>
          <w:rFonts w:hint="eastAsia"/>
        </w:rPr>
        <w:t>民法第</w:t>
      </w:r>
      <w:r w:rsidRPr="00D21638">
        <w:rPr>
          <w:rFonts w:ascii="Times New Roman" w:hint="eastAsia"/>
        </w:rPr>
        <w:t>184</w:t>
      </w:r>
      <w:r>
        <w:rPr>
          <w:rFonts w:hint="eastAsia"/>
        </w:rPr>
        <w:t>條第</w:t>
      </w:r>
      <w:r w:rsidRPr="00D21638">
        <w:rPr>
          <w:rFonts w:ascii="Times New Roman" w:hint="eastAsia"/>
        </w:rPr>
        <w:t>1</w:t>
      </w:r>
      <w:r>
        <w:rPr>
          <w:rFonts w:hint="eastAsia"/>
        </w:rPr>
        <w:t>項前段：「</w:t>
      </w:r>
      <w:r w:rsidRPr="00D21638">
        <w:rPr>
          <w:rFonts w:hint="eastAsia"/>
        </w:rPr>
        <w:t>因故意或過失，不法侵害他人之權利者，負損害賠償責任。</w:t>
      </w:r>
      <w:r>
        <w:rPr>
          <w:rFonts w:hint="eastAsia"/>
        </w:rPr>
        <w:t>」</w:t>
      </w:r>
    </w:p>
    <w:p w:rsidR="001D332E" w:rsidRDefault="007E7BC5" w:rsidP="00D21638">
      <w:pPr>
        <w:pStyle w:val="--"/>
      </w:pPr>
      <w:r>
        <w:object w:dxaOrig="10959" w:dyaOrig="6155">
          <v:shape id="_x0000_i1033" type="#_x0000_t75" style="width:547.95pt;height:307.75pt" o:ole="">
            <v:imagedata r:id="rId27" o:title=""/>
          </v:shape>
          <o:OLEObject Type="Embed" ProgID="Visio.Drawing.11" ShapeID="_x0000_i1033" DrawAspect="Content" ObjectID="_1507618409" r:id="rId28"/>
        </w:object>
      </w:r>
    </w:p>
    <w:p w:rsidR="007E7BC5" w:rsidRDefault="007E7BC5" w:rsidP="007E7BC5">
      <w:pPr>
        <w:pStyle w:val="ab"/>
        <w:spacing w:line="80" w:lineRule="exact"/>
      </w:pPr>
    </w:p>
    <w:p w:rsidR="007E7BC5" w:rsidRDefault="007E7BC5" w:rsidP="009F7BDA">
      <w:pPr>
        <w:pStyle w:val="aa"/>
        <w:sectPr w:rsidR="007E7BC5" w:rsidSect="007E7BC5">
          <w:pgSz w:w="16838" w:h="11906" w:orient="landscape"/>
          <w:pgMar w:top="1797" w:right="1440" w:bottom="1797" w:left="1440" w:header="851" w:footer="992" w:gutter="0"/>
          <w:cols w:space="425"/>
          <w:docGrid w:type="lines" w:linePitch="360"/>
        </w:sectPr>
      </w:pPr>
    </w:p>
    <w:p w:rsidR="001D332E" w:rsidRDefault="00D21638" w:rsidP="009F7BDA">
      <w:pPr>
        <w:pStyle w:val="aa"/>
      </w:pPr>
      <w:r>
        <w:rPr>
          <w:rFonts w:hint="eastAsia"/>
        </w:rPr>
        <w:lastRenderedPageBreak/>
        <w:t>(二)大陸物權法第</w:t>
      </w:r>
      <w:r w:rsidRPr="009F7BDA">
        <w:rPr>
          <w:rFonts w:ascii="Times New Roman" w:hint="eastAsia"/>
        </w:rPr>
        <w:t>34</w:t>
      </w:r>
      <w:r>
        <w:rPr>
          <w:rFonts w:hint="eastAsia"/>
        </w:rPr>
        <w:t>條：「</w:t>
      </w:r>
      <w:r w:rsidRPr="00D21638">
        <w:rPr>
          <w:rFonts w:hint="eastAsia"/>
        </w:rPr>
        <w:t>無權</w:t>
      </w:r>
      <w:r>
        <w:rPr>
          <w:rFonts w:hint="eastAsia"/>
        </w:rPr>
        <w:t>占有</w:t>
      </w:r>
      <w:r w:rsidRPr="00D21638">
        <w:rPr>
          <w:rFonts w:hint="eastAsia"/>
        </w:rPr>
        <w:t>不動產或者動產的，權利人可以請求返還原物。</w:t>
      </w:r>
      <w:r>
        <w:rPr>
          <w:rFonts w:hint="eastAsia"/>
        </w:rPr>
        <w:t>」</w:t>
      </w:r>
    </w:p>
    <w:p w:rsidR="001D332E" w:rsidRDefault="007E7BC5" w:rsidP="007E7BC5">
      <w:pPr>
        <w:pStyle w:val="--"/>
      </w:pPr>
      <w:r>
        <w:object w:dxaOrig="14361" w:dyaOrig="5627">
          <v:shape id="_x0000_i1034" type="#_x0000_t75" style="width:697.25pt;height:273.2pt" o:ole="">
            <v:imagedata r:id="rId29" o:title=""/>
          </v:shape>
          <o:OLEObject Type="Embed" ProgID="Visio.Drawing.11" ShapeID="_x0000_i1034" DrawAspect="Content" ObjectID="_1507618410" r:id="rId30"/>
        </w:object>
      </w:r>
    </w:p>
    <w:p w:rsidR="007E7BC5" w:rsidRPr="007E7BC5" w:rsidRDefault="007E7BC5" w:rsidP="007E7BC5">
      <w:pPr>
        <w:pStyle w:val="--"/>
      </w:pPr>
    </w:p>
    <w:p w:rsidR="007E7BC5" w:rsidRDefault="007E7BC5" w:rsidP="009F7BDA">
      <w:pPr>
        <w:pStyle w:val="aa"/>
        <w:sectPr w:rsidR="007E7BC5" w:rsidSect="007E7BC5">
          <w:pgSz w:w="16838" w:h="11906" w:orient="landscape"/>
          <w:pgMar w:top="1797" w:right="1440" w:bottom="1797" w:left="1440" w:header="851" w:footer="992" w:gutter="0"/>
          <w:cols w:space="425"/>
          <w:docGrid w:type="lines" w:linePitch="360"/>
        </w:sectPr>
      </w:pPr>
    </w:p>
    <w:p w:rsidR="009F7BDA" w:rsidRDefault="009F7BDA" w:rsidP="009F7BDA">
      <w:pPr>
        <w:pStyle w:val="aa"/>
      </w:pPr>
      <w:r>
        <w:rPr>
          <w:rFonts w:hint="eastAsia"/>
        </w:rPr>
        <w:lastRenderedPageBreak/>
        <w:t>(三)案例</w:t>
      </w:r>
      <w:r w:rsidR="007E7BC5">
        <w:rPr>
          <w:rFonts w:hint="eastAsia"/>
        </w:rPr>
        <w:t>研討</w:t>
      </w:r>
    </w:p>
    <w:p w:rsidR="001D332E" w:rsidRDefault="009F7BDA" w:rsidP="002B4147">
      <w:pPr>
        <w:pStyle w:val="ab"/>
      </w:pPr>
      <w:r>
        <w:rPr>
          <w:rFonts w:hint="eastAsia"/>
        </w:rPr>
        <w:t>採請求權基礎方法，就下列案件分析其要件及效果：</w:t>
      </w:r>
    </w:p>
    <w:p w:rsidR="009F7BDA" w:rsidRDefault="009F7BDA" w:rsidP="009F7BDA">
      <w:pPr>
        <w:pStyle w:val="13"/>
      </w:pPr>
      <w:r>
        <w:rPr>
          <w:rFonts w:hint="eastAsia"/>
        </w:rPr>
        <w:t>1.</w:t>
      </w:r>
      <w:r>
        <w:rPr>
          <w:rFonts w:hint="eastAsia"/>
        </w:rPr>
        <w:tab/>
      </w:r>
      <w:r>
        <w:rPr>
          <w:rFonts w:hint="eastAsia"/>
        </w:rPr>
        <w:t>甲</w:t>
      </w:r>
      <w:r w:rsidR="00D904C2">
        <w:rPr>
          <w:rFonts w:hint="eastAsia"/>
        </w:rPr>
        <w:t>貧</w:t>
      </w:r>
      <w:r>
        <w:rPr>
          <w:rFonts w:hint="eastAsia"/>
        </w:rPr>
        <w:t>病，為獲得食品安全法第</w:t>
      </w:r>
      <w:r>
        <w:rPr>
          <w:rFonts w:hint="eastAsia"/>
        </w:rPr>
        <w:t>96</w:t>
      </w:r>
      <w:r>
        <w:rPr>
          <w:rFonts w:hint="eastAsia"/>
        </w:rPr>
        <w:t>條第</w:t>
      </w:r>
      <w:r>
        <w:rPr>
          <w:rFonts w:hint="eastAsia"/>
        </w:rPr>
        <w:t>1</w:t>
      </w:r>
      <w:r>
        <w:rPr>
          <w:rFonts w:hint="eastAsia"/>
        </w:rPr>
        <w:t>款、第</w:t>
      </w:r>
      <w:r>
        <w:rPr>
          <w:rFonts w:hint="eastAsia"/>
        </w:rPr>
        <w:t>2</w:t>
      </w:r>
      <w:r>
        <w:rPr>
          <w:rFonts w:hint="eastAsia"/>
        </w:rPr>
        <w:t>款的損害賠償，明知某乙所製造、丙所銷售的酒不符合安全標準，購買飲用而中毒，身體健康受損。</w:t>
      </w:r>
    </w:p>
    <w:p w:rsidR="009F7BDA" w:rsidRDefault="009F7BDA" w:rsidP="009F7BDA">
      <w:pPr>
        <w:pStyle w:val="13"/>
      </w:pPr>
      <w:r>
        <w:rPr>
          <w:rFonts w:hint="eastAsia"/>
        </w:rPr>
        <w:t>2.</w:t>
      </w:r>
      <w:r>
        <w:rPr>
          <w:rFonts w:hint="eastAsia"/>
        </w:rPr>
        <w:tab/>
      </w:r>
      <w:r>
        <w:rPr>
          <w:rFonts w:hint="eastAsia"/>
        </w:rPr>
        <w:t>甲售乙某畫（</w:t>
      </w:r>
      <w:r>
        <w:rPr>
          <w:rFonts w:hint="eastAsia"/>
        </w:rPr>
        <w:t>10</w:t>
      </w:r>
      <w:r>
        <w:rPr>
          <w:rFonts w:hint="eastAsia"/>
        </w:rPr>
        <w:t>萬元），乙以</w:t>
      </w:r>
      <w:r>
        <w:rPr>
          <w:rFonts w:hint="eastAsia"/>
        </w:rPr>
        <w:t>11</w:t>
      </w:r>
      <w:r>
        <w:rPr>
          <w:rFonts w:hint="eastAsia"/>
        </w:rPr>
        <w:t>萬元出售</w:t>
      </w:r>
      <w:r w:rsidR="00D904C2">
        <w:rPr>
          <w:rFonts w:hint="eastAsia"/>
        </w:rPr>
        <w:t>予</w:t>
      </w:r>
      <w:r>
        <w:rPr>
          <w:rFonts w:hint="eastAsia"/>
        </w:rPr>
        <w:t>丙（善意或惡意），並即交付移轉其所有權。其後發現甲與乙的買賣契約不成立、無效或被撤銷。</w:t>
      </w:r>
    </w:p>
    <w:p w:rsidR="009F7BDA" w:rsidRPr="009F7BDA" w:rsidRDefault="009F7BDA" w:rsidP="009F7BDA">
      <w:pPr>
        <w:pStyle w:val="13"/>
      </w:pPr>
      <w:r>
        <w:rPr>
          <w:rFonts w:hint="eastAsia"/>
        </w:rPr>
        <w:t>3.</w:t>
      </w:r>
      <w:r>
        <w:rPr>
          <w:rFonts w:hint="eastAsia"/>
        </w:rPr>
        <w:tab/>
      </w:r>
      <w:r>
        <w:rPr>
          <w:rFonts w:hint="eastAsia"/>
        </w:rPr>
        <w:t>甲出售某車予乙，乙偕其妻丙、幼子丁、朋友戊到鄉村農家用餐，途中因該車嚴重缺陷發生車禍，乙、丙、丁、戊均身受重傷，該車毀損</w:t>
      </w:r>
      <w:r w:rsidR="00066F09">
        <w:rPr>
          <w:rFonts w:hint="eastAsia"/>
        </w:rPr>
        <w:t>滅失</w:t>
      </w:r>
      <w:r>
        <w:rPr>
          <w:rFonts w:hint="eastAsia"/>
        </w:rPr>
        <w:t>。經查甲</w:t>
      </w:r>
      <w:r w:rsidR="009130CA">
        <w:rPr>
          <w:rFonts w:hint="eastAsia"/>
        </w:rPr>
        <w:t>疏未告知該車缺陷，乙對車禍發生與有</w:t>
      </w:r>
      <w:r w:rsidR="009130CA">
        <w:rPr>
          <w:rFonts w:hint="eastAsia"/>
        </w:rPr>
        <w:t>30</w:t>
      </w:r>
      <w:r w:rsidR="00D904C2">
        <w:rPr>
          <w:rFonts w:hint="eastAsia"/>
        </w:rPr>
        <w:t>%</w:t>
      </w:r>
      <w:r w:rsidR="009130CA">
        <w:rPr>
          <w:rFonts w:hint="eastAsia"/>
        </w:rPr>
        <w:t>的過失。試問</w:t>
      </w:r>
      <w:r w:rsidR="00066F09">
        <w:rPr>
          <w:rFonts w:hint="eastAsia"/>
        </w:rPr>
        <w:t>：</w:t>
      </w:r>
      <w:r w:rsidR="00066F09" w:rsidRPr="00066F09">
        <w:rPr>
          <w:rFonts w:ascii="華康楷書體W5外字集" w:eastAsia="華康楷書體W5外字集" w:hAnsi="華康楷書體W5外字集" w:hint="eastAsia"/>
        </w:rPr>
        <w:t></w:t>
      </w:r>
      <w:r w:rsidR="00066F09">
        <w:rPr>
          <w:rFonts w:hint="eastAsia"/>
        </w:rPr>
        <w:t>乙得否依侵權責任法規定請求該車滅失的損害。</w:t>
      </w:r>
      <w:r w:rsidR="00066F09">
        <w:rPr>
          <w:rFonts w:ascii="華康楷書體W5外字集" w:eastAsia="華康楷書體W5外字集" w:hAnsi="華康楷書體W5外字集" w:hint="eastAsia"/>
        </w:rPr>
        <w:t></w:t>
      </w:r>
      <w:r w:rsidR="00066F09">
        <w:rPr>
          <w:rFonts w:hint="eastAsia"/>
        </w:rPr>
        <w:t>乙、丙、丁、戊向甲請求人身損害賠償時，應否承擔乙的過失？</w:t>
      </w:r>
    </w:p>
    <w:p w:rsidR="009567CD" w:rsidRDefault="009567CD" w:rsidP="002B4147">
      <w:pPr>
        <w:pStyle w:val="ab"/>
      </w:pPr>
      <w:r>
        <w:br w:type="page"/>
      </w:r>
    </w:p>
    <w:p w:rsidR="009F7BDA" w:rsidRDefault="009567CD" w:rsidP="009567CD">
      <w:pPr>
        <w:pStyle w:val="aff0"/>
      </w:pPr>
      <w:r>
        <w:rPr>
          <w:rFonts w:hint="eastAsia"/>
        </w:rPr>
        <w:lastRenderedPageBreak/>
        <w:t>肆、法院裁判</w:t>
      </w:r>
    </w:p>
    <w:p w:rsidR="009567CD" w:rsidRDefault="009D643F" w:rsidP="009D643F">
      <w:pPr>
        <w:pStyle w:val="a9"/>
      </w:pPr>
      <w:r>
        <w:rPr>
          <w:rFonts w:hint="eastAsia"/>
        </w:rPr>
        <w:t>一、法院造法與法律發展</w:t>
      </w:r>
    </w:p>
    <w:p w:rsidR="009D643F" w:rsidRDefault="001171C9" w:rsidP="001171C9">
      <w:pPr>
        <w:pStyle w:val="aa"/>
      </w:pPr>
      <w:r>
        <w:rPr>
          <w:rFonts w:hint="eastAsia"/>
        </w:rPr>
        <w:t>(一)大陸模範案例</w:t>
      </w:r>
    </w:p>
    <w:p w:rsidR="001171C9" w:rsidRDefault="001171C9" w:rsidP="001171C9">
      <w:pPr>
        <w:pStyle w:val="aa"/>
      </w:pPr>
      <w:r>
        <w:rPr>
          <w:rFonts w:hint="eastAsia"/>
        </w:rPr>
        <w:t>(二)台灣法院適用法律的方法論意識</w:t>
      </w:r>
    </w:p>
    <w:p w:rsidR="001171C9" w:rsidRDefault="001171C9" w:rsidP="002B4147">
      <w:pPr>
        <w:pStyle w:val="ab"/>
      </w:pPr>
      <w:r>
        <w:rPr>
          <w:rFonts w:hint="eastAsia"/>
        </w:rPr>
        <w:t>台灣</w:t>
      </w:r>
      <w:r w:rsidRPr="001171C9">
        <w:rPr>
          <w:rFonts w:hint="eastAsia"/>
        </w:rPr>
        <w:t>最高法院</w:t>
      </w:r>
      <w:r w:rsidRPr="001171C9">
        <w:rPr>
          <w:rFonts w:hint="eastAsia"/>
        </w:rPr>
        <w:t>101</w:t>
      </w:r>
      <w:r>
        <w:rPr>
          <w:rFonts w:hint="eastAsia"/>
        </w:rPr>
        <w:t>年度</w:t>
      </w:r>
      <w:r w:rsidRPr="001171C9">
        <w:rPr>
          <w:rFonts w:hint="eastAsia"/>
        </w:rPr>
        <w:t>台上</w:t>
      </w:r>
      <w:r>
        <w:rPr>
          <w:rFonts w:hint="eastAsia"/>
        </w:rPr>
        <w:t>字第</w:t>
      </w:r>
      <w:r w:rsidRPr="001171C9">
        <w:rPr>
          <w:rFonts w:hint="eastAsia"/>
        </w:rPr>
        <w:t>2037</w:t>
      </w:r>
      <w:r>
        <w:rPr>
          <w:rFonts w:hint="eastAsia"/>
        </w:rPr>
        <w:t>號</w:t>
      </w:r>
      <w:r w:rsidR="00D904C2">
        <w:rPr>
          <w:rFonts w:hint="eastAsia"/>
        </w:rPr>
        <w:t>民事</w:t>
      </w:r>
      <w:r w:rsidRPr="001171C9">
        <w:rPr>
          <w:rFonts w:hint="eastAsia"/>
        </w:rPr>
        <w:t>判決對法律適用方法有以下論述：「</w:t>
      </w:r>
      <w:r w:rsidRPr="001171C9">
        <w:rPr>
          <w:rStyle w:val="-0"/>
          <w:rFonts w:hint="eastAsia"/>
        </w:rPr>
        <w:t>按適用法律為法院之職責，根據『法官知法』之原則，法院應就當事人主張之事實，依職權尋求適當之法律規範，作為判斷之依據。而民法第</w:t>
      </w:r>
      <w:r w:rsidRPr="001171C9">
        <w:rPr>
          <w:rStyle w:val="-0"/>
          <w:rFonts w:hint="eastAsia"/>
        </w:rPr>
        <w:t>1</w:t>
      </w:r>
      <w:r w:rsidRPr="001171C9">
        <w:rPr>
          <w:rStyle w:val="-0"/>
          <w:rFonts w:hint="eastAsia"/>
        </w:rPr>
        <w:t>條規定：『民事，法律所未規定者，依習慣；無習慣者，依法理』，所謂法理，乃指為維持法秩序之和平，事物所本然或應然之原理；法理之補充功能，在適用上包括制定法內之法律續造（如基於平等原則所作之類推適用）及制定法外之法律續造（即超越法律計畫外所創設之法律規範）。因此，證交法第</w:t>
      </w:r>
      <w:r w:rsidRPr="001171C9">
        <w:rPr>
          <w:rStyle w:val="-0"/>
          <w:rFonts w:hint="eastAsia"/>
        </w:rPr>
        <w:t>2</w:t>
      </w:r>
      <w:r w:rsidRPr="001171C9">
        <w:rPr>
          <w:rStyle w:val="-0"/>
          <w:rFonts w:hint="eastAsia"/>
        </w:rPr>
        <w:t>條既規定：『有價證券之募集、發行、買賣，其管理、監督依本法之規定；本法未規定者，適用公司法及其他有關法律之規定』，則有關因證券交易所生之損害賠償事件，在事實發生時縱無實定法可資適用或比附援引（類推適用），倘其後就規範該項事實所增訂之法律，斟酌立法政策、社會價值及法律整體精神，認為合乎事物本質及公平原則時，亦可本於制定法外法之續造機能（司法自由造法之權限），以該增訂之條文作為法理而填補之，俾法院對同一事件所作之價值判斷得以一貫，以維事理之平。</w:t>
      </w:r>
      <w:r w:rsidRPr="001171C9">
        <w:rPr>
          <w:rFonts w:hint="eastAsia"/>
        </w:rPr>
        <w:t>」</w:t>
      </w:r>
    </w:p>
    <w:p w:rsidR="001171C9" w:rsidRDefault="001171C9" w:rsidP="001171C9">
      <w:pPr>
        <w:pStyle w:val="ab"/>
      </w:pPr>
      <w:r w:rsidRPr="00440F55">
        <w:rPr>
          <w:rFonts w:hint="eastAsia"/>
        </w:rPr>
        <w:t>前</w:t>
      </w:r>
      <w:r w:rsidRPr="001171C9">
        <w:rPr>
          <w:rFonts w:hint="eastAsia"/>
        </w:rPr>
        <w:t>開裁判</w:t>
      </w:r>
      <w:r>
        <w:rPr>
          <w:rFonts w:hint="eastAsia"/>
        </w:rPr>
        <w:t>理由</w:t>
      </w:r>
      <w:r w:rsidRPr="001171C9">
        <w:rPr>
          <w:rFonts w:hint="eastAsia"/>
        </w:rPr>
        <w:t>體現了</w:t>
      </w:r>
      <w:r>
        <w:rPr>
          <w:rFonts w:hint="eastAsia"/>
        </w:rPr>
        <w:t>台灣理論及實務</w:t>
      </w:r>
      <w:r w:rsidRPr="001171C9">
        <w:rPr>
          <w:rFonts w:hint="eastAsia"/>
        </w:rPr>
        <w:t>繼受德國法學方法論的基本見解，</w:t>
      </w:r>
      <w:r>
        <w:rPr>
          <w:rFonts w:hint="eastAsia"/>
        </w:rPr>
        <w:t>分二點言之：</w:t>
      </w:r>
    </w:p>
    <w:p w:rsidR="001171C9" w:rsidRDefault="001171C9" w:rsidP="001171C9">
      <w:pPr>
        <w:pStyle w:val="ab"/>
      </w:pPr>
      <w:r>
        <w:rPr>
          <w:rFonts w:hint="eastAsia"/>
        </w:rPr>
        <w:t>1. </w:t>
      </w:r>
      <w:r>
        <w:rPr>
          <w:rFonts w:hint="eastAsia"/>
        </w:rPr>
        <w:t>請求權基礎：所謂法院應就當事人主張的事實，依職權尋求適當的法律規範，作為判斷的依據，乃指請求權基礎規範而言。</w:t>
      </w:r>
    </w:p>
    <w:p w:rsidR="001171C9" w:rsidRDefault="001171C9" w:rsidP="001171C9">
      <w:pPr>
        <w:pStyle w:val="ab"/>
      </w:pPr>
      <w:r>
        <w:rPr>
          <w:rFonts w:hint="eastAsia"/>
        </w:rPr>
        <w:t>2.</w:t>
      </w:r>
      <w:r>
        <w:rPr>
          <w:rFonts w:hint="cs"/>
        </w:rPr>
        <w:t> </w:t>
      </w:r>
      <w:r>
        <w:rPr>
          <w:rFonts w:hint="eastAsia"/>
        </w:rPr>
        <w:t>二個層次的法律適用：第一個層次為法律解釋，此指制定法的適用，涉及解釋目的（目標）、解釋方法及解釋客觀性三個基本問題。第二個層次為法律續造，此指法理的補充，更可分為：</w:t>
      </w:r>
      <w:r w:rsidRPr="001171C9">
        <w:rPr>
          <w:rFonts w:ascii="華康楷書體W5外字集" w:eastAsia="華康楷書體W5外字集" w:hAnsi="華康楷書體W5外字集" w:hint="eastAsia"/>
        </w:rPr>
        <w:t></w:t>
      </w:r>
      <w:r>
        <w:rPr>
          <w:rFonts w:hint="eastAsia"/>
        </w:rPr>
        <w:t>制定法內之法律續造（如基於平等原則所作之類推適用），此涉及法律漏洞的補充；</w:t>
      </w:r>
      <w:r w:rsidRPr="001171C9">
        <w:rPr>
          <w:rFonts w:ascii="華康楷書體W5外字集" w:eastAsia="華康楷書體W5外字集" w:hAnsi="華康楷書體W5外字集" w:hint="eastAsia"/>
        </w:rPr>
        <w:t></w:t>
      </w:r>
      <w:r>
        <w:rPr>
          <w:rFonts w:hint="eastAsia"/>
        </w:rPr>
        <w:t>制定法外之法律續造（即超越法律計畫外所創設之法律規範）。</w:t>
      </w:r>
    </w:p>
    <w:p w:rsidR="001171C9" w:rsidRDefault="005A527C" w:rsidP="005A527C">
      <w:pPr>
        <w:pStyle w:val="a9"/>
      </w:pPr>
      <w:r>
        <w:rPr>
          <w:rFonts w:hint="eastAsia"/>
        </w:rPr>
        <w:t>二、法律解釋</w:t>
      </w:r>
      <w:r w:rsidR="00D904C2">
        <w:rPr>
          <w:rFonts w:hint="eastAsia"/>
        </w:rPr>
        <w:t>：二</w:t>
      </w:r>
      <w:r w:rsidR="00F80CF9">
        <w:rPr>
          <w:rFonts w:hint="eastAsia"/>
        </w:rPr>
        <w:t>個</w:t>
      </w:r>
      <w:r w:rsidR="00D904C2">
        <w:rPr>
          <w:rFonts w:hint="eastAsia"/>
        </w:rPr>
        <w:t>大陸中級人民法院的裁判</w:t>
      </w:r>
    </w:p>
    <w:p w:rsidR="005A527C" w:rsidRDefault="005A527C" w:rsidP="005A527C">
      <w:pPr>
        <w:pStyle w:val="aa"/>
      </w:pPr>
      <w:r>
        <w:rPr>
          <w:rFonts w:hint="eastAsia"/>
        </w:rPr>
        <w:t>(一)遺囑無效案：王保富訴三信律師所財產損害賠償糾紛案</w:t>
      </w:r>
    </w:p>
    <w:p w:rsidR="005A527C" w:rsidRDefault="005A527C" w:rsidP="005A527C">
      <w:pPr>
        <w:pStyle w:val="ab"/>
      </w:pPr>
      <w:r>
        <w:rPr>
          <w:rFonts w:hint="eastAsia"/>
        </w:rPr>
        <w:t>北京市第二中級人民法院判決理由（摘要）：</w:t>
      </w:r>
    </w:p>
    <w:p w:rsidR="005A527C" w:rsidRDefault="005A527C" w:rsidP="005A527C">
      <w:pPr>
        <w:pStyle w:val="ab"/>
      </w:pPr>
      <w:r>
        <w:rPr>
          <w:rFonts w:hint="eastAsia"/>
        </w:rPr>
        <w:t>北京市第二中級人民法院經審理，確認了一審查明的事實。</w:t>
      </w:r>
    </w:p>
    <w:p w:rsidR="005A527C" w:rsidRDefault="005A527C" w:rsidP="005A527C">
      <w:pPr>
        <w:pStyle w:val="ab"/>
      </w:pPr>
      <w:r>
        <w:rPr>
          <w:rFonts w:hint="eastAsia"/>
        </w:rPr>
        <w:lastRenderedPageBreak/>
        <w:t>本案爭議焦點為：</w:t>
      </w:r>
      <w:r w:rsidRPr="005A527C">
        <w:rPr>
          <w:rFonts w:ascii="華康楷書體W5外字集" w:eastAsia="華康楷書體W5外字集" w:hAnsi="華康楷書體W5外字集" w:hint="eastAsia"/>
        </w:rPr>
        <w:t></w:t>
      </w:r>
      <w:r>
        <w:rPr>
          <w:rFonts w:hint="eastAsia"/>
        </w:rPr>
        <w:t>三信律師所「代為見證」的，究竟是王守智在遺囑上簽字的行為，還是王守智立遺囑的行為？</w:t>
      </w:r>
      <w:r>
        <w:rPr>
          <w:rFonts w:ascii="華康楷書體W5外字集" w:eastAsia="華康楷書體W5外字集" w:hAnsi="華康楷書體W5外字集" w:hint="eastAsia"/>
        </w:rPr>
        <w:t></w:t>
      </w:r>
      <w:r>
        <w:rPr>
          <w:rFonts w:hint="eastAsia"/>
        </w:rPr>
        <w:t>三信律師所的見證行為是否侵犯王保富的民事權利，應否承擔賠償責任？</w:t>
      </w:r>
    </w:p>
    <w:p w:rsidR="005A527C" w:rsidRDefault="005A527C" w:rsidP="005A527C">
      <w:pPr>
        <w:pStyle w:val="ab"/>
      </w:pPr>
      <w:r>
        <w:rPr>
          <w:rFonts w:hint="eastAsia"/>
        </w:rPr>
        <w:t>北京市第二中級人民法院認為：</w:t>
      </w:r>
    </w:p>
    <w:p w:rsidR="005A527C" w:rsidRDefault="005A527C" w:rsidP="005A527C">
      <w:pPr>
        <w:pStyle w:val="ab"/>
      </w:pPr>
      <w:r>
        <w:rPr>
          <w:rFonts w:hint="eastAsia"/>
        </w:rPr>
        <w:t>《中華人民共和國律師法》第</w:t>
      </w:r>
      <w:r>
        <w:rPr>
          <w:rFonts w:hint="eastAsia"/>
        </w:rPr>
        <w:t>2</w:t>
      </w:r>
      <w:r>
        <w:rPr>
          <w:rFonts w:hint="eastAsia"/>
        </w:rPr>
        <w:t>條規定：「本法所稱的律師，是指依法取得律師執業證書，為社會提供法律服務的執業人員。」第</w:t>
      </w:r>
      <w:r>
        <w:rPr>
          <w:rFonts w:hint="eastAsia"/>
        </w:rPr>
        <w:t>15</w:t>
      </w:r>
      <w:r>
        <w:rPr>
          <w:rFonts w:hint="eastAsia"/>
        </w:rPr>
        <w:t>條第</w:t>
      </w:r>
      <w:r>
        <w:rPr>
          <w:rFonts w:hint="eastAsia"/>
        </w:rPr>
        <w:t>1</w:t>
      </w:r>
      <w:r>
        <w:rPr>
          <w:rFonts w:hint="eastAsia"/>
        </w:rPr>
        <w:t>款規定：「律師事務所是律師的執業機構。」第</w:t>
      </w:r>
      <w:r>
        <w:rPr>
          <w:rFonts w:hint="eastAsia"/>
        </w:rPr>
        <w:t>27</w:t>
      </w:r>
      <w:r>
        <w:rPr>
          <w:rFonts w:hint="eastAsia"/>
        </w:rPr>
        <w:t>條規定：「律師擔任訴訟法律事務代理人或者非訴訟法律事務代理人的，應當在受委託的許可權內，維護委託人的合法權益。」公民在不具有法律專業知識，又想使自己的行為符合法律要求時，通常向律師求助。律師是熟悉法律事務，為社會提供法律服務的專業人員。律師在擔任非訴訟法律事務代理人時，應當在受委託的許可權內，維護委託人的合法權益。被上訴人王保富的父親王守智委託上訴人三信律師所辦理見證事宜，目的是通過熟悉法律事務的專業人員提供法律服務，使其所立遺囑具有法律效力。作為專門從事法律服務的機構，三信律師所應當明知王守智的這一簽約目的，有義務為王守智提供完善的法律服務，以維護委託人的合法權益。三信律師所不能以證據證明其與王守智約定的「代為見證」，只是見證簽字者的身份和簽字行為的真實性；也不能以證據證明在簽約時，該所已向王守智明確告知其僅是對簽字見證而非對遺囑見證，故應當承擔舉證不能的不利後果。三信律師所上訴主張其僅為王守智簽字行為的真實性提供見證，沒有證據支援，不予採信。</w:t>
      </w:r>
    </w:p>
    <w:p w:rsidR="005A527C" w:rsidRDefault="005A527C" w:rsidP="005A527C">
      <w:pPr>
        <w:pStyle w:val="ab"/>
      </w:pPr>
      <w:r>
        <w:rPr>
          <w:rFonts w:hint="eastAsia"/>
        </w:rPr>
        <w:t>《中華人民共和國律師法》第</w:t>
      </w:r>
      <w:r>
        <w:rPr>
          <w:rFonts w:hint="eastAsia"/>
        </w:rPr>
        <w:t>49</w:t>
      </w:r>
      <w:r>
        <w:rPr>
          <w:rFonts w:hint="eastAsia"/>
        </w:rPr>
        <w:t>條第</w:t>
      </w:r>
      <w:r>
        <w:rPr>
          <w:rFonts w:hint="eastAsia"/>
        </w:rPr>
        <w:t>1</w:t>
      </w:r>
      <w:r>
        <w:rPr>
          <w:rFonts w:hint="eastAsia"/>
        </w:rPr>
        <w:t>款規定：「律師違法執業或者因過錯給當事人造成損失的，由其所在的律師事務所承擔賠償責任。律師事務所賠償後，可以向有故意或者重大過失行為的律師追償。」王守智立遺囑行為的本意，是要將遺囑中所指的財產交由被上訴人王保富繼承。由於上訴人三信律師所接受王守智的委託後，在「代為見證」王守智立遺囑的過程中，沒有給王守智提供完善的法律服務，以</w:t>
      </w:r>
      <w:bookmarkStart w:id="4" w:name="OLE_LINK4"/>
      <w:bookmarkStart w:id="5" w:name="OLE_LINK5"/>
      <w:r w:rsidR="00F80CF9">
        <w:rPr>
          <w:rFonts w:hint="eastAsia"/>
        </w:rPr>
        <w:t>致</w:t>
      </w:r>
      <w:bookmarkEnd w:id="4"/>
      <w:bookmarkEnd w:id="5"/>
      <w:r>
        <w:rPr>
          <w:rFonts w:hint="eastAsia"/>
        </w:rPr>
        <w:t>王守智所立的遺囑被人民法院生效判決確認為無效，王守智的遺願不能實現。無效的民事行為自然是從行為開始時起就沒有法律約束力，但這只是說王保富不能依法獲得遺囑繼承的權利，不是說王守智從來不想或者不能通過立遺囑把自己的財產交由王保富繼承，更不是說王保富根本就不能通過遺囑繼承的途徑來取得王守智遺產。王保富現在不能按遺囑來繼承王守智遺產的根本原因，是三信律師所沒有給王守智提供完善的法律服務，以</w:t>
      </w:r>
      <w:r w:rsidR="00F80CF9">
        <w:rPr>
          <w:rFonts w:hint="eastAsia"/>
        </w:rPr>
        <w:t>致</w:t>
      </w:r>
      <w:r>
        <w:rPr>
          <w:rFonts w:hint="eastAsia"/>
        </w:rPr>
        <w:t>王守智立下了無效遺囑。</w:t>
      </w:r>
      <w:r w:rsidRPr="005A527C">
        <w:rPr>
          <w:rStyle w:val="-"/>
          <w:rFonts w:hint="eastAsia"/>
        </w:rPr>
        <w:t>三信律師所履行自己職責中的過錯，侵害了王保富依遺囑繼承王守智遺產的權利，由此給王保富造成損失，應當承擔賠償責任。</w:t>
      </w:r>
    </w:p>
    <w:p w:rsidR="005A527C" w:rsidRDefault="005A527C" w:rsidP="005A527C">
      <w:pPr>
        <w:pStyle w:val="ab"/>
      </w:pPr>
      <w:r>
        <w:rPr>
          <w:rFonts w:hint="eastAsia"/>
        </w:rPr>
        <w:lastRenderedPageBreak/>
        <w:t>綜上，原審認定事實清楚，依照</w:t>
      </w:r>
      <w:r w:rsidRPr="007E7BC5">
        <w:rPr>
          <w:rStyle w:val="-"/>
          <w:rFonts w:hint="eastAsia"/>
        </w:rPr>
        <w:t>《中華人民共和國民法通則》第</w:t>
      </w:r>
      <w:r w:rsidRPr="007E7BC5">
        <w:rPr>
          <w:rStyle w:val="-"/>
          <w:rFonts w:hint="eastAsia"/>
        </w:rPr>
        <w:t>106</w:t>
      </w:r>
      <w:r w:rsidRPr="007E7BC5">
        <w:rPr>
          <w:rStyle w:val="-"/>
          <w:rFonts w:hint="eastAsia"/>
        </w:rPr>
        <w:t>條第</w:t>
      </w:r>
      <w:r w:rsidRPr="007E7BC5">
        <w:rPr>
          <w:rStyle w:val="-"/>
          <w:rFonts w:hint="eastAsia"/>
        </w:rPr>
        <w:t>2</w:t>
      </w:r>
      <w:r w:rsidRPr="007E7BC5">
        <w:rPr>
          <w:rStyle w:val="-"/>
          <w:rFonts w:hint="eastAsia"/>
        </w:rPr>
        <w:t>款的規定</w:t>
      </w:r>
      <w:r>
        <w:rPr>
          <w:rFonts w:hint="eastAsia"/>
        </w:rPr>
        <w:t>判決上訴人三信律師所賠償被上訴人王保富因不能按遺囑繼承而遭受的財產損失，適用法律正確，處理並無不當，應當維持。三信律師所的上訴理由均不能成立，應當駁回。據此，北京市第二中級人民法院依照《中華人民共和國民事訴訟法》第</w:t>
      </w:r>
      <w:r>
        <w:rPr>
          <w:rFonts w:hint="eastAsia"/>
        </w:rPr>
        <w:t>153</w:t>
      </w:r>
      <w:r>
        <w:rPr>
          <w:rFonts w:hint="eastAsia"/>
        </w:rPr>
        <w:t>條第</w:t>
      </w:r>
      <w:r>
        <w:rPr>
          <w:rFonts w:hint="eastAsia"/>
        </w:rPr>
        <w:t>1</w:t>
      </w:r>
      <w:r>
        <w:rPr>
          <w:rFonts w:hint="eastAsia"/>
        </w:rPr>
        <w:t>款第</w:t>
      </w:r>
      <w:r w:rsidRPr="005A527C">
        <w:rPr>
          <w:rFonts w:ascii="華康中明體" w:hAnsi="華康中明體" w:hint="eastAsia"/>
        </w:rPr>
        <w:t>(一)</w:t>
      </w:r>
      <w:r>
        <w:rPr>
          <w:rFonts w:hint="eastAsia"/>
        </w:rPr>
        <w:t>項的規定，於</w:t>
      </w:r>
      <w:r>
        <w:rPr>
          <w:rFonts w:hint="eastAsia"/>
        </w:rPr>
        <w:t>2004</w:t>
      </w:r>
      <w:r>
        <w:rPr>
          <w:rFonts w:hint="eastAsia"/>
        </w:rPr>
        <w:t>年</w:t>
      </w:r>
      <w:r>
        <w:rPr>
          <w:rFonts w:hint="eastAsia"/>
        </w:rPr>
        <w:t>12</w:t>
      </w:r>
      <w:r>
        <w:rPr>
          <w:rFonts w:hint="eastAsia"/>
        </w:rPr>
        <w:t>月</w:t>
      </w:r>
      <w:r>
        <w:rPr>
          <w:rFonts w:hint="eastAsia"/>
        </w:rPr>
        <w:t>1</w:t>
      </w:r>
      <w:r>
        <w:rPr>
          <w:rFonts w:hint="eastAsia"/>
        </w:rPr>
        <w:t>日判決：</w:t>
      </w:r>
    </w:p>
    <w:p w:rsidR="005A527C" w:rsidRPr="005A527C" w:rsidRDefault="005A527C" w:rsidP="005A527C">
      <w:pPr>
        <w:pStyle w:val="ab"/>
      </w:pPr>
      <w:r>
        <w:rPr>
          <w:rFonts w:hint="eastAsia"/>
        </w:rPr>
        <w:t>駁回上訴，維持原判。</w:t>
      </w:r>
    </w:p>
    <w:p w:rsidR="009F7BDA" w:rsidRDefault="005A527C" w:rsidP="005A527C">
      <w:pPr>
        <w:pStyle w:val="aa"/>
      </w:pPr>
      <w:r>
        <w:rPr>
          <w:rFonts w:hint="eastAsia"/>
        </w:rPr>
        <w:t>(二)重慶電纜案：</w:t>
      </w:r>
      <w:r w:rsidRPr="005A527C">
        <w:rPr>
          <w:rFonts w:hint="eastAsia"/>
        </w:rPr>
        <w:t>上訴人黔江區永安建築有限責任公司與被上訴人黔江區民族醫院、黔江區供電有限責任公司財產損害賠償糾紛案</w:t>
      </w:r>
    </w:p>
    <w:p w:rsidR="005A527C" w:rsidRDefault="005A527C" w:rsidP="002B4147">
      <w:pPr>
        <w:pStyle w:val="ab"/>
      </w:pPr>
      <w:r w:rsidRPr="005A527C">
        <w:rPr>
          <w:rFonts w:hint="eastAsia"/>
        </w:rPr>
        <w:t>重慶市第四中級人民法院</w:t>
      </w:r>
      <w:r>
        <w:rPr>
          <w:rFonts w:hint="eastAsia"/>
        </w:rPr>
        <w:t>判決理由（摘要）：</w:t>
      </w:r>
    </w:p>
    <w:p w:rsidR="005A527C" w:rsidRDefault="008875D7" w:rsidP="002B4147">
      <w:pPr>
        <w:pStyle w:val="ab"/>
      </w:pPr>
      <w:r w:rsidRPr="008875D7">
        <w:rPr>
          <w:rFonts w:hint="eastAsia"/>
        </w:rPr>
        <w:t>原判認定，</w:t>
      </w:r>
      <w:r w:rsidRPr="008875D7">
        <w:rPr>
          <w:rFonts w:hint="eastAsia"/>
        </w:rPr>
        <w:t>2005</w:t>
      </w:r>
      <w:r w:rsidRPr="008875D7">
        <w:rPr>
          <w:rFonts w:hint="eastAsia"/>
        </w:rPr>
        <w:t>年</w:t>
      </w:r>
      <w:r w:rsidRPr="008875D7">
        <w:rPr>
          <w:rFonts w:hint="eastAsia"/>
        </w:rPr>
        <w:t>7</w:t>
      </w:r>
      <w:r w:rsidRPr="008875D7">
        <w:rPr>
          <w:rFonts w:hint="eastAsia"/>
        </w:rPr>
        <w:t>月</w:t>
      </w:r>
      <w:r w:rsidRPr="008875D7">
        <w:rPr>
          <w:rFonts w:hint="eastAsia"/>
        </w:rPr>
        <w:t>15</w:t>
      </w:r>
      <w:r w:rsidRPr="008875D7">
        <w:rPr>
          <w:rFonts w:hint="eastAsia"/>
        </w:rPr>
        <w:t>日</w:t>
      </w:r>
      <w:r w:rsidRPr="008875D7">
        <w:rPr>
          <w:rFonts w:hint="eastAsia"/>
        </w:rPr>
        <w:t>9</w:t>
      </w:r>
      <w:r w:rsidRPr="008875D7">
        <w:rPr>
          <w:rFonts w:hint="eastAsia"/>
        </w:rPr>
        <w:t>時許，被告永安公司在所承包金三角河堤段工程的施工過程中，損壞了被告供電公司埋在該地段的</w:t>
      </w:r>
      <w:r w:rsidRPr="008875D7">
        <w:rPr>
          <w:rFonts w:hint="eastAsia"/>
        </w:rPr>
        <w:t>10KV</w:t>
      </w:r>
      <w:r w:rsidRPr="008875D7">
        <w:rPr>
          <w:rFonts w:hint="eastAsia"/>
        </w:rPr>
        <w:t>電力電纜，導致輸電線路中斷，造成原告民族醫院停電</w:t>
      </w:r>
      <w:r w:rsidRPr="008875D7">
        <w:rPr>
          <w:rFonts w:hint="eastAsia"/>
        </w:rPr>
        <w:t>26</w:t>
      </w:r>
      <w:r w:rsidRPr="008875D7">
        <w:rPr>
          <w:rFonts w:hint="eastAsia"/>
        </w:rPr>
        <w:t>小時，影響了原告民族醫院的正常經營</w:t>
      </w:r>
      <w:r>
        <w:rPr>
          <w:rFonts w:hint="eastAsia"/>
        </w:rPr>
        <w:t>，而造成其可得收入減少</w:t>
      </w:r>
      <w:r w:rsidRPr="008875D7">
        <w:rPr>
          <w:rFonts w:hint="eastAsia"/>
        </w:rPr>
        <w:t>。</w:t>
      </w:r>
    </w:p>
    <w:p w:rsidR="008875D7" w:rsidRDefault="008875D7" w:rsidP="008875D7">
      <w:pPr>
        <w:pStyle w:val="ab"/>
      </w:pPr>
      <w:r>
        <w:rPr>
          <w:rFonts w:hint="eastAsia"/>
        </w:rPr>
        <w:t>本院認為，供電公司與民族醫院之間存有供用電合同關係，供電公司沒有對涉案電纜線實施侵權行為，也沒有與永安公司共同實施侵權行為，故民族醫院基於侵權之訴向供電公司請求賠償不當，供電公司在本案中不對民族醫院負賠償責任。</w:t>
      </w:r>
    </w:p>
    <w:p w:rsidR="008875D7" w:rsidRDefault="008875D7" w:rsidP="008875D7">
      <w:pPr>
        <w:pStyle w:val="ab"/>
      </w:pPr>
      <w:r>
        <w:rPr>
          <w:rFonts w:hint="eastAsia"/>
        </w:rPr>
        <w:t>用戶因電纜被挖斷而遭受損失，從侵權行為法的基本理論來講，加害人對電纜線的切斷，損害了供電部門的物權，是「第一次損害」，而電纜線的毀損致用戶因供電不能而遭受的損失，係「後續損害」，該後續損害是否應當得到賠償，須依據侵權法的基本構成要件，結合該用戶致損的損失應否屬於民法所應當保護的法益範圍等進行綜合評定。從因果關係要件上看，用戶遭致的損害與加害人的加害行為之間存有相當因果關係，用戶可以基於侵權法的規定向加害人請求損害賠償，即電力用戶對此享有訴權。但侵權法不能對一切的權益作同樣的保護，必須有所區別，即以「人」的保護最為優先；「所有權」的保護次之；「財富」（經濟上利益）又次之，僅在嚴格的要件下，始受保護。但該種情形下的「後續損害賠償」，一般僅限於人身權、所有權，即除經濟損失</w:t>
      </w:r>
      <w:r w:rsidR="00F80CF9">
        <w:rPr>
          <w:rFonts w:hint="eastAsia"/>
        </w:rPr>
        <w:t>係</w:t>
      </w:r>
      <w:r>
        <w:rPr>
          <w:rFonts w:hint="eastAsia"/>
        </w:rPr>
        <w:t>因用戶的人身或所有權遭受侵害而發生者外，原則上不予賠償。</w:t>
      </w:r>
    </w:p>
    <w:p w:rsidR="008875D7" w:rsidRDefault="008875D7" w:rsidP="008875D7">
      <w:pPr>
        <w:pStyle w:val="ab"/>
      </w:pPr>
      <w:r>
        <w:rPr>
          <w:rFonts w:hint="eastAsia"/>
        </w:rPr>
        <w:t>經濟損失一般又稱「</w:t>
      </w:r>
      <w:r w:rsidRPr="007E7BC5">
        <w:rPr>
          <w:rStyle w:val="-"/>
          <w:rFonts w:hint="eastAsia"/>
        </w:rPr>
        <w:t>純粹經濟上損失</w:t>
      </w:r>
      <w:r>
        <w:rPr>
          <w:rFonts w:hint="eastAsia"/>
        </w:rPr>
        <w:t>」，係指被害人直接遭受財產上不利益，而非因人身或物被侵害而發生，除加害人系故意以悖</w:t>
      </w:r>
      <w:r w:rsidR="00F80CF9">
        <w:rPr>
          <w:rFonts w:hint="eastAsia"/>
        </w:rPr>
        <w:t>於</w:t>
      </w:r>
      <w:r>
        <w:rPr>
          <w:rFonts w:hint="eastAsia"/>
        </w:rPr>
        <w:t>善良風俗之方法致用戶受損害的特殊情形除外，不在賠償之列。在電纜線毀損而導致電力供應中斷時，用戶所遭受的多屬純粹經濟上損失，以不能營業之損失最為常</w:t>
      </w:r>
      <w:r>
        <w:rPr>
          <w:rFonts w:hint="eastAsia"/>
        </w:rPr>
        <w:lastRenderedPageBreak/>
        <w:t>見。同時，純粹經濟上損失又可具體化為包括債權、營業權在內的損失，用戶多因不能營業而受有經濟損失。營業經營權被侵害得請求損害賠償，須以所受侵害與企業經營之間具有內在關聯、不易分離的關係為要件。因停電而遭受不利益的，不限於企業，亦包括家庭用戶等消費者。供電關係非屬企業特有。故挖斷電纜，導致電力中斷，不能認為是對企業營業權的侵害。企業縱因此受有經濟上的損失，亦不能以企業營業權受侵害為理由，請求損害賠償。</w:t>
      </w:r>
    </w:p>
    <w:p w:rsidR="008875D7" w:rsidRDefault="008875D7" w:rsidP="008875D7">
      <w:pPr>
        <w:pStyle w:val="ab"/>
      </w:pPr>
      <w:r>
        <w:rPr>
          <w:rFonts w:hint="eastAsia"/>
        </w:rPr>
        <w:t>純粹經濟上損失應否賠償，一般從以下幾個方面進行考量：</w:t>
      </w:r>
      <w:r>
        <w:rPr>
          <w:rFonts w:hint="eastAsia"/>
        </w:rPr>
        <w:t>1.</w:t>
      </w:r>
      <w:r>
        <w:rPr>
          <w:rFonts w:hint="cs"/>
        </w:rPr>
        <w:t> </w:t>
      </w:r>
      <w:r>
        <w:rPr>
          <w:rFonts w:hint="eastAsia"/>
        </w:rPr>
        <w:t>電力企業是法定的供應者，因過失不能提供電力時，無須對消費者所受的經濟上損失負賠償責任；</w:t>
      </w:r>
      <w:r>
        <w:rPr>
          <w:rFonts w:hint="eastAsia"/>
        </w:rPr>
        <w:t>2.</w:t>
      </w:r>
      <w:r>
        <w:rPr>
          <w:rFonts w:hint="cs"/>
        </w:rPr>
        <w:t> </w:t>
      </w:r>
      <w:r>
        <w:rPr>
          <w:rFonts w:hint="eastAsia"/>
        </w:rPr>
        <w:t>電力中斷，事所常有，事故發生後，人身或物品未遭受損害的情況下，雖對人們的生活造成不便，有時產生經濟上損失，但電力供應短期即告回復，縱有經濟損失，亦屬輕微，一般人觀念中多認為對此應負容忍義務。有人自備供電設施，以防意外；有人投保，避免損失等等；</w:t>
      </w:r>
      <w:r>
        <w:rPr>
          <w:rFonts w:hint="eastAsia"/>
        </w:rPr>
        <w:t>3.</w:t>
      </w:r>
      <w:r>
        <w:rPr>
          <w:rFonts w:hint="cs"/>
        </w:rPr>
        <w:t> </w:t>
      </w:r>
      <w:r>
        <w:rPr>
          <w:rFonts w:hint="eastAsia"/>
        </w:rPr>
        <w:t>被害人對於此等意外事故，若皆得請求經濟上損失的賠償，則其請求權將漫無邊際，嚴重地加重了加害人的賠償義務，有違公平正義，也不利於整個社會經濟的發展。綜上所述，除經濟損失</w:t>
      </w:r>
      <w:r w:rsidR="00F80CF9">
        <w:rPr>
          <w:rFonts w:hint="eastAsia"/>
        </w:rPr>
        <w:t>係</w:t>
      </w:r>
      <w:r>
        <w:rPr>
          <w:rFonts w:hint="eastAsia"/>
        </w:rPr>
        <w:t>因用戶的人身或所有權遭受侵害而發生外，原則上不予賠償。對《中華人民共和國電力法》第</w:t>
      </w:r>
      <w:r>
        <w:rPr>
          <w:rFonts w:hint="eastAsia"/>
        </w:rPr>
        <w:t>60</w:t>
      </w:r>
      <w:r>
        <w:rPr>
          <w:rFonts w:hint="eastAsia"/>
        </w:rPr>
        <w:t>條第</w:t>
      </w:r>
      <w:r>
        <w:rPr>
          <w:rFonts w:hint="eastAsia"/>
        </w:rPr>
        <w:t>3</w:t>
      </w:r>
      <w:r>
        <w:rPr>
          <w:rFonts w:hint="eastAsia"/>
        </w:rPr>
        <w:t>款的適用，應當基於上述適當限制加害人賠償責任的政策考量，對「損害」作限縮解釋為因「人身或所有權遭受侵害而發生的損害」。本案民族醫院要求賠付停電期間的營業損失，性質屬於純粹經濟上損失，故其訴訟請求本院礙難支持。</w:t>
      </w:r>
    </w:p>
    <w:p w:rsidR="008875D7" w:rsidRDefault="008875D7" w:rsidP="008875D7">
      <w:pPr>
        <w:pStyle w:val="ab"/>
      </w:pPr>
      <w:r>
        <w:rPr>
          <w:rFonts w:hint="eastAsia"/>
        </w:rPr>
        <w:t>綜上，原判認定事實清楚，但適用法律不當，應予改判。依照《中華人民共和國民事訴訟法》第</w:t>
      </w:r>
      <w:r>
        <w:rPr>
          <w:rFonts w:hint="eastAsia"/>
        </w:rPr>
        <w:t>153</w:t>
      </w:r>
      <w:r>
        <w:rPr>
          <w:rFonts w:hint="eastAsia"/>
        </w:rPr>
        <w:t>條第</w:t>
      </w:r>
      <w:r>
        <w:rPr>
          <w:rFonts w:hint="eastAsia"/>
        </w:rPr>
        <w:t>1</w:t>
      </w:r>
      <w:r>
        <w:rPr>
          <w:rFonts w:hint="eastAsia"/>
        </w:rPr>
        <w:t>款第</w:t>
      </w:r>
      <w:r w:rsidRPr="008875D7">
        <w:rPr>
          <w:rFonts w:ascii="華康中明體" w:hAnsi="華康中明體" w:hint="eastAsia"/>
        </w:rPr>
        <w:t>(二)</w:t>
      </w:r>
      <w:r>
        <w:rPr>
          <w:rFonts w:hint="eastAsia"/>
        </w:rPr>
        <w:t>項和《中華人民共和國民法通則》第</w:t>
      </w:r>
      <w:r>
        <w:rPr>
          <w:rFonts w:hint="eastAsia"/>
        </w:rPr>
        <w:t>5</w:t>
      </w:r>
      <w:r>
        <w:rPr>
          <w:rFonts w:hint="eastAsia"/>
        </w:rPr>
        <w:t>條、</w:t>
      </w:r>
      <w:r w:rsidRPr="007E7BC5">
        <w:rPr>
          <w:rStyle w:val="-"/>
          <w:rFonts w:hint="eastAsia"/>
        </w:rPr>
        <w:t>第</w:t>
      </w:r>
      <w:r w:rsidRPr="007E7BC5">
        <w:rPr>
          <w:rStyle w:val="-"/>
          <w:rFonts w:hint="eastAsia"/>
        </w:rPr>
        <w:t>106</w:t>
      </w:r>
      <w:r w:rsidRPr="007E7BC5">
        <w:rPr>
          <w:rStyle w:val="-"/>
          <w:rFonts w:hint="eastAsia"/>
        </w:rPr>
        <w:t>條第</w:t>
      </w:r>
      <w:r w:rsidRPr="007E7BC5">
        <w:rPr>
          <w:rStyle w:val="-"/>
          <w:rFonts w:hint="eastAsia"/>
        </w:rPr>
        <w:t>2</w:t>
      </w:r>
      <w:r w:rsidRPr="007E7BC5">
        <w:rPr>
          <w:rStyle w:val="-"/>
          <w:rFonts w:hint="eastAsia"/>
        </w:rPr>
        <w:t>款</w:t>
      </w:r>
      <w:r>
        <w:rPr>
          <w:rFonts w:hint="eastAsia"/>
        </w:rPr>
        <w:t>、第</w:t>
      </w:r>
      <w:r>
        <w:rPr>
          <w:rFonts w:hint="eastAsia"/>
        </w:rPr>
        <w:t>117</w:t>
      </w:r>
      <w:r>
        <w:rPr>
          <w:rFonts w:hint="eastAsia"/>
        </w:rPr>
        <w:t>條的規定，判決如下：撤銷重慶市黔江區人民法院（</w:t>
      </w:r>
      <w:r>
        <w:rPr>
          <w:rFonts w:hint="eastAsia"/>
        </w:rPr>
        <w:t>2005</w:t>
      </w:r>
      <w:r>
        <w:rPr>
          <w:rFonts w:hint="eastAsia"/>
        </w:rPr>
        <w:t>）黔法民初字第</w:t>
      </w:r>
      <w:r>
        <w:rPr>
          <w:rFonts w:hint="eastAsia"/>
        </w:rPr>
        <w:t>228</w:t>
      </w:r>
      <w:r>
        <w:rPr>
          <w:rFonts w:hint="eastAsia"/>
        </w:rPr>
        <w:t>號民事判決。</w:t>
      </w:r>
    </w:p>
    <w:p w:rsidR="00AD7CF0" w:rsidRDefault="00AD7CF0" w:rsidP="00AD7CF0">
      <w:pPr>
        <w:pStyle w:val="aa"/>
      </w:pPr>
      <w:r>
        <w:rPr>
          <w:rFonts w:hint="eastAsia"/>
        </w:rPr>
        <w:t>(三)分析討論</w:t>
      </w:r>
    </w:p>
    <w:p w:rsidR="00AD7CF0" w:rsidRDefault="00AD7CF0" w:rsidP="00820FFE">
      <w:pPr>
        <w:pStyle w:val="13"/>
      </w:pPr>
      <w:r>
        <w:rPr>
          <w:rFonts w:hint="eastAsia"/>
        </w:rPr>
        <w:t>1.</w:t>
      </w:r>
      <w:r>
        <w:rPr>
          <w:rFonts w:hint="eastAsia"/>
        </w:rPr>
        <w:tab/>
      </w:r>
      <w:r w:rsidR="00820FFE">
        <w:rPr>
          <w:rFonts w:hint="eastAsia"/>
        </w:rPr>
        <w:t>請求權基礎</w:t>
      </w:r>
    </w:p>
    <w:p w:rsidR="00820FFE" w:rsidRDefault="00820FFE" w:rsidP="00820FFE">
      <w:pPr>
        <w:pStyle w:val="112"/>
      </w:pPr>
      <w:r w:rsidRPr="00820FFE">
        <w:rPr>
          <w:rFonts w:ascii="華康楷書體W5外字集" w:eastAsia="華康楷書體W5外字集" w:hAnsi="華康楷書體W5外字集" w:hint="eastAsia"/>
        </w:rPr>
        <w:t></w:t>
      </w:r>
      <w:r>
        <w:rPr>
          <w:rFonts w:hint="eastAsia"/>
        </w:rPr>
        <w:t>民法通則</w:t>
      </w:r>
    </w:p>
    <w:p w:rsidR="00AD7CF0" w:rsidRDefault="00AD7CF0" w:rsidP="00AD7CF0">
      <w:pPr>
        <w:pStyle w:val="ab"/>
      </w:pPr>
      <w:r>
        <w:rPr>
          <w:rFonts w:hint="eastAsia"/>
        </w:rPr>
        <w:t>第</w:t>
      </w:r>
      <w:r>
        <w:rPr>
          <w:rFonts w:hint="eastAsia"/>
        </w:rPr>
        <w:t>106</w:t>
      </w:r>
      <w:r>
        <w:rPr>
          <w:rFonts w:hint="eastAsia"/>
        </w:rPr>
        <w:t>條</w:t>
      </w:r>
      <w:r w:rsidR="00BD1BB2">
        <w:rPr>
          <w:rFonts w:hint="eastAsia"/>
        </w:rPr>
        <w:t>（歸責原則）</w:t>
      </w:r>
      <w:r>
        <w:rPr>
          <w:rFonts w:hint="eastAsia"/>
        </w:rPr>
        <w:t>：「公民、法人違反合同或者不履行其他義務的，應當承擔民事責任。</w:t>
      </w:r>
      <w:r w:rsidRPr="00AD7CF0">
        <w:rPr>
          <w:rStyle w:val="-"/>
          <w:rFonts w:hint="eastAsia"/>
        </w:rPr>
        <w:t>公民、法人由於過錯侵害國家的、集體的財產，侵害他人財產、人身的，應當承擔民事責任。</w:t>
      </w:r>
      <w:r>
        <w:rPr>
          <w:rFonts w:hint="eastAsia"/>
        </w:rPr>
        <w:t>沒有過錯，但法律規定應當承擔民事責任的，應當承擔民事責任。」</w:t>
      </w:r>
    </w:p>
    <w:p w:rsidR="00BD1BB2" w:rsidRDefault="00820FFE" w:rsidP="00820FFE">
      <w:pPr>
        <w:pStyle w:val="112"/>
      </w:pPr>
      <w:r>
        <w:rPr>
          <w:rFonts w:ascii="華康楷書體W5外字集" w:eastAsia="華康楷書體W5外字集" w:hAnsi="華康楷書體W5外字集" w:hint="eastAsia"/>
        </w:rPr>
        <w:t></w:t>
      </w:r>
      <w:r w:rsidR="00BD1BB2">
        <w:rPr>
          <w:rFonts w:hint="eastAsia"/>
        </w:rPr>
        <w:t>侵權責任法</w:t>
      </w:r>
    </w:p>
    <w:p w:rsidR="00BD1BB2" w:rsidRDefault="00BD1BB2" w:rsidP="00820FFE">
      <w:pPr>
        <w:pStyle w:val="ab"/>
      </w:pPr>
      <w:r>
        <w:rPr>
          <w:rFonts w:hint="eastAsia"/>
        </w:rPr>
        <w:t>第</w:t>
      </w:r>
      <w:r>
        <w:rPr>
          <w:rFonts w:hint="eastAsia"/>
        </w:rPr>
        <w:t>2</w:t>
      </w:r>
      <w:r>
        <w:rPr>
          <w:rFonts w:hint="eastAsia"/>
        </w:rPr>
        <w:t>條（財產權益）</w:t>
      </w:r>
      <w:r w:rsidR="00820FFE">
        <w:rPr>
          <w:rFonts w:hint="eastAsia"/>
        </w:rPr>
        <w:t>：「侵害民事權益，應當依照本法承擔侵權責任。本法所稱民事權益，包括生命權、健康權、姓名權、名譽權、榮譽權、肖像權、</w:t>
      </w:r>
      <w:r w:rsidR="00820FFE">
        <w:rPr>
          <w:rFonts w:hint="eastAsia"/>
        </w:rPr>
        <w:lastRenderedPageBreak/>
        <w:t>隱私權、婚姻自主權、監護權、所有權、用益物權、擔保物權、著作權、專利權、商標專用權、發現權、股權、繼承權等人身、財產權益。」</w:t>
      </w:r>
    </w:p>
    <w:p w:rsidR="00BD1BB2" w:rsidRDefault="00BD1BB2" w:rsidP="00820FFE">
      <w:pPr>
        <w:pStyle w:val="ab"/>
      </w:pPr>
      <w:r>
        <w:rPr>
          <w:rFonts w:hint="eastAsia"/>
        </w:rPr>
        <w:t>第</w:t>
      </w:r>
      <w:r>
        <w:rPr>
          <w:rFonts w:hint="eastAsia"/>
        </w:rPr>
        <w:t>6</w:t>
      </w:r>
      <w:r>
        <w:rPr>
          <w:rFonts w:hint="eastAsia"/>
        </w:rPr>
        <w:t>條（</w:t>
      </w:r>
      <w:r w:rsidR="00820FFE">
        <w:rPr>
          <w:rFonts w:hint="eastAsia"/>
        </w:rPr>
        <w:t>財產權益</w:t>
      </w:r>
      <w:r>
        <w:rPr>
          <w:rFonts w:hint="eastAsia"/>
        </w:rPr>
        <w:t>）</w:t>
      </w:r>
      <w:r w:rsidR="00820FFE">
        <w:rPr>
          <w:rFonts w:hint="eastAsia"/>
        </w:rPr>
        <w:t>：「行為人因過錯侵害他人民事權益，應當承擔侵權責任。根據法律規定推定行為人有過錯，行為人不能證明自己沒有過錯的，應當承擔侵權責任。」</w:t>
      </w:r>
    </w:p>
    <w:p w:rsidR="00820FFE" w:rsidRDefault="00820FFE" w:rsidP="00820FFE">
      <w:pPr>
        <w:pStyle w:val="13"/>
      </w:pPr>
      <w:r>
        <w:rPr>
          <w:rFonts w:hint="eastAsia"/>
        </w:rPr>
        <w:t>2.</w:t>
      </w:r>
      <w:r>
        <w:rPr>
          <w:rFonts w:hint="eastAsia"/>
        </w:rPr>
        <w:tab/>
      </w:r>
      <w:r>
        <w:rPr>
          <w:rFonts w:hint="eastAsia"/>
        </w:rPr>
        <w:t>受侵害的法益</w:t>
      </w:r>
    </w:p>
    <w:p w:rsidR="00820FFE" w:rsidRDefault="00820FFE" w:rsidP="00820FFE">
      <w:pPr>
        <w:pStyle w:val="112"/>
      </w:pPr>
      <w:r w:rsidRPr="00820FFE">
        <w:rPr>
          <w:rFonts w:ascii="華康楷書體W5外字集" w:eastAsia="華康楷書體W5外字集" w:hAnsi="華康楷書體W5外字集" w:hint="eastAsia"/>
        </w:rPr>
        <w:t></w:t>
      </w:r>
      <w:r>
        <w:rPr>
          <w:rFonts w:hint="eastAsia"/>
        </w:rPr>
        <w:t>財產（財產權益）</w:t>
      </w:r>
    </w:p>
    <w:p w:rsidR="00820FFE" w:rsidRDefault="00820FFE" w:rsidP="00820FFE">
      <w:pPr>
        <w:pStyle w:val="112"/>
      </w:pPr>
      <w:r>
        <w:rPr>
          <w:rFonts w:ascii="華康楷書體W5外字集" w:eastAsia="華康楷書體W5外字集" w:hAnsi="華康楷書體W5外字集" w:hint="eastAsia"/>
        </w:rPr>
        <w:t></w:t>
      </w:r>
      <w:r>
        <w:rPr>
          <w:rFonts w:hint="eastAsia"/>
        </w:rPr>
        <w:t>財產的概念</w:t>
      </w:r>
    </w:p>
    <w:p w:rsidR="00820FFE" w:rsidRDefault="00820FFE" w:rsidP="00820FFE">
      <w:pPr>
        <w:pStyle w:val="113"/>
      </w:pPr>
      <w:r>
        <w:rPr>
          <w:rFonts w:ascii="華康楷書體W5外字集" w:eastAsia="華康楷書體W5外字集" w:hAnsi="華康楷書體W5外字集" w:hint="eastAsia"/>
        </w:rPr>
        <w:t></w:t>
      </w:r>
      <w:r>
        <w:rPr>
          <w:rFonts w:hint="eastAsia"/>
        </w:rPr>
        <w:t>財產權</w:t>
      </w:r>
    </w:p>
    <w:p w:rsidR="00820FFE" w:rsidRDefault="00820FFE" w:rsidP="00820FFE">
      <w:pPr>
        <w:pStyle w:val="113"/>
      </w:pPr>
      <w:r>
        <w:rPr>
          <w:rFonts w:ascii="華康楷書體W5外字集" w:eastAsia="華康楷書體W5外字集" w:hAnsi="華康楷書體W5外字集" w:hint="eastAsia"/>
        </w:rPr>
        <w:t></w:t>
      </w:r>
      <w:r>
        <w:rPr>
          <w:rFonts w:hint="eastAsia"/>
        </w:rPr>
        <w:t>財產利益（純粹經濟損失）</w:t>
      </w:r>
    </w:p>
    <w:p w:rsidR="00820FFE" w:rsidRDefault="00D121CB" w:rsidP="00D121CB">
      <w:pPr>
        <w:pStyle w:val="13"/>
      </w:pPr>
      <w:r>
        <w:rPr>
          <w:rFonts w:hint="eastAsia"/>
        </w:rPr>
        <w:t>3.</w:t>
      </w:r>
      <w:r>
        <w:rPr>
          <w:rFonts w:hint="eastAsia"/>
        </w:rPr>
        <w:tab/>
      </w:r>
      <w:r>
        <w:rPr>
          <w:rFonts w:hint="eastAsia"/>
        </w:rPr>
        <w:t>同為財產利益，裁判結論為何不同？</w:t>
      </w:r>
    </w:p>
    <w:p w:rsidR="00D121CB" w:rsidRDefault="00D121CB" w:rsidP="00D121CB">
      <w:pPr>
        <w:pStyle w:val="112"/>
      </w:pPr>
      <w:r w:rsidRPr="00820FFE">
        <w:rPr>
          <w:rFonts w:ascii="華康楷書體W5外字集" w:eastAsia="華康楷書體W5外字集" w:hAnsi="華康楷書體W5外字集" w:hint="eastAsia"/>
        </w:rPr>
        <w:t></w:t>
      </w:r>
      <w:r>
        <w:rPr>
          <w:rFonts w:hint="eastAsia"/>
        </w:rPr>
        <w:t>理由構造</w:t>
      </w:r>
    </w:p>
    <w:p w:rsidR="00D121CB" w:rsidRDefault="00D121CB" w:rsidP="00D121CB">
      <w:pPr>
        <w:pStyle w:val="112"/>
      </w:pPr>
      <w:r>
        <w:rPr>
          <w:rFonts w:ascii="華康楷書體W5外字集" w:eastAsia="華康楷書體W5外字集" w:hAnsi="華康楷書體W5外字集" w:hint="eastAsia"/>
        </w:rPr>
        <w:t></w:t>
      </w:r>
      <w:r>
        <w:rPr>
          <w:rFonts w:hint="eastAsia"/>
        </w:rPr>
        <w:t>利益衡量價值判斷</w:t>
      </w:r>
    </w:p>
    <w:p w:rsidR="00D121CB" w:rsidRDefault="00D121CB" w:rsidP="00D121CB">
      <w:pPr>
        <w:pStyle w:val="13"/>
      </w:pPr>
      <w:r>
        <w:rPr>
          <w:rFonts w:hint="eastAsia"/>
        </w:rPr>
        <w:t>4.</w:t>
      </w:r>
      <w:r>
        <w:rPr>
          <w:rFonts w:hint="eastAsia"/>
        </w:rPr>
        <w:tab/>
      </w:r>
      <w:r>
        <w:rPr>
          <w:rFonts w:hint="eastAsia"/>
        </w:rPr>
        <w:t>裁判比較的重要</w:t>
      </w:r>
      <w:r w:rsidR="007E7BC5">
        <w:rPr>
          <w:rFonts w:hint="eastAsia"/>
        </w:rPr>
        <w:t>：明辨異同、分析說明</w:t>
      </w:r>
    </w:p>
    <w:p w:rsidR="00D121CB" w:rsidRDefault="00D121CB" w:rsidP="00D121CB">
      <w:pPr>
        <w:pStyle w:val="112"/>
      </w:pPr>
      <w:r w:rsidRPr="00820FFE">
        <w:rPr>
          <w:rFonts w:ascii="華康楷書體W5外字集" w:eastAsia="華康楷書體W5外字集" w:hAnsi="華康楷書體W5外字集" w:hint="eastAsia"/>
        </w:rPr>
        <w:t></w:t>
      </w:r>
      <w:r>
        <w:rPr>
          <w:rFonts w:hint="eastAsia"/>
        </w:rPr>
        <w:t>本國裁判</w:t>
      </w:r>
    </w:p>
    <w:p w:rsidR="00D121CB" w:rsidRDefault="00D121CB" w:rsidP="00D121CB">
      <w:pPr>
        <w:pStyle w:val="112"/>
      </w:pPr>
      <w:r>
        <w:rPr>
          <w:rFonts w:ascii="華康楷書體W5外字集" w:eastAsia="華康楷書體W5外字集" w:hAnsi="華康楷書體W5外字集" w:hint="eastAsia"/>
        </w:rPr>
        <w:t></w:t>
      </w:r>
      <w:r>
        <w:rPr>
          <w:rFonts w:hint="eastAsia"/>
        </w:rPr>
        <w:t>比較法上裁判</w:t>
      </w:r>
    </w:p>
    <w:p w:rsidR="00D121CB" w:rsidRDefault="00D121CB" w:rsidP="00D121CB">
      <w:pPr>
        <w:pStyle w:val="a9"/>
      </w:pPr>
      <w:r>
        <w:rPr>
          <w:rFonts w:hint="eastAsia"/>
        </w:rPr>
        <w:t>三、法之續造</w:t>
      </w:r>
    </w:p>
    <w:p w:rsidR="00D121CB" w:rsidRDefault="00D121CB" w:rsidP="00D121CB">
      <w:pPr>
        <w:pStyle w:val="aa"/>
      </w:pPr>
      <w:r>
        <w:rPr>
          <w:rFonts w:hint="eastAsia"/>
        </w:rPr>
        <w:t>(一)大陸荷花女案（</w:t>
      </w:r>
      <w:r w:rsidRPr="00D121CB">
        <w:rPr>
          <w:rFonts w:ascii="Times New Roman" w:hint="eastAsia"/>
        </w:rPr>
        <w:t>1988</w:t>
      </w:r>
      <w:r>
        <w:rPr>
          <w:rFonts w:hint="eastAsia"/>
        </w:rPr>
        <w:t>）：一個創設請求權基礎具有法學方法論意義的案件</w:t>
      </w:r>
    </w:p>
    <w:p w:rsidR="00D121CB" w:rsidRDefault="00D121CB" w:rsidP="00D121CB">
      <w:pPr>
        <w:pStyle w:val="13"/>
      </w:pPr>
      <w:r>
        <w:rPr>
          <w:rFonts w:hint="eastAsia"/>
        </w:rPr>
        <w:t>1.</w:t>
      </w:r>
      <w:r>
        <w:rPr>
          <w:rFonts w:hint="eastAsia"/>
        </w:rPr>
        <w:tab/>
      </w:r>
      <w:r>
        <w:rPr>
          <w:rFonts w:hint="eastAsia"/>
        </w:rPr>
        <w:t>案件事實：《最高人民法院公報》</w:t>
      </w:r>
      <w:r>
        <w:rPr>
          <w:rFonts w:hint="eastAsia"/>
        </w:rPr>
        <w:t>1990</w:t>
      </w:r>
      <w:r>
        <w:rPr>
          <w:rFonts w:hint="eastAsia"/>
        </w:rPr>
        <w:t>年第</w:t>
      </w:r>
      <w:r>
        <w:rPr>
          <w:rFonts w:hint="eastAsia"/>
        </w:rPr>
        <w:t>2</w:t>
      </w:r>
      <w:r>
        <w:rPr>
          <w:rFonts w:hint="eastAsia"/>
        </w:rPr>
        <w:t>期</w:t>
      </w:r>
    </w:p>
    <w:p w:rsidR="00D121CB" w:rsidRDefault="00D121CB" w:rsidP="00D121CB">
      <w:pPr>
        <w:pStyle w:val="13"/>
      </w:pPr>
      <w:r>
        <w:rPr>
          <w:rFonts w:hint="eastAsia"/>
        </w:rPr>
        <w:t>2.</w:t>
      </w:r>
      <w:r>
        <w:rPr>
          <w:rFonts w:hint="eastAsia"/>
        </w:rPr>
        <w:tab/>
      </w:r>
      <w:r>
        <w:rPr>
          <w:rFonts w:hint="eastAsia"/>
        </w:rPr>
        <w:t>天津市高級人民法院關於審理《荷花女》糾紛案的請示報告</w:t>
      </w:r>
      <w:r>
        <w:br/>
      </w:r>
      <w:r>
        <w:rPr>
          <w:rFonts w:hint="eastAsia"/>
        </w:rPr>
        <w:t>（</w:t>
      </w:r>
      <w:r>
        <w:rPr>
          <w:rFonts w:hint="eastAsia"/>
        </w:rPr>
        <w:t>1988</w:t>
      </w:r>
      <w:r>
        <w:rPr>
          <w:rFonts w:hint="eastAsia"/>
        </w:rPr>
        <w:t>年</w:t>
      </w:r>
      <w:r>
        <w:rPr>
          <w:rFonts w:hint="eastAsia"/>
        </w:rPr>
        <w:t>9</w:t>
      </w:r>
      <w:r>
        <w:rPr>
          <w:rFonts w:hint="eastAsia"/>
        </w:rPr>
        <w:t>月津高法（</w:t>
      </w:r>
      <w:r>
        <w:rPr>
          <w:rFonts w:hint="eastAsia"/>
        </w:rPr>
        <w:t>1988</w:t>
      </w:r>
      <w:r>
        <w:rPr>
          <w:rFonts w:hint="eastAsia"/>
        </w:rPr>
        <w:t>）第</w:t>
      </w:r>
      <w:r>
        <w:rPr>
          <w:rFonts w:hint="eastAsia"/>
        </w:rPr>
        <w:t>47</w:t>
      </w:r>
      <w:r>
        <w:rPr>
          <w:rFonts w:hint="eastAsia"/>
        </w:rPr>
        <w:t>號）</w:t>
      </w:r>
    </w:p>
    <w:p w:rsidR="00D121CB" w:rsidRPr="00D121CB" w:rsidRDefault="00D121CB" w:rsidP="00D121CB">
      <w:pPr>
        <w:pStyle w:val="ab"/>
      </w:pPr>
      <w:r>
        <w:rPr>
          <w:rFonts w:hint="eastAsia"/>
        </w:rPr>
        <w:t>市中級人民法院認為，小說情節是允許虛構的，但是以真人真名來隨意加以虛構並涉及個人隱私則是法律、道德所不允許的。《荷花女》中的虛構之處，有的涉及了吉文貞的個人品質、生活作風等個人隱私，在社會上造成了不好影響，同時陳秀琴的名譽因此也受到了損害。對此，被告魏錫林應承擔其侵權的民事責任。至於吉文貞已死亡，</w:t>
      </w:r>
      <w:r w:rsidRPr="00BD3BE6">
        <w:rPr>
          <w:rStyle w:val="-"/>
          <w:rFonts w:hint="eastAsia"/>
        </w:rPr>
        <w:t>對死人名譽權是否給予保護，目前我國尚無法律明確規定</w:t>
      </w:r>
      <w:r>
        <w:rPr>
          <w:rFonts w:hint="eastAsia"/>
        </w:rPr>
        <w:t>。但我們認為，公民死亡只是喪失了民事權利能力，其在生前已經取得的具體民事權利仍應受到法律保護。比如我們對在歷次政治運動中遭受迫害致死的人，通過適當方式為死者平反昭雪、恢復名譽即是對死者名譽權的保護；而被處決的死刑罪犯，刑法明確規定剝奪政治權利終身，也從另一個方面說明公民死亡後其生前的民事權利受法律保護。作者魏錫林以虛構事實、散佈隱私等方式毀損死者吉文貞的人格，構成侵犯名</w:t>
      </w:r>
      <w:r>
        <w:rPr>
          <w:rFonts w:hint="eastAsia"/>
        </w:rPr>
        <w:lastRenderedPageBreak/>
        <w:t>譽權，故應承擔民事責任。</w:t>
      </w:r>
      <w:r w:rsidRPr="00BD3BE6">
        <w:rPr>
          <w:rStyle w:val="-"/>
          <w:rFonts w:hint="eastAsia"/>
        </w:rPr>
        <w:t>當死人名譽權受到侵犯時，可參照文化部頒發的《圖書、期刊版權保護試行條例》第十一條關於作者死亡後，其署名等權利受到侵犯時，由作者的合法繼承人保護其不受侵犯的規定精神</w:t>
      </w:r>
      <w:r>
        <w:rPr>
          <w:rFonts w:hint="eastAsia"/>
        </w:rPr>
        <w:t>，“荷花女”之母陳秀琴有權提起訴訟。請求為死者恢復名譽，對原告賠禮道歉，死者名譽受侵害的損害賠償。</w:t>
      </w:r>
    </w:p>
    <w:p w:rsidR="00820FFE" w:rsidRDefault="00FC2C16" w:rsidP="00FC2C16">
      <w:pPr>
        <w:pStyle w:val="13"/>
      </w:pPr>
      <w:r>
        <w:rPr>
          <w:rFonts w:hint="eastAsia"/>
        </w:rPr>
        <w:t>3.</w:t>
      </w:r>
      <w:r>
        <w:rPr>
          <w:rFonts w:hint="eastAsia"/>
        </w:rPr>
        <w:tab/>
      </w:r>
      <w:r>
        <w:rPr>
          <w:rFonts w:hint="eastAsia"/>
        </w:rPr>
        <w:t>分析討論</w:t>
      </w:r>
    </w:p>
    <w:p w:rsidR="00FC2C16" w:rsidRDefault="00FC2C16" w:rsidP="00FC2C16">
      <w:pPr>
        <w:pStyle w:val="112"/>
      </w:pPr>
      <w:r w:rsidRPr="00FC2C16">
        <w:rPr>
          <w:rFonts w:ascii="華康楷書體W5外字集" w:eastAsia="華康楷書體W5外字集" w:hAnsi="華康楷書體W5外字集" w:hint="eastAsia"/>
        </w:rPr>
        <w:t></w:t>
      </w:r>
      <w:r>
        <w:rPr>
          <w:rFonts w:hint="eastAsia"/>
        </w:rPr>
        <w:t>關於侵害死者人格權名譽的保護，</w:t>
      </w:r>
      <w:r w:rsidRPr="00FC2C16">
        <w:rPr>
          <w:rFonts w:hint="eastAsia"/>
          <w:bdr w:val="single" w:sz="4" w:space="0" w:color="auto"/>
        </w:rPr>
        <w:t>我國尚無法律明確規定</w:t>
      </w:r>
    </w:p>
    <w:p w:rsidR="00FC2C16" w:rsidRDefault="00FC2C16" w:rsidP="00FC2C16">
      <w:pPr>
        <w:pStyle w:val="112"/>
      </w:pPr>
      <w:r>
        <w:rPr>
          <w:rFonts w:ascii="華康楷書體W5外字集" w:eastAsia="華康楷書體W5外字集" w:hAnsi="華康楷書體W5外字集" w:hint="eastAsia"/>
        </w:rPr>
        <w:t></w:t>
      </w:r>
      <w:r>
        <w:rPr>
          <w:rFonts w:hint="eastAsia"/>
        </w:rPr>
        <w:t>死者名譽權保護的必要（歷史經驗）：</w:t>
      </w:r>
      <w:r w:rsidR="00BD3BE6">
        <w:rPr>
          <w:rFonts w:hint="eastAsia"/>
          <w:bdr w:val="single" w:sz="4" w:space="0" w:color="auto"/>
        </w:rPr>
        <w:t>國家政策與法</w:t>
      </w:r>
      <w:r w:rsidRPr="00FC2C16">
        <w:rPr>
          <w:rFonts w:hint="eastAsia"/>
          <w:bdr w:val="single" w:sz="4" w:space="0" w:color="auto"/>
        </w:rPr>
        <w:t>律漏洞</w:t>
      </w:r>
    </w:p>
    <w:p w:rsidR="00FC2C16" w:rsidRDefault="00FC2C16" w:rsidP="00FC2C16">
      <w:pPr>
        <w:pStyle w:val="112"/>
      </w:pPr>
      <w:r>
        <w:rPr>
          <w:rFonts w:ascii="華康楷書體W5外字集" w:eastAsia="華康楷書體W5外字集" w:hAnsi="華康楷書體W5外字集" w:hint="eastAsia"/>
        </w:rPr>
        <w:t></w:t>
      </w:r>
      <w:r>
        <w:rPr>
          <w:rFonts w:hint="eastAsia"/>
        </w:rPr>
        <w:t>參照文化部頒發的《圖書期刊版權保護條例》關於作者死後署名等權利的保護：</w:t>
      </w:r>
      <w:r w:rsidRPr="00FC2C16">
        <w:rPr>
          <w:rFonts w:hint="eastAsia"/>
          <w:bdr w:val="single" w:sz="4" w:space="0" w:color="auto"/>
        </w:rPr>
        <w:t>類推適用</w:t>
      </w:r>
    </w:p>
    <w:p w:rsidR="00FC2C16" w:rsidRDefault="00FC2C16" w:rsidP="00FC2C16">
      <w:pPr>
        <w:pStyle w:val="112"/>
      </w:pPr>
      <w:r>
        <w:rPr>
          <w:rFonts w:ascii="華康楷書體W5外字集" w:eastAsia="華康楷書體W5外字集" w:hAnsi="華康楷書體W5外字集" w:hint="eastAsia"/>
        </w:rPr>
        <w:t></w:t>
      </w:r>
      <w:r>
        <w:rPr>
          <w:rFonts w:hint="eastAsia"/>
        </w:rPr>
        <w:t>荷花女之母有權提起訴訟請求損害賠償：</w:t>
      </w:r>
      <w:r w:rsidRPr="00FC2C16">
        <w:rPr>
          <w:rFonts w:hint="eastAsia"/>
          <w:bdr w:val="single" w:sz="4" w:space="0" w:color="auto"/>
        </w:rPr>
        <w:t>請求權基礎的</w:t>
      </w:r>
      <w:r w:rsidR="00BD3BE6">
        <w:rPr>
          <w:rFonts w:hint="eastAsia"/>
          <w:bdr w:val="single" w:sz="4" w:space="0" w:color="auto"/>
        </w:rPr>
        <w:t>創造</w:t>
      </w:r>
    </w:p>
    <w:p w:rsidR="00010C8A" w:rsidRDefault="00BD3BE6" w:rsidP="00010C8A">
      <w:pPr>
        <w:pStyle w:val="--"/>
        <w:ind w:leftChars="-200" w:left="-506" w:rightChars="-200" w:right="-506"/>
      </w:pPr>
      <w:r>
        <w:object w:dxaOrig="9612" w:dyaOrig="4873">
          <v:shape id="_x0000_i1035" type="#_x0000_t75" style="width:415.25pt;height:210.5pt" o:ole="">
            <v:imagedata r:id="rId31" o:title=""/>
          </v:shape>
          <o:OLEObject Type="Embed" ProgID="Visio.Drawing.11" ShapeID="_x0000_i1035" DrawAspect="Content" ObjectID="_1507618411" r:id="rId32"/>
        </w:object>
      </w:r>
    </w:p>
    <w:p w:rsidR="00BD1BB2" w:rsidRDefault="00FC2C16" w:rsidP="00FC2C16">
      <w:pPr>
        <w:pStyle w:val="aa"/>
      </w:pPr>
      <w:r>
        <w:rPr>
          <w:rFonts w:hint="eastAsia"/>
        </w:rPr>
        <w:t>(二)台灣法院裁判</w:t>
      </w:r>
    </w:p>
    <w:p w:rsidR="00FC2C16" w:rsidRDefault="00FC2C16" w:rsidP="00FC2C16">
      <w:pPr>
        <w:pStyle w:val="13"/>
      </w:pPr>
      <w:r>
        <w:rPr>
          <w:rFonts w:hint="eastAsia"/>
        </w:rPr>
        <w:t>1.</w:t>
      </w:r>
      <w:r>
        <w:rPr>
          <w:rFonts w:hint="eastAsia"/>
        </w:rPr>
        <w:tab/>
      </w:r>
      <w:r>
        <w:rPr>
          <w:rFonts w:hint="eastAsia"/>
        </w:rPr>
        <w:t>拋棄繼承案：符合憲法的法律解釋及法之續造</w:t>
      </w:r>
    </w:p>
    <w:p w:rsidR="00FC2C16" w:rsidRDefault="00FC2C16" w:rsidP="00FC2C16">
      <w:pPr>
        <w:pStyle w:val="112"/>
      </w:pPr>
      <w:r w:rsidRPr="00625698">
        <w:rPr>
          <w:rFonts w:ascii="華康楷書體W5外字集" w:eastAsia="華康楷書體W5外字集" w:hAnsi="華康楷書體W5外字集" w:hint="eastAsia"/>
        </w:rPr>
        <w:t></w:t>
      </w:r>
      <w:r>
        <w:rPr>
          <w:rFonts w:hint="eastAsia"/>
        </w:rPr>
        <w:t>台灣彰化地方法院</w:t>
      </w:r>
      <w:r>
        <w:rPr>
          <w:rFonts w:hint="eastAsia"/>
        </w:rPr>
        <w:t>95</w:t>
      </w:r>
      <w:r>
        <w:rPr>
          <w:rFonts w:hint="eastAsia"/>
        </w:rPr>
        <w:t>年度繼字第</w:t>
      </w:r>
      <w:r>
        <w:rPr>
          <w:rFonts w:hint="eastAsia"/>
        </w:rPr>
        <w:t>1302</w:t>
      </w:r>
      <w:r>
        <w:rPr>
          <w:rFonts w:hint="eastAsia"/>
        </w:rPr>
        <w:t>號裁定</w:t>
      </w:r>
    </w:p>
    <w:p w:rsidR="00315181" w:rsidRDefault="00FC2C16" w:rsidP="00FC2C16">
      <w:pPr>
        <w:pStyle w:val="ab"/>
      </w:pPr>
      <w:r>
        <w:rPr>
          <w:rFonts w:hint="eastAsia"/>
        </w:rPr>
        <w:t>查本件繼承人即聲明人乙○○（民國○○年○○月○○日生）於被繼承人於</w:t>
      </w:r>
      <w:r>
        <w:rPr>
          <w:rFonts w:hint="eastAsia"/>
        </w:rPr>
        <w:t>85</w:t>
      </w:r>
      <w:r>
        <w:rPr>
          <w:rFonts w:hint="eastAsia"/>
        </w:rPr>
        <w:t>年</w:t>
      </w:r>
      <w:r>
        <w:rPr>
          <w:rFonts w:hint="eastAsia"/>
        </w:rPr>
        <w:t>11</w:t>
      </w:r>
      <w:r>
        <w:rPr>
          <w:rFonts w:hint="eastAsia"/>
        </w:rPr>
        <w:t>月</w:t>
      </w:r>
      <w:r>
        <w:rPr>
          <w:rFonts w:hint="eastAsia"/>
        </w:rPr>
        <w:t>04</w:t>
      </w:r>
      <w:r>
        <w:rPr>
          <w:rFonts w:hint="eastAsia"/>
        </w:rPr>
        <w:t>日死亡時，僅係</w:t>
      </w:r>
      <w:r>
        <w:rPr>
          <w:rFonts w:hint="eastAsia"/>
        </w:rPr>
        <w:t>10</w:t>
      </w:r>
      <w:r>
        <w:rPr>
          <w:rFonts w:hint="eastAsia"/>
        </w:rPr>
        <w:t>歲之未成年人，有戶籍謄本在卷可查，其法定代理人即其母親洪莉容無論係因其對被繼承人遺產多寡無法了解或受家族內壓力逼迫下，消極不作為而未向法院提出拋棄繼承或限定繼承之聲明，依當然繼承，使其未成年子女需承受被繼承人遺留龐大之負債，客觀上，已違反作為通常一般理性之人注意義務，未盡法定代理人保護未成年人利益之責。惟當通常人自身遇到危難已危及生命、身體時，本能自會抵抗或避難，以維護其最基本生存之權利，遑論通常合理之一般人，認知將有不利益負擔於己身，或可預見其身陷於貧困境遇，理當發揮其本能而主張其基本生存權</w:t>
      </w:r>
      <w:r>
        <w:rPr>
          <w:rFonts w:hint="eastAsia"/>
        </w:rPr>
        <w:lastRenderedPageBreak/>
        <w:t>利。</w:t>
      </w:r>
    </w:p>
    <w:p w:rsidR="00FC2C16" w:rsidRPr="00FC2C16" w:rsidRDefault="00FC2C16" w:rsidP="00FC2C16">
      <w:pPr>
        <w:pStyle w:val="ab"/>
      </w:pPr>
      <w:r>
        <w:rPr>
          <w:rFonts w:hint="eastAsia"/>
        </w:rPr>
        <w:t>查聲明人於被繼承人死亡時，僅年僅約</w:t>
      </w:r>
      <w:r>
        <w:rPr>
          <w:rFonts w:hint="eastAsia"/>
        </w:rPr>
        <w:t>10</w:t>
      </w:r>
      <w:r>
        <w:rPr>
          <w:rFonts w:hint="eastAsia"/>
        </w:rPr>
        <w:t>歲之兒童，其成長、發育均待父母之照顧撫育，尚無相當之智識或相當能力，得以評估繼承之利益與否與責任，原有賴國家以明文之制度性保障其利益，惟竟因其法定代理人消極不作為或濫用親權之行使，致使無力保護自身權一之未成年人，承擔非可歸責於己之不利益，顯然有失國家對未成年人利益保障優於交易安全之立法特別考量與憲法基本政策。</w:t>
      </w:r>
      <w:r w:rsidRPr="00625698">
        <w:rPr>
          <w:rStyle w:val="-"/>
          <w:rFonts w:hint="eastAsia"/>
        </w:rPr>
        <w:t>因此，基於憲法保障人民生存自由權利、人性尊嚴之理念，對於上述情形，本件應視為立法上之疏漏，尚難依當然繼承法理而將該不利益逕由未成年之繼承人完全承受，依前述法理，類推適用得於其滿</w:t>
      </w:r>
      <w:r w:rsidR="00625698">
        <w:rPr>
          <w:rStyle w:val="-"/>
          <w:rFonts w:hint="eastAsia"/>
        </w:rPr>
        <w:t>20</w:t>
      </w:r>
      <w:r w:rsidRPr="00625698">
        <w:rPr>
          <w:rStyle w:val="-"/>
          <w:rFonts w:hint="eastAsia"/>
        </w:rPr>
        <w:t>歲即成年之日起二個月內，決定是否拋棄繼承。</w:t>
      </w:r>
    </w:p>
    <w:p w:rsidR="00FC2C16" w:rsidRDefault="00370BCB" w:rsidP="00370BCB">
      <w:pPr>
        <w:pStyle w:val="112"/>
      </w:pPr>
      <w:r w:rsidRPr="00370BCB">
        <w:rPr>
          <w:rFonts w:ascii="華康楷書體W5外字集" w:eastAsia="華康楷書體W5外字集" w:hAnsi="華康楷書體W5外字集" w:hint="eastAsia"/>
        </w:rPr>
        <w:t></w:t>
      </w:r>
      <w:r>
        <w:rPr>
          <w:rFonts w:hint="eastAsia"/>
        </w:rPr>
        <w:t>一個思考模式的建構：基本權利與私法</w:t>
      </w:r>
    </w:p>
    <w:p w:rsidR="00FC2C16" w:rsidRDefault="00BD3BE6" w:rsidP="00370BCB">
      <w:pPr>
        <w:pStyle w:val="--"/>
      </w:pPr>
      <w:r w:rsidRPr="00370BCB">
        <w:rPr>
          <w:bdr w:val="single" w:sz="4" w:space="0" w:color="auto"/>
        </w:rPr>
        <w:object w:dxaOrig="8677" w:dyaOrig="3589">
          <v:shape id="_x0000_i1036" type="#_x0000_t75" style="width:432.55pt;height:178.35pt" o:ole="">
            <v:imagedata r:id="rId33" o:title=""/>
          </v:shape>
          <o:OLEObject Type="Embed" ProgID="Visio.Drawing.11" ShapeID="_x0000_i1036" DrawAspect="Content" ObjectID="_1507618412" r:id="rId34"/>
        </w:object>
      </w:r>
    </w:p>
    <w:p w:rsidR="00BD3BE6" w:rsidRDefault="00BD3BE6" w:rsidP="00370BCB">
      <w:pPr>
        <w:pStyle w:val="13"/>
      </w:pPr>
      <w:r>
        <w:br w:type="page"/>
      </w:r>
    </w:p>
    <w:p w:rsidR="00FC2C16" w:rsidRDefault="00370BCB" w:rsidP="00370BCB">
      <w:pPr>
        <w:pStyle w:val="13"/>
      </w:pPr>
      <w:r>
        <w:rPr>
          <w:rFonts w:hint="eastAsia"/>
        </w:rPr>
        <w:lastRenderedPageBreak/>
        <w:t>2.</w:t>
      </w:r>
      <w:r>
        <w:rPr>
          <w:rFonts w:hint="eastAsia"/>
        </w:rPr>
        <w:tab/>
      </w:r>
      <w:r>
        <w:rPr>
          <w:rFonts w:hint="eastAsia"/>
        </w:rPr>
        <w:t>人格權保護與言論自由</w:t>
      </w:r>
    </w:p>
    <w:p w:rsidR="00370BCB" w:rsidRDefault="00370BCB" w:rsidP="00370BCB">
      <w:pPr>
        <w:pStyle w:val="112"/>
      </w:pPr>
      <w:r w:rsidRPr="00370BCB">
        <w:rPr>
          <w:rFonts w:ascii="華康楷書體W5外字集" w:eastAsia="華康楷書體W5外字集" w:hAnsi="華康楷書體W5外字集" w:hint="eastAsia"/>
        </w:rPr>
        <w:t></w:t>
      </w:r>
      <w:r>
        <w:rPr>
          <w:rFonts w:hint="eastAsia"/>
        </w:rPr>
        <w:t>思考體系</w:t>
      </w:r>
    </w:p>
    <w:p w:rsidR="00370BCB" w:rsidRPr="00370BCB" w:rsidRDefault="00BD3BE6" w:rsidP="00370BCB">
      <w:pPr>
        <w:pStyle w:val="--"/>
      </w:pPr>
      <w:r w:rsidRPr="00370BCB">
        <w:rPr>
          <w:bdr w:val="single" w:sz="4" w:space="0" w:color="auto"/>
        </w:rPr>
        <w:object w:dxaOrig="8465" w:dyaOrig="6821">
          <v:shape id="_x0000_i1037" type="#_x0000_t75" style="width:423.25pt;height:341.4pt;mso-position-vertical:absolute" o:ole="">
            <v:imagedata r:id="rId35" o:title=""/>
          </v:shape>
          <o:OLEObject Type="Embed" ProgID="Visio.Drawing.11" ShapeID="_x0000_i1037" DrawAspect="Content" ObjectID="_1507618413" r:id="rId36"/>
        </w:object>
      </w:r>
    </w:p>
    <w:p w:rsidR="00FC2C16" w:rsidRDefault="00370BCB" w:rsidP="00370BCB">
      <w:pPr>
        <w:pStyle w:val="112"/>
      </w:pPr>
      <w:r w:rsidRPr="00370BCB">
        <w:rPr>
          <w:rFonts w:ascii="華康楷書體W5外字集" w:eastAsia="華康楷書體W5外字集" w:hAnsi="華康楷書體W5外字集" w:hint="eastAsia"/>
        </w:rPr>
        <w:t></w:t>
      </w:r>
      <w:r>
        <w:rPr>
          <w:rFonts w:hint="eastAsia"/>
        </w:rPr>
        <w:t>三個裁判要旨</w:t>
      </w:r>
    </w:p>
    <w:p w:rsidR="00370BCB" w:rsidRDefault="00370BCB" w:rsidP="00370BCB">
      <w:pPr>
        <w:pStyle w:val="113"/>
      </w:pPr>
      <w:r w:rsidRPr="00370BCB">
        <w:rPr>
          <w:rFonts w:ascii="華康楷書體W5外字集" w:eastAsia="華康楷書體W5外字集" w:hAnsi="華康楷書體W5外字集" w:hint="eastAsia"/>
        </w:rPr>
        <w:t></w:t>
      </w:r>
      <w:r>
        <w:rPr>
          <w:rFonts w:hint="eastAsia"/>
        </w:rPr>
        <w:t>人性尊嚴與言論自由</w:t>
      </w:r>
    </w:p>
    <w:p w:rsidR="00FC2C16" w:rsidRDefault="00F50337" w:rsidP="00AD7CF0">
      <w:pPr>
        <w:pStyle w:val="ab"/>
      </w:pPr>
      <w:r w:rsidRPr="00F50337">
        <w:rPr>
          <w:rFonts w:hint="eastAsia"/>
        </w:rPr>
        <w:t>查言論自由為人民之基本權利，有實現個人自我、促進民主發展、呈現多元意見、維護人性尊嚴等多重功能，保障言論自由乃促進多元社會正常發展，實現民主社會應有價值，不可或缺之手段。至於名譽權旨在維護個人主體性及人格之完整性，為實現人性尊嚴所必要，二者之重要性固難分軒輊，在法的實現過程中，應力求其二者保障之平衡。故</w:t>
      </w:r>
      <w:r w:rsidRPr="00F50337">
        <w:rPr>
          <w:rStyle w:val="-"/>
          <w:rFonts w:hint="eastAsia"/>
        </w:rPr>
        <w:t>侵害名譽權而應負侵權行為損害賠償責任者，須以行為人意圖散布於眾，故意或過失詆毀他人名譽為必要，蓋如此始有使他人之名譽在社會之評價受到貶損之虞。在一對一之談話中，應賦予個人較大之對話空間，倘行為人基於確信之事實，申論其個人之意見，自不構成侵權行為，以免個人之言論受到過度之箝制，動輒得咎，背離民主社會之本質。</w:t>
      </w:r>
      <w:r>
        <w:rPr>
          <w:rFonts w:hint="eastAsia"/>
        </w:rPr>
        <w:t>（最高法院</w:t>
      </w:r>
      <w:r>
        <w:rPr>
          <w:rFonts w:hint="eastAsia"/>
        </w:rPr>
        <w:t>99</w:t>
      </w:r>
      <w:r>
        <w:rPr>
          <w:rFonts w:hint="eastAsia"/>
        </w:rPr>
        <w:t>台上</w:t>
      </w:r>
      <w:r>
        <w:rPr>
          <w:rFonts w:hint="eastAsia"/>
        </w:rPr>
        <w:t>1664</w:t>
      </w:r>
      <w:r>
        <w:rPr>
          <w:rFonts w:hint="eastAsia"/>
        </w:rPr>
        <w:t>）</w:t>
      </w:r>
    </w:p>
    <w:p w:rsidR="00BD3BE6" w:rsidRDefault="00BD3BE6" w:rsidP="00AD7CF0">
      <w:pPr>
        <w:pStyle w:val="ab"/>
      </w:pPr>
    </w:p>
    <w:p w:rsidR="00F50337" w:rsidRDefault="00F50337" w:rsidP="00F50337">
      <w:pPr>
        <w:pStyle w:val="113"/>
      </w:pPr>
      <w:r>
        <w:rPr>
          <w:rFonts w:ascii="華康楷書體W5外字集" w:eastAsia="華康楷書體W5外字集" w:hAnsi="華康楷書體W5外字集" w:hint="eastAsia"/>
        </w:rPr>
        <w:lastRenderedPageBreak/>
        <w:t></w:t>
      </w:r>
      <w:r>
        <w:rPr>
          <w:rFonts w:hint="eastAsia"/>
        </w:rPr>
        <w:t>事實陳述與意見表達</w:t>
      </w:r>
    </w:p>
    <w:p w:rsidR="00FC2C16" w:rsidRPr="005A527C" w:rsidRDefault="00F50337" w:rsidP="00AD7CF0">
      <w:pPr>
        <w:pStyle w:val="ab"/>
      </w:pPr>
      <w:r w:rsidRPr="00F50337">
        <w:rPr>
          <w:rFonts w:hint="eastAsia"/>
        </w:rPr>
        <w:t>按言論可分為「事實陳述」及「意見表達」，前者有真實與否之問題，具可證明性，行為人應先為合理查證，且應以善良管理人之注意義務為具體標準，並依事件之特性分別加以考量，因行為人之職業、危害之嚴重性、被害法益之輕重、防範避免危害之代價、與公共利益之關係、資料來源之可信度、查證之難易等，而有所不同；後者乃行為人表示自己之見解或立場，屬主觀價值判斷之範疇，無真實與否可言，行為人對於可受公評之事，如未使用偏激不堪之言詞而為意見表達，可認係善意發表適當評論者，不具違法性，非屬侵害他人之名譽權，即不負侵權行為之損害賠償責任。又</w:t>
      </w:r>
      <w:r w:rsidRPr="00F50337">
        <w:rPr>
          <w:rStyle w:val="-"/>
          <w:rFonts w:hint="eastAsia"/>
        </w:rPr>
        <w:t>言論自由為人民之基本權利，有促進民主政治發展、實現多元社會價值之功能。對於自願進入公眾領域之公眾人物，或就涉及公眾事務領域之事項，個人名譽對言論自由應為較高程度之退讓。另解讀爭議之言詞時，除不得任意匿飾增刪外，應綜觀該言詞之全文，以免失真。查原審對於乙○○所發表之前揭言詞，究屬事實陳述或意見表達，未先予以釐清，即為法律之適用，已見疏漏。</w:t>
      </w:r>
      <w:r w:rsidRPr="00F50337">
        <w:rPr>
          <w:rFonts w:hint="eastAsia"/>
        </w:rPr>
        <w:t>（</w:t>
      </w:r>
      <w:r>
        <w:rPr>
          <w:rFonts w:hint="eastAsia"/>
        </w:rPr>
        <w:t>最高法院</w:t>
      </w:r>
      <w:r w:rsidRPr="00F50337">
        <w:rPr>
          <w:rFonts w:hint="eastAsia"/>
        </w:rPr>
        <w:t>99</w:t>
      </w:r>
      <w:r w:rsidRPr="00F50337">
        <w:rPr>
          <w:rFonts w:hint="eastAsia"/>
        </w:rPr>
        <w:t>台上</w:t>
      </w:r>
      <w:r w:rsidRPr="00F50337">
        <w:rPr>
          <w:rFonts w:hint="eastAsia"/>
        </w:rPr>
        <w:t>792</w:t>
      </w:r>
      <w:r w:rsidRPr="00F50337">
        <w:rPr>
          <w:rFonts w:hint="eastAsia"/>
        </w:rPr>
        <w:t>）</w:t>
      </w:r>
    </w:p>
    <w:p w:rsidR="00F50337" w:rsidRDefault="00315181" w:rsidP="00315181">
      <w:pPr>
        <w:pStyle w:val="113"/>
      </w:pPr>
      <w:r>
        <w:rPr>
          <w:rFonts w:ascii="華康楷書體W5外字集" w:eastAsia="華康楷書體W5外字集" w:hAnsi="華康楷書體W5外字集" w:hint="eastAsia"/>
        </w:rPr>
        <w:t></w:t>
      </w:r>
      <w:r>
        <w:rPr>
          <w:rFonts w:hint="eastAsia"/>
        </w:rPr>
        <w:t>賠</w:t>
      </w:r>
      <w:r w:rsidR="00F50337">
        <w:rPr>
          <w:rFonts w:hint="eastAsia"/>
        </w:rPr>
        <w:t>禮道歉：司法院大法官釋字第</w:t>
      </w:r>
      <w:r w:rsidR="00F50337">
        <w:rPr>
          <w:rFonts w:hint="eastAsia"/>
        </w:rPr>
        <w:t>656</w:t>
      </w:r>
      <w:r w:rsidR="00F50337">
        <w:rPr>
          <w:rFonts w:hint="eastAsia"/>
        </w:rPr>
        <w:t>號解釋文</w:t>
      </w:r>
    </w:p>
    <w:p w:rsidR="009F7BDA" w:rsidRDefault="00F50337" w:rsidP="002B4147">
      <w:pPr>
        <w:pStyle w:val="ab"/>
      </w:pPr>
      <w:r w:rsidRPr="00F50337">
        <w:rPr>
          <w:rFonts w:hint="eastAsia"/>
        </w:rPr>
        <w:t>民法第</w:t>
      </w:r>
      <w:r>
        <w:rPr>
          <w:rFonts w:hint="eastAsia"/>
        </w:rPr>
        <w:t>195</w:t>
      </w:r>
      <w:r w:rsidRPr="00F50337">
        <w:rPr>
          <w:rFonts w:hint="eastAsia"/>
        </w:rPr>
        <w:t>條第</w:t>
      </w:r>
      <w:r>
        <w:rPr>
          <w:rFonts w:hint="eastAsia"/>
        </w:rPr>
        <w:t>1</w:t>
      </w:r>
      <w:r w:rsidRPr="00F50337">
        <w:rPr>
          <w:rFonts w:hint="eastAsia"/>
        </w:rPr>
        <w:t>項後段規定：「其名譽被侵害者，並得請求回復名譽之適當處分。」所謂回復名譽之適當處分，如屬以判決命加害人公開道歉，而未涉及加害人自我羞辱等損及人性尊嚴之情事者，即未違背憲法第</w:t>
      </w:r>
      <w:r>
        <w:rPr>
          <w:rFonts w:hint="eastAsia"/>
        </w:rPr>
        <w:t>23</w:t>
      </w:r>
      <w:r w:rsidRPr="00F50337">
        <w:rPr>
          <w:rFonts w:hint="eastAsia"/>
        </w:rPr>
        <w:t>條比例原則，而不牴觸憲法對不表意自由之保障。</w:t>
      </w:r>
    </w:p>
    <w:p w:rsidR="007A70D4" w:rsidRDefault="007A70D4" w:rsidP="002B4147">
      <w:pPr>
        <w:pStyle w:val="ab"/>
      </w:pPr>
      <w:r>
        <w:br w:type="page"/>
      </w:r>
    </w:p>
    <w:p w:rsidR="00F50337" w:rsidRDefault="007A70D4" w:rsidP="007A70D4">
      <w:pPr>
        <w:pStyle w:val="aff0"/>
      </w:pPr>
      <w:r>
        <w:rPr>
          <w:rFonts w:hint="eastAsia"/>
        </w:rPr>
        <w:lastRenderedPageBreak/>
        <w:t>伍、結論</w:t>
      </w:r>
    </w:p>
    <w:p w:rsidR="007A70D4" w:rsidRPr="00F829B2" w:rsidRDefault="007A70D4" w:rsidP="00F829B2">
      <w:pPr>
        <w:pStyle w:val="a9"/>
      </w:pPr>
    </w:p>
    <w:p w:rsidR="007A70D4" w:rsidRPr="00F829B2" w:rsidRDefault="007A70D4" w:rsidP="00F829B2">
      <w:pPr>
        <w:pStyle w:val="a9"/>
      </w:pPr>
      <w:r w:rsidRPr="00F829B2">
        <w:rPr>
          <w:rFonts w:hint="eastAsia"/>
        </w:rPr>
        <w:t>一、法院裁判體現法律正義</w:t>
      </w:r>
    </w:p>
    <w:p w:rsidR="007A70D4" w:rsidRPr="00F829B2" w:rsidRDefault="007A70D4" w:rsidP="00F829B2">
      <w:pPr>
        <w:pStyle w:val="a9"/>
      </w:pPr>
      <w:r w:rsidRPr="00F829B2">
        <w:rPr>
          <w:rFonts w:hint="eastAsia"/>
        </w:rPr>
        <w:t>二、法官智慧與法學方法</w:t>
      </w:r>
    </w:p>
    <w:p w:rsidR="007A70D4" w:rsidRPr="00F829B2" w:rsidRDefault="007A70D4" w:rsidP="00F829B2">
      <w:pPr>
        <w:pStyle w:val="a9"/>
      </w:pPr>
      <w:r w:rsidRPr="00F829B2">
        <w:rPr>
          <w:rFonts w:hint="eastAsia"/>
        </w:rPr>
        <w:t>三、裁判與評釋的溝通協力</w:t>
      </w:r>
    </w:p>
    <w:p w:rsidR="007A70D4" w:rsidRPr="007A70D4" w:rsidRDefault="007A70D4" w:rsidP="00F829B2">
      <w:pPr>
        <w:pStyle w:val="a9"/>
      </w:pPr>
      <w:r w:rsidRPr="00F829B2">
        <w:rPr>
          <w:rFonts w:hint="eastAsia"/>
        </w:rPr>
        <w:t>四、共同</w:t>
      </w:r>
      <w:r>
        <w:rPr>
          <w:rFonts w:hint="eastAsia"/>
        </w:rPr>
        <w:t>為法治發展、保障人民權益而努力</w:t>
      </w:r>
    </w:p>
    <w:p w:rsidR="00F50337" w:rsidRDefault="00F50337" w:rsidP="002B4147">
      <w:pPr>
        <w:pStyle w:val="ab"/>
      </w:pPr>
    </w:p>
    <w:p w:rsidR="00F50337" w:rsidRPr="00F50337" w:rsidRDefault="00F50337" w:rsidP="002B4147">
      <w:pPr>
        <w:pStyle w:val="ab"/>
      </w:pPr>
    </w:p>
    <w:p w:rsidR="005F22A6" w:rsidRPr="000830C5" w:rsidRDefault="005F22A6" w:rsidP="002B4147">
      <w:pPr>
        <w:pStyle w:val="ab"/>
      </w:pPr>
    </w:p>
    <w:sectPr w:rsidR="005F22A6" w:rsidRPr="000830C5" w:rsidSect="0065116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C8" w:rsidRDefault="00C27FC8" w:rsidP="004772F7">
      <w:r>
        <w:separator/>
      </w:r>
    </w:p>
  </w:endnote>
  <w:endnote w:type="continuationSeparator" w:id="0">
    <w:p w:rsidR="00C27FC8" w:rsidRDefault="00C27FC8" w:rsidP="0047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超研澤中粗隸">
    <w:altName w:val="新細明體"/>
    <w:charset w:val="88"/>
    <w:family w:val="modern"/>
    <w:pitch w:val="fixed"/>
    <w:sig w:usb0="00000001" w:usb1="08080000" w:usb2="00000010" w:usb3="00000000" w:csb0="00100000" w:csb1="00000000"/>
  </w:font>
  <w:font w:name="華康中黑體">
    <w:panose1 w:val="020B0509000000000000"/>
    <w:charset w:val="88"/>
    <w:family w:val="modern"/>
    <w:pitch w:val="fixed"/>
    <w:sig w:usb0="80000001" w:usb1="28091800" w:usb2="00000016" w:usb3="00000000" w:csb0="00100000" w:csb1="00000000"/>
  </w:font>
  <w:font w:name="超研澤中圓">
    <w:altName w:val="Arial Unicode MS"/>
    <w:charset w:val="88"/>
    <w:family w:val="modern"/>
    <w:pitch w:val="fixed"/>
    <w:sig w:usb0="00000000" w:usb1="280918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超研澤細黑">
    <w:altName w:val="新細明體"/>
    <w:charset w:val="88"/>
    <w:family w:val="modern"/>
    <w:pitch w:val="fixed"/>
    <w:sig w:usb0="00000001" w:usb1="08080000" w:usb2="00000010" w:usb3="00000000" w:csb0="00100000" w:csb1="00000000"/>
  </w:font>
  <w:font w:name="超研澤中仿">
    <w:altName w:val="新細明體"/>
    <w:charset w:val="88"/>
    <w:family w:val="modern"/>
    <w:pitch w:val="fixed"/>
    <w:sig w:usb0="00000001" w:usb1="08080000" w:usb2="00000010" w:usb3="00000000" w:csb0="00100000" w:csb1="00000000"/>
  </w:font>
  <w:font w:name="全真楷書">
    <w:panose1 w:val="02010609000101010101"/>
    <w:charset w:val="88"/>
    <w:family w:val="modern"/>
    <w:pitch w:val="fixed"/>
    <w:sig w:usb0="00000001" w:usb1="08080000" w:usb2="00000010" w:usb3="00000000" w:csb0="00100000" w:csb1="00000000"/>
  </w:font>
  <w:font w:name="華康儷粗宋">
    <w:panose1 w:val="02020709000000000000"/>
    <w:charset w:val="88"/>
    <w:family w:val="modern"/>
    <w:pitch w:val="fixed"/>
    <w:sig w:usb0="80000001" w:usb1="28091800" w:usb2="00000016" w:usb3="00000000" w:csb0="00100000" w:csb1="00000000"/>
  </w:font>
  <w:font w:name="華康中圓體">
    <w:panose1 w:val="020F0509000000000000"/>
    <w:charset w:val="88"/>
    <w:family w:val="modern"/>
    <w:pitch w:val="fixed"/>
    <w:sig w:usb0="80000001" w:usb1="28091800" w:usb2="00000016" w:usb3="00000000" w:csb0="00100000" w:csb1="00000000"/>
  </w:font>
  <w:font w:name="華康仿宋體W6">
    <w:panose1 w:val="020206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華康儷楷書">
    <w:panose1 w:val="03000509000000000000"/>
    <w:charset w:val="88"/>
    <w:family w:val="script"/>
    <w:pitch w:val="fixed"/>
    <w:sig w:usb0="80000001" w:usb1="28091800" w:usb2="00000016" w:usb3="00000000" w:csb0="00100000"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華康儷細黑">
    <w:panose1 w:val="020B0309000000000000"/>
    <w:charset w:val="88"/>
    <w:family w:val="modern"/>
    <w:pitch w:val="fixed"/>
    <w:sig w:usb0="80000001" w:usb1="28091800" w:usb2="00000016" w:usb3="00000000" w:csb0="00100000" w:csb1="00000000"/>
  </w:font>
  <w:font w:name="華康儷中宋">
    <w:panose1 w:val="02020509000000000000"/>
    <w:charset w:val="88"/>
    <w:family w:val="modern"/>
    <w:pitch w:val="fixed"/>
    <w:sig w:usb0="80000001" w:usb1="28091800" w:usb2="00000016" w:usb3="00000000" w:csb0="00100000" w:csb1="00000000"/>
  </w:font>
  <w:font w:name="華康新特明體">
    <w:panose1 w:val="02020909000000000000"/>
    <w:charset w:val="88"/>
    <w:family w:val="modern"/>
    <w:pitch w:val="fixed"/>
    <w:sig w:usb0="80000001" w:usb1="28091800" w:usb2="00000016" w:usb3="00000000" w:csb0="00100000" w:csb1="00000000"/>
  </w:font>
  <w:font w:name="華康標楷體">
    <w:panose1 w:val="03000509000000000000"/>
    <w:charset w:val="88"/>
    <w:family w:val="script"/>
    <w:pitch w:val="fixed"/>
    <w:sig w:usb0="80000001" w:usb1="28091800" w:usb2="00000016" w:usb3="00000000" w:csb0="00100000" w:csb1="00000000"/>
  </w:font>
  <w:font w:name="文鼎細仿">
    <w:panose1 w:val="020B0609010101010101"/>
    <w:charset w:val="88"/>
    <w:family w:val="modern"/>
    <w:pitch w:val="fixed"/>
    <w:sig w:usb0="00000003" w:usb1="288800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文鼎粗黑">
    <w:panose1 w:val="020B0609010101010101"/>
    <w:charset w:val="88"/>
    <w:family w:val="modern"/>
    <w:pitch w:val="fixed"/>
    <w:sig w:usb0="00000003" w:usb1="28880000" w:usb2="00000016" w:usb3="00000000" w:csb0="00100000" w:csb1="00000000"/>
  </w:font>
  <w:font w:name="文鼎粗明">
    <w:panose1 w:val="020B0609010101010101"/>
    <w:charset w:val="88"/>
    <w:family w:val="modern"/>
    <w:pitch w:val="fixed"/>
    <w:sig w:usb0="00000003" w:usb1="28880000" w:usb2="00000016" w:usb3="00000000" w:csb0="00100000" w:csb1="00000000"/>
  </w:font>
  <w:font w:name="華康隸書體W5">
    <w:panose1 w:val="03000509000000000000"/>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文鼎細明">
    <w:panose1 w:val="020B0609010101010101"/>
    <w:charset w:val="88"/>
    <w:family w:val="modern"/>
    <w:pitch w:val="fixed"/>
    <w:sig w:usb0="00000003" w:usb1="28880000" w:usb2="00000016" w:usb3="00000000" w:csb0="00100000" w:csb1="00000000"/>
  </w:font>
  <w:font w:name="文鼎中黑">
    <w:panose1 w:val="020B0609010101010101"/>
    <w:charset w:val="88"/>
    <w:family w:val="modern"/>
    <w:pitch w:val="fixed"/>
    <w:sig w:usb0="00000003" w:usb1="28880000" w:usb2="00000016" w:usb3="00000000" w:csb0="00100000" w:csb1="00000000"/>
  </w:font>
  <w:font w:name="文鼎特明">
    <w:panose1 w:val="020B0609010101010101"/>
    <w:charset w:val="88"/>
    <w:family w:val="modern"/>
    <w:pitch w:val="fixed"/>
    <w:sig w:usb0="00000003" w:usb1="28880000" w:usb2="00000016" w:usb3="00000000" w:csb0="00100000" w:csb1="00000000"/>
  </w:font>
  <w:font w:name="華康中圓體(P)">
    <w:panose1 w:val="020F0500000000000000"/>
    <w:charset w:val="88"/>
    <w:family w:val="swiss"/>
    <w:pitch w:val="variable"/>
    <w:sig w:usb0="80000001" w:usb1="28091800" w:usb2="00000016" w:usb3="00000000" w:csb0="00100000" w:csb1="00000000"/>
  </w:font>
  <w:font w:name="文鼎新粗黑">
    <w:panose1 w:val="020B0609010101010101"/>
    <w:charset w:val="88"/>
    <w:family w:val="modern"/>
    <w:pitch w:val="fixed"/>
    <w:sig w:usb0="00000003" w:usb1="28880000" w:usb2="00000016" w:usb3="00000000" w:csb0="00100000" w:csb1="00000000"/>
  </w:font>
  <w:font w:name="華康粗黑體(P)">
    <w:panose1 w:val="020B0700000000000000"/>
    <w:charset w:val="88"/>
    <w:family w:val="swiss"/>
    <w:pitch w:val="variable"/>
    <w:sig w:usb0="80000001" w:usb1="28091800" w:usb2="00000016" w:usb3="00000000" w:csb0="00100000" w:csb1="00000000"/>
  </w:font>
  <w:font w:name="文鼎粗魏碑">
    <w:panose1 w:val="020B0609010101010101"/>
    <w:charset w:val="88"/>
    <w:family w:val="modern"/>
    <w:pitch w:val="fixed"/>
    <w:sig w:usb0="00000003" w:usb1="28880000" w:usb2="00000016" w:usb3="00000000" w:csb0="00100000" w:csb1="00000000"/>
  </w:font>
  <w:font w:name="文鼎粗標準楷體">
    <w:panose1 w:val="03000800000000000000"/>
    <w:charset w:val="88"/>
    <w:family w:val="script"/>
    <w:pitch w:val="variable"/>
    <w:sig w:usb0="800002E3" w:usb1="38CF7C7A" w:usb2="00000016" w:usb3="00000000" w:csb0="00100000" w:csb1="00000000"/>
  </w:font>
  <w:font w:name="細明體_HKSCS">
    <w:panose1 w:val="02020500000000000000"/>
    <w:charset w:val="88"/>
    <w:family w:val="roman"/>
    <w:pitch w:val="variable"/>
    <w:sig w:usb0="A00002FF" w:usb1="38CFFCFA" w:usb2="00000016" w:usb3="00000000" w:csb0="00100001" w:csb1="00000000"/>
  </w:font>
  <w:font w:name="華康楷書體W7">
    <w:panose1 w:val="03000709000000000000"/>
    <w:charset w:val="88"/>
    <w:family w:val="script"/>
    <w:pitch w:val="fixed"/>
    <w:sig w:usb0="80000001" w:usb1="28091800" w:usb2="00000016" w:usb3="00000000" w:csb0="00100000" w:csb1="00000000"/>
  </w:font>
  <w:font w:name="文鼎中隸">
    <w:panose1 w:val="020B0609010101010101"/>
    <w:charset w:val="88"/>
    <w:family w:val="modern"/>
    <w:pitch w:val="fixed"/>
    <w:sig w:usb0="00000003" w:usb1="28880000" w:usb2="00000016" w:usb3="00000000" w:csb0="00100000" w:csb1="00000000"/>
  </w:font>
  <w:font w:name="華康粗明體">
    <w:panose1 w:val="02020709000000000000"/>
    <w:charset w:val="88"/>
    <w:family w:val="modern"/>
    <w:pitch w:val="fixed"/>
    <w:sig w:usb0="80000001" w:usb1="28091800" w:usb2="00000016" w:usb3="00000000" w:csb0="00100000" w:csb1="00000000"/>
  </w:font>
  <w:font w:name="華康楷書體W5外字集">
    <w:panose1 w:val="030005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16B" w:rsidRDefault="0065116B" w:rsidP="00AC7033">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16B" w:rsidRDefault="0065116B" w:rsidP="00AC7033">
    <w:pPr>
      <w:pStyle w:val="a6"/>
      <w:jc w:val="center"/>
    </w:pPr>
    <w:r>
      <w:fldChar w:fldCharType="begin"/>
    </w:r>
    <w:r>
      <w:instrText>PAGE   \* MERGEFORMAT</w:instrText>
    </w:r>
    <w:r>
      <w:fldChar w:fldCharType="separate"/>
    </w:r>
    <w:r w:rsidR="000858B5" w:rsidRPr="000858B5">
      <w:rPr>
        <w:noProof/>
        <w:lang w:val="zh-TW"/>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C8" w:rsidRDefault="00C27FC8" w:rsidP="004772F7">
      <w:r>
        <w:separator/>
      </w:r>
    </w:p>
  </w:footnote>
  <w:footnote w:type="continuationSeparator" w:id="0">
    <w:p w:rsidR="00C27FC8" w:rsidRDefault="00C27FC8" w:rsidP="00477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16B" w:rsidRDefault="006511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80A1BC"/>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CB262A94"/>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B7301FB2"/>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DF5C50A4"/>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92B2230A"/>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FE9C6FD0"/>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F1AACF58"/>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91EC8A5E"/>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0FDA753C"/>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04C0BAF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FFFFFFFB"/>
    <w:multiLevelType w:val="multilevel"/>
    <w:tmpl w:val="947E0EA0"/>
    <w:lvl w:ilvl="0">
      <w:start w:val="1"/>
      <w:numFmt w:val="taiwaneseCountingThousand"/>
      <w:lvlText w:val="第%1章  "/>
      <w:lvlJc w:val="left"/>
      <w:pPr>
        <w:tabs>
          <w:tab w:val="num" w:pos="0"/>
        </w:tabs>
        <w:ind w:left="425" w:hanging="425"/>
      </w:pPr>
      <w:rPr>
        <w:rFonts w:hint="eastAsia"/>
      </w:rPr>
    </w:lvl>
    <w:lvl w:ilvl="1">
      <w:start w:val="1"/>
      <w:numFmt w:val="taiwaneseCountingThousand"/>
      <w:lvlText w:val="第%2節  "/>
      <w:lvlJc w:val="left"/>
      <w:pPr>
        <w:tabs>
          <w:tab w:val="num" w:pos="1015"/>
        </w:tabs>
        <w:ind w:left="0" w:hanging="425"/>
      </w:pPr>
      <w:rPr>
        <w:rFonts w:hint="eastAsia"/>
      </w:rPr>
    </w:lvl>
    <w:lvl w:ilvl="2">
      <w:start w:val="1"/>
      <w:numFmt w:val="taiwaneseCountingThousand"/>
      <w:pStyle w:val="3"/>
      <w:lvlText w:val="第%3項  "/>
      <w:lvlJc w:val="center"/>
      <w:pPr>
        <w:tabs>
          <w:tab w:val="num" w:pos="1008"/>
        </w:tabs>
        <w:ind w:left="425" w:hanging="137"/>
      </w:pPr>
      <w:rPr>
        <w:rFonts w:hint="eastAsia"/>
      </w:rPr>
    </w:lvl>
    <w:lvl w:ilvl="3">
      <w:start w:val="1"/>
      <w:numFmt w:val="ideographLegalTraditional"/>
      <w:lvlText w:val="%4、"/>
      <w:lvlJc w:val="left"/>
      <w:pPr>
        <w:tabs>
          <w:tab w:val="num" w:pos="720"/>
        </w:tabs>
        <w:ind w:left="0" w:firstLine="0"/>
      </w:pPr>
      <w:rPr>
        <w:rFonts w:hint="eastAsia"/>
      </w:rPr>
    </w:lvl>
    <w:lvl w:ilvl="4">
      <w:start w:val="1"/>
      <w:numFmt w:val="taiwaneseCountingThousand"/>
      <w:lvlText w:val="%5、"/>
      <w:lvlJc w:val="left"/>
      <w:pPr>
        <w:tabs>
          <w:tab w:val="num" w:pos="720"/>
        </w:tabs>
        <w:ind w:left="425" w:hanging="425"/>
      </w:pPr>
      <w:rPr>
        <w:rFonts w:hint="eastAsia"/>
      </w:rPr>
    </w:lvl>
    <w:lvl w:ilvl="5">
      <w:start w:val="1"/>
      <w:numFmt w:val="taiwaneseCountingThousand"/>
      <w:lvlText w:val="（%6）"/>
      <w:lvlJc w:val="left"/>
      <w:pPr>
        <w:tabs>
          <w:tab w:val="num" w:pos="1080"/>
        </w:tabs>
        <w:ind w:left="425" w:hanging="425"/>
      </w:pPr>
      <w:rPr>
        <w:rFonts w:hint="eastAsia"/>
      </w:rPr>
    </w:lvl>
    <w:lvl w:ilvl="6">
      <w:start w:val="1"/>
      <w:numFmt w:val="decimal"/>
      <w:lvlText w:val="%7. "/>
      <w:lvlJc w:val="left"/>
      <w:pPr>
        <w:tabs>
          <w:tab w:val="num" w:pos="425"/>
        </w:tabs>
        <w:ind w:left="425" w:hanging="425"/>
      </w:pPr>
      <w:rPr>
        <w:rFonts w:hint="eastAsia"/>
      </w:rPr>
    </w:lvl>
    <w:lvl w:ilvl="7">
      <w:start w:val="1"/>
      <w:numFmt w:val="decimal"/>
      <w:lvlText w:val="(%8) "/>
      <w:lvlJc w:val="left"/>
      <w:pPr>
        <w:tabs>
          <w:tab w:val="num" w:pos="720"/>
        </w:tabs>
        <w:ind w:left="425" w:hanging="425"/>
      </w:pPr>
      <w:rPr>
        <w:rFonts w:hint="eastAsia"/>
      </w:rPr>
    </w:lvl>
    <w:lvl w:ilvl="8">
      <w:start w:val="1"/>
      <w:numFmt w:val="lowerLetter"/>
      <w:suff w:val="nothing"/>
      <w:lvlText w:val="%9. "/>
      <w:lvlJc w:val="left"/>
      <w:pPr>
        <w:ind w:left="3825" w:hanging="425"/>
      </w:pPr>
      <w:rPr>
        <w:rFonts w:hint="eastAsia"/>
      </w:rPr>
    </w:lvl>
  </w:abstractNum>
  <w:abstractNum w:abstractNumId="11">
    <w:nsid w:val="04612111"/>
    <w:multiLevelType w:val="hybridMultilevel"/>
    <w:tmpl w:val="9F7ABBAE"/>
    <w:lvl w:ilvl="0" w:tplc="66F2B06E">
      <w:start w:val="3"/>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6E47B04"/>
    <w:multiLevelType w:val="hybridMultilevel"/>
    <w:tmpl w:val="C55CF7FA"/>
    <w:lvl w:ilvl="0" w:tplc="6B9A61FE">
      <w:start w:val="1"/>
      <w:numFmt w:val="decimalEnclosedParen"/>
      <w:lvlText w:val="%1"/>
      <w:lvlJc w:val="left"/>
      <w:pPr>
        <w:ind w:left="1001" w:hanging="360"/>
      </w:pPr>
      <w:rPr>
        <w:rFonts w:hint="default"/>
      </w:rPr>
    </w:lvl>
    <w:lvl w:ilvl="1" w:tplc="04090019" w:tentative="1">
      <w:start w:val="1"/>
      <w:numFmt w:val="ideographTraditional"/>
      <w:lvlText w:val="%2、"/>
      <w:lvlJc w:val="left"/>
      <w:pPr>
        <w:ind w:left="1601" w:hanging="480"/>
      </w:p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13">
    <w:nsid w:val="0A9F1424"/>
    <w:multiLevelType w:val="multilevel"/>
    <w:tmpl w:val="BE94D032"/>
    <w:lvl w:ilvl="0">
      <w:start w:val="1"/>
      <w:numFmt w:val="taiwaneseCountingThousand"/>
      <w:lvlText w:val="第%1章  "/>
      <w:lvlJc w:val="left"/>
      <w:pPr>
        <w:tabs>
          <w:tab w:val="num" w:pos="0"/>
        </w:tabs>
        <w:ind w:left="425" w:hanging="425"/>
      </w:pPr>
      <w:rPr>
        <w:rFonts w:hint="eastAsia"/>
      </w:rPr>
    </w:lvl>
    <w:lvl w:ilvl="1">
      <w:start w:val="1"/>
      <w:numFmt w:val="taiwaneseCountingThousand"/>
      <w:suff w:val="nothing"/>
      <w:lvlText w:val="第%2節 "/>
      <w:lvlJc w:val="left"/>
      <w:pPr>
        <w:ind w:left="0" w:firstLine="0"/>
      </w:pPr>
      <w:rPr>
        <w:rFonts w:ascii="華康粗黑體" w:eastAsia="華康粗黑體" w:hint="eastAsia"/>
        <w:b w:val="0"/>
        <w:i w:val="0"/>
        <w:sz w:val="44"/>
      </w:rPr>
    </w:lvl>
    <w:lvl w:ilvl="2">
      <w:start w:val="1"/>
      <w:numFmt w:val="taiwaneseCountingThousand"/>
      <w:suff w:val="nothing"/>
      <w:lvlText w:val="第%3項  "/>
      <w:lvlJc w:val="left"/>
      <w:pPr>
        <w:ind w:left="0" w:firstLine="0"/>
      </w:pPr>
      <w:rPr>
        <w:rFonts w:ascii="超研澤中粗隸" w:eastAsia="超研澤中粗隸" w:hint="eastAsia"/>
        <w:b w:val="0"/>
        <w:i w:val="0"/>
        <w:sz w:val="40"/>
      </w:rPr>
    </w:lvl>
    <w:lvl w:ilvl="3">
      <w:start w:val="1"/>
      <w:numFmt w:val="ideographLegalTraditional"/>
      <w:suff w:val="nothing"/>
      <w:lvlText w:val="%4、"/>
      <w:lvlJc w:val="left"/>
      <w:pPr>
        <w:ind w:left="425" w:hanging="425"/>
      </w:pPr>
      <w:rPr>
        <w:rFonts w:ascii="華康中黑體" w:eastAsia="華康中黑體" w:hint="eastAsia"/>
        <w:b w:val="0"/>
        <w:i w:val="0"/>
        <w:sz w:val="36"/>
      </w:rPr>
    </w:lvl>
    <w:lvl w:ilvl="4">
      <w:start w:val="1"/>
      <w:numFmt w:val="taiwaneseCountingThousand"/>
      <w:suff w:val="nothing"/>
      <w:lvlText w:val="%5、"/>
      <w:lvlJc w:val="left"/>
      <w:pPr>
        <w:ind w:left="0" w:firstLine="0"/>
      </w:pPr>
      <w:rPr>
        <w:rFonts w:ascii="超研澤中圓" w:eastAsia="超研澤中圓" w:hint="eastAsia"/>
        <w:b w:val="0"/>
        <w:i w:val="0"/>
        <w:sz w:val="32"/>
      </w:rPr>
    </w:lvl>
    <w:lvl w:ilvl="5">
      <w:start w:val="1"/>
      <w:numFmt w:val="taiwaneseCountingThousand"/>
      <w:pStyle w:val="6"/>
      <w:lvlText w:val="(%6)"/>
      <w:lvlJc w:val="left"/>
      <w:pPr>
        <w:tabs>
          <w:tab w:val="num" w:pos="720"/>
        </w:tabs>
        <w:ind w:left="425" w:hanging="425"/>
      </w:pPr>
      <w:rPr>
        <w:rFonts w:ascii="標楷體" w:eastAsia="標楷體" w:hint="eastAsia"/>
        <w:b w:val="0"/>
        <w:i w:val="0"/>
        <w:sz w:val="28"/>
      </w:rPr>
    </w:lvl>
    <w:lvl w:ilvl="6">
      <w:start w:val="1"/>
      <w:numFmt w:val="decimal"/>
      <w:pStyle w:val="7"/>
      <w:suff w:val="nothing"/>
      <w:lvlText w:val="%7.  "/>
      <w:lvlJc w:val="left"/>
      <w:pPr>
        <w:ind w:left="425" w:hanging="425"/>
      </w:pPr>
      <w:rPr>
        <w:rFonts w:hint="eastAsia"/>
      </w:rPr>
    </w:lvl>
    <w:lvl w:ilvl="7">
      <w:start w:val="1"/>
      <w:numFmt w:val="decimal"/>
      <w:lvlText w:val="(%8) "/>
      <w:lvlJc w:val="left"/>
      <w:pPr>
        <w:tabs>
          <w:tab w:val="num" w:pos="720"/>
        </w:tabs>
        <w:ind w:left="425" w:hanging="425"/>
      </w:pPr>
      <w:rPr>
        <w:rFonts w:ascii="華康細圓體" w:eastAsia="華康細圓體" w:hint="eastAsia"/>
        <w:sz w:val="24"/>
      </w:rPr>
    </w:lvl>
    <w:lvl w:ilvl="8">
      <w:start w:val="1"/>
      <w:numFmt w:val="none"/>
      <w:suff w:val="nothing"/>
      <w:lvlText w:val=""/>
      <w:lvlJc w:val="left"/>
      <w:pPr>
        <w:ind w:left="3825" w:hanging="425"/>
      </w:pPr>
      <w:rPr>
        <w:rFonts w:hint="eastAsia"/>
      </w:rPr>
    </w:lvl>
  </w:abstractNum>
  <w:abstractNum w:abstractNumId="14">
    <w:nsid w:val="118D1001"/>
    <w:multiLevelType w:val="singleLevel"/>
    <w:tmpl w:val="089465DE"/>
    <w:lvl w:ilvl="0">
      <w:start w:val="1"/>
      <w:numFmt w:val="bullet"/>
      <w:pStyle w:val="a"/>
      <w:lvlText w:val=""/>
      <w:lvlJc w:val="left"/>
      <w:pPr>
        <w:tabs>
          <w:tab w:val="num" w:pos="360"/>
        </w:tabs>
        <w:ind w:left="170" w:hanging="170"/>
      </w:pPr>
      <w:rPr>
        <w:rFonts w:ascii="Wingdings" w:hAnsi="Wingdings" w:hint="default"/>
      </w:rPr>
    </w:lvl>
  </w:abstractNum>
  <w:abstractNum w:abstractNumId="15">
    <w:nsid w:val="1699236A"/>
    <w:multiLevelType w:val="hybridMultilevel"/>
    <w:tmpl w:val="2EA86F14"/>
    <w:lvl w:ilvl="0" w:tplc="F0E8A18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F257AFB"/>
    <w:multiLevelType w:val="hybridMultilevel"/>
    <w:tmpl w:val="7E669778"/>
    <w:lvl w:ilvl="0" w:tplc="8048EB1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F466E1"/>
    <w:multiLevelType w:val="hybridMultilevel"/>
    <w:tmpl w:val="A812354C"/>
    <w:lvl w:ilvl="0" w:tplc="D2CC7A42">
      <w:start w:val="1"/>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3A628C3"/>
    <w:multiLevelType w:val="hybridMultilevel"/>
    <w:tmpl w:val="0A10855A"/>
    <w:lvl w:ilvl="0" w:tplc="53AC5700">
      <w:start w:val="2"/>
      <w:numFmt w:val="decimalEnclosedParen"/>
      <w:lvlText w:val="%1"/>
      <w:lvlJc w:val="left"/>
      <w:pPr>
        <w:ind w:left="787" w:hanging="360"/>
      </w:pPr>
      <w:rPr>
        <w:rFonts w:eastAsia="華康中明體"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9">
    <w:nsid w:val="351F3752"/>
    <w:multiLevelType w:val="hybridMultilevel"/>
    <w:tmpl w:val="72A0E888"/>
    <w:lvl w:ilvl="0" w:tplc="189C5AA8">
      <w:start w:val="1"/>
      <w:numFmt w:val="taiwaneseCountingThousand"/>
      <w:lvlText w:val="第%1項"/>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B990E16"/>
    <w:multiLevelType w:val="hybridMultilevel"/>
    <w:tmpl w:val="001EFEBC"/>
    <w:lvl w:ilvl="0" w:tplc="F42E2C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F3C2339"/>
    <w:multiLevelType w:val="hybridMultilevel"/>
    <w:tmpl w:val="B136FAB0"/>
    <w:lvl w:ilvl="0" w:tplc="1820CD76">
      <w:start w:val="1"/>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363B7B"/>
    <w:multiLevelType w:val="hybridMultilevel"/>
    <w:tmpl w:val="06F6807A"/>
    <w:lvl w:ilvl="0" w:tplc="C6509448">
      <w:start w:val="1"/>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6D60856"/>
    <w:multiLevelType w:val="hybridMultilevel"/>
    <w:tmpl w:val="2350F9CE"/>
    <w:lvl w:ilvl="0" w:tplc="AB625374">
      <w:start w:val="1"/>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08E6431"/>
    <w:multiLevelType w:val="hybridMultilevel"/>
    <w:tmpl w:val="C9766750"/>
    <w:lvl w:ilvl="0" w:tplc="0FAA6AE2">
      <w:start w:val="1"/>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5796E9A"/>
    <w:multiLevelType w:val="hybridMultilevel"/>
    <w:tmpl w:val="67160C9E"/>
    <w:lvl w:ilvl="0" w:tplc="BCF6CC98">
      <w:start w:val="1"/>
      <w:numFmt w:val="taiwaneseCountingThousand"/>
      <w:lvlText w:val="（%1）"/>
      <w:lvlJc w:val="left"/>
      <w:pPr>
        <w:ind w:left="722" w:hanging="720"/>
      </w:pPr>
      <w:rPr>
        <w:rFonts w:ascii="新細明體" w:eastAsia="新細明體" w:hAnsi="新細明體"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nsid w:val="758A7FDA"/>
    <w:multiLevelType w:val="hybridMultilevel"/>
    <w:tmpl w:val="2146CD08"/>
    <w:lvl w:ilvl="0" w:tplc="EE0CF79E">
      <w:start w:val="1"/>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C330C05"/>
    <w:multiLevelType w:val="hybridMultilevel"/>
    <w:tmpl w:val="54E08096"/>
    <w:lvl w:ilvl="0" w:tplc="4476B8E2">
      <w:start w:val="1"/>
      <w:numFmt w:val="taiwaneseCountingThousand"/>
      <w:lvlText w:val="第%1項"/>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E5D14BF"/>
    <w:multiLevelType w:val="hybridMultilevel"/>
    <w:tmpl w:val="874CFD18"/>
    <w:lvl w:ilvl="0" w:tplc="14F66844">
      <w:start w:val="1"/>
      <w:numFmt w:val="taiwaneseCountingThousand"/>
      <w:lvlText w:val="第%1項"/>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0"/>
  </w:num>
  <w:num w:numId="3">
    <w:abstractNumId w:val="13"/>
  </w:num>
  <w:num w:numId="4">
    <w:abstractNumId w:val="21"/>
  </w:num>
  <w:num w:numId="5">
    <w:abstractNumId w:val="22"/>
  </w:num>
  <w:num w:numId="6">
    <w:abstractNumId w:val="28"/>
  </w:num>
  <w:num w:numId="7">
    <w:abstractNumId w:val="17"/>
  </w:num>
  <w:num w:numId="8">
    <w:abstractNumId w:val="24"/>
  </w:num>
  <w:num w:numId="9">
    <w:abstractNumId w:val="11"/>
  </w:num>
  <w:num w:numId="10">
    <w:abstractNumId w:val="15"/>
  </w:num>
  <w:num w:numId="11">
    <w:abstractNumId w:val="26"/>
  </w:num>
  <w:num w:numId="12">
    <w:abstractNumId w:val="23"/>
  </w:num>
  <w:num w:numId="13">
    <w:abstractNumId w:val="19"/>
  </w:num>
  <w:num w:numId="14">
    <w:abstractNumId w:val="27"/>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5"/>
  </w:num>
  <w:num w:numId="26">
    <w:abstractNumId w:val="18"/>
  </w:num>
  <w:num w:numId="27">
    <w:abstractNumId w:val="12"/>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2B"/>
    <w:rsid w:val="00010C8A"/>
    <w:rsid w:val="0004670B"/>
    <w:rsid w:val="00051D44"/>
    <w:rsid w:val="00065806"/>
    <w:rsid w:val="00066F09"/>
    <w:rsid w:val="00070D07"/>
    <w:rsid w:val="000830C5"/>
    <w:rsid w:val="000853F3"/>
    <w:rsid w:val="000858B5"/>
    <w:rsid w:val="00090C65"/>
    <w:rsid w:val="000A5305"/>
    <w:rsid w:val="000A6C36"/>
    <w:rsid w:val="000B17FF"/>
    <w:rsid w:val="000B264A"/>
    <w:rsid w:val="000B37F3"/>
    <w:rsid w:val="000B7184"/>
    <w:rsid w:val="000D3342"/>
    <w:rsid w:val="000D4F26"/>
    <w:rsid w:val="000E7F4E"/>
    <w:rsid w:val="000F27BF"/>
    <w:rsid w:val="000F482B"/>
    <w:rsid w:val="000F6492"/>
    <w:rsid w:val="00100DD6"/>
    <w:rsid w:val="0010449C"/>
    <w:rsid w:val="00104F72"/>
    <w:rsid w:val="001171C9"/>
    <w:rsid w:val="001203E4"/>
    <w:rsid w:val="00145C27"/>
    <w:rsid w:val="001672D7"/>
    <w:rsid w:val="001718A1"/>
    <w:rsid w:val="00187E69"/>
    <w:rsid w:val="001B5F6B"/>
    <w:rsid w:val="001B675D"/>
    <w:rsid w:val="001B7842"/>
    <w:rsid w:val="001D332E"/>
    <w:rsid w:val="001E0E9C"/>
    <w:rsid w:val="001F06B8"/>
    <w:rsid w:val="00215034"/>
    <w:rsid w:val="00222C5C"/>
    <w:rsid w:val="00226154"/>
    <w:rsid w:val="00227C4D"/>
    <w:rsid w:val="00237E75"/>
    <w:rsid w:val="002406ED"/>
    <w:rsid w:val="00262280"/>
    <w:rsid w:val="00271044"/>
    <w:rsid w:val="0029451F"/>
    <w:rsid w:val="002A0E90"/>
    <w:rsid w:val="002A6C54"/>
    <w:rsid w:val="002B4147"/>
    <w:rsid w:val="002B6785"/>
    <w:rsid w:val="002B69D5"/>
    <w:rsid w:val="002D2268"/>
    <w:rsid w:val="002E66E5"/>
    <w:rsid w:val="002F1FEB"/>
    <w:rsid w:val="002F31F1"/>
    <w:rsid w:val="00302371"/>
    <w:rsid w:val="003070EC"/>
    <w:rsid w:val="00307595"/>
    <w:rsid w:val="00315181"/>
    <w:rsid w:val="0031543A"/>
    <w:rsid w:val="003201B4"/>
    <w:rsid w:val="003205B8"/>
    <w:rsid w:val="00346520"/>
    <w:rsid w:val="00370BCB"/>
    <w:rsid w:val="003C1591"/>
    <w:rsid w:val="003D24C9"/>
    <w:rsid w:val="003E0187"/>
    <w:rsid w:val="003F2243"/>
    <w:rsid w:val="00407CBC"/>
    <w:rsid w:val="004107E3"/>
    <w:rsid w:val="00417D45"/>
    <w:rsid w:val="00425BDA"/>
    <w:rsid w:val="00433C84"/>
    <w:rsid w:val="0043774D"/>
    <w:rsid w:val="00437B2B"/>
    <w:rsid w:val="004410CB"/>
    <w:rsid w:val="00453DC8"/>
    <w:rsid w:val="004602DC"/>
    <w:rsid w:val="00470897"/>
    <w:rsid w:val="004772F7"/>
    <w:rsid w:val="00477AD6"/>
    <w:rsid w:val="004849C1"/>
    <w:rsid w:val="004A1026"/>
    <w:rsid w:val="004A4AC1"/>
    <w:rsid w:val="004A607C"/>
    <w:rsid w:val="004B35D0"/>
    <w:rsid w:val="004C0772"/>
    <w:rsid w:val="004C32E0"/>
    <w:rsid w:val="004C3B30"/>
    <w:rsid w:val="004C528A"/>
    <w:rsid w:val="004D39AF"/>
    <w:rsid w:val="004F79C9"/>
    <w:rsid w:val="00500F0B"/>
    <w:rsid w:val="0051635F"/>
    <w:rsid w:val="00524703"/>
    <w:rsid w:val="0055451F"/>
    <w:rsid w:val="00562D07"/>
    <w:rsid w:val="00572ECD"/>
    <w:rsid w:val="00592D5E"/>
    <w:rsid w:val="005A527C"/>
    <w:rsid w:val="005A7BA5"/>
    <w:rsid w:val="005B556A"/>
    <w:rsid w:val="005C4582"/>
    <w:rsid w:val="005E62F8"/>
    <w:rsid w:val="005F22A6"/>
    <w:rsid w:val="00600FBE"/>
    <w:rsid w:val="006073C0"/>
    <w:rsid w:val="00625698"/>
    <w:rsid w:val="00630C2A"/>
    <w:rsid w:val="0065116B"/>
    <w:rsid w:val="0065280D"/>
    <w:rsid w:val="006665F2"/>
    <w:rsid w:val="00681A4A"/>
    <w:rsid w:val="00682DFF"/>
    <w:rsid w:val="006958BF"/>
    <w:rsid w:val="006A31D4"/>
    <w:rsid w:val="006C5C08"/>
    <w:rsid w:val="006E3B97"/>
    <w:rsid w:val="006E5250"/>
    <w:rsid w:val="00700E3B"/>
    <w:rsid w:val="00707D1A"/>
    <w:rsid w:val="00721AC3"/>
    <w:rsid w:val="00734631"/>
    <w:rsid w:val="00737263"/>
    <w:rsid w:val="007505E3"/>
    <w:rsid w:val="00772F40"/>
    <w:rsid w:val="00775EB1"/>
    <w:rsid w:val="00782306"/>
    <w:rsid w:val="007838C3"/>
    <w:rsid w:val="00786275"/>
    <w:rsid w:val="00793F9A"/>
    <w:rsid w:val="007A2BB1"/>
    <w:rsid w:val="007A70D4"/>
    <w:rsid w:val="007E7BC5"/>
    <w:rsid w:val="007F4A1D"/>
    <w:rsid w:val="00816CE2"/>
    <w:rsid w:val="0082017D"/>
    <w:rsid w:val="00820FFE"/>
    <w:rsid w:val="00827C45"/>
    <w:rsid w:val="00837354"/>
    <w:rsid w:val="00881A98"/>
    <w:rsid w:val="008875D7"/>
    <w:rsid w:val="00894E49"/>
    <w:rsid w:val="00896F04"/>
    <w:rsid w:val="008C53CF"/>
    <w:rsid w:val="008D06BA"/>
    <w:rsid w:val="008D4E56"/>
    <w:rsid w:val="009130CA"/>
    <w:rsid w:val="0092540B"/>
    <w:rsid w:val="0092709E"/>
    <w:rsid w:val="009504B0"/>
    <w:rsid w:val="009567CD"/>
    <w:rsid w:val="009636F0"/>
    <w:rsid w:val="00971C65"/>
    <w:rsid w:val="00972DC9"/>
    <w:rsid w:val="00973A18"/>
    <w:rsid w:val="00975EB9"/>
    <w:rsid w:val="00976EC2"/>
    <w:rsid w:val="009924CF"/>
    <w:rsid w:val="009A29A6"/>
    <w:rsid w:val="009D47A6"/>
    <w:rsid w:val="009D4A58"/>
    <w:rsid w:val="009D614A"/>
    <w:rsid w:val="009D643F"/>
    <w:rsid w:val="009F2ECF"/>
    <w:rsid w:val="009F3936"/>
    <w:rsid w:val="009F533D"/>
    <w:rsid w:val="009F6600"/>
    <w:rsid w:val="009F7BDA"/>
    <w:rsid w:val="00A06773"/>
    <w:rsid w:val="00A1370E"/>
    <w:rsid w:val="00A16353"/>
    <w:rsid w:val="00A164DF"/>
    <w:rsid w:val="00A170D2"/>
    <w:rsid w:val="00A21423"/>
    <w:rsid w:val="00A4667B"/>
    <w:rsid w:val="00A81D7E"/>
    <w:rsid w:val="00A84BB0"/>
    <w:rsid w:val="00A86BFF"/>
    <w:rsid w:val="00A9402D"/>
    <w:rsid w:val="00AC439F"/>
    <w:rsid w:val="00AC5EF4"/>
    <w:rsid w:val="00AC7033"/>
    <w:rsid w:val="00AC7988"/>
    <w:rsid w:val="00AD7CF0"/>
    <w:rsid w:val="00AF18D9"/>
    <w:rsid w:val="00AF676C"/>
    <w:rsid w:val="00AF7E0C"/>
    <w:rsid w:val="00B04A0A"/>
    <w:rsid w:val="00B16B1E"/>
    <w:rsid w:val="00B25B1B"/>
    <w:rsid w:val="00B3742C"/>
    <w:rsid w:val="00B46E06"/>
    <w:rsid w:val="00B47BB5"/>
    <w:rsid w:val="00B55BFF"/>
    <w:rsid w:val="00B674CD"/>
    <w:rsid w:val="00B70770"/>
    <w:rsid w:val="00BB04F8"/>
    <w:rsid w:val="00BB3049"/>
    <w:rsid w:val="00BC1C39"/>
    <w:rsid w:val="00BC3FCA"/>
    <w:rsid w:val="00BD195B"/>
    <w:rsid w:val="00BD1BB2"/>
    <w:rsid w:val="00BD29B4"/>
    <w:rsid w:val="00BD3BE6"/>
    <w:rsid w:val="00BD6978"/>
    <w:rsid w:val="00BF7363"/>
    <w:rsid w:val="00C10F7C"/>
    <w:rsid w:val="00C27FC8"/>
    <w:rsid w:val="00C327A6"/>
    <w:rsid w:val="00C37B4C"/>
    <w:rsid w:val="00C542D7"/>
    <w:rsid w:val="00C578A1"/>
    <w:rsid w:val="00C60837"/>
    <w:rsid w:val="00C60C5B"/>
    <w:rsid w:val="00C64F85"/>
    <w:rsid w:val="00C82EAC"/>
    <w:rsid w:val="00CA3714"/>
    <w:rsid w:val="00CB4E1B"/>
    <w:rsid w:val="00CB6143"/>
    <w:rsid w:val="00CC191C"/>
    <w:rsid w:val="00CC1C41"/>
    <w:rsid w:val="00CC5145"/>
    <w:rsid w:val="00CC6D04"/>
    <w:rsid w:val="00CC774F"/>
    <w:rsid w:val="00CE072B"/>
    <w:rsid w:val="00CF5A55"/>
    <w:rsid w:val="00CF5AC0"/>
    <w:rsid w:val="00D05A69"/>
    <w:rsid w:val="00D07FC7"/>
    <w:rsid w:val="00D121CB"/>
    <w:rsid w:val="00D12775"/>
    <w:rsid w:val="00D15730"/>
    <w:rsid w:val="00D21638"/>
    <w:rsid w:val="00D2523F"/>
    <w:rsid w:val="00D86A6E"/>
    <w:rsid w:val="00D904C2"/>
    <w:rsid w:val="00DA4D3F"/>
    <w:rsid w:val="00DA6B9F"/>
    <w:rsid w:val="00DB023E"/>
    <w:rsid w:val="00DB3CCC"/>
    <w:rsid w:val="00DC2FD0"/>
    <w:rsid w:val="00DC5CD1"/>
    <w:rsid w:val="00DC6E38"/>
    <w:rsid w:val="00DD7AFF"/>
    <w:rsid w:val="00DE1689"/>
    <w:rsid w:val="00E12DC3"/>
    <w:rsid w:val="00E35A6F"/>
    <w:rsid w:val="00E45CA0"/>
    <w:rsid w:val="00E5686E"/>
    <w:rsid w:val="00E6596B"/>
    <w:rsid w:val="00E66FCA"/>
    <w:rsid w:val="00E75C31"/>
    <w:rsid w:val="00E873BA"/>
    <w:rsid w:val="00E90731"/>
    <w:rsid w:val="00E90E2E"/>
    <w:rsid w:val="00E94B78"/>
    <w:rsid w:val="00EB4B26"/>
    <w:rsid w:val="00ED54C6"/>
    <w:rsid w:val="00EE2E78"/>
    <w:rsid w:val="00EE3118"/>
    <w:rsid w:val="00EF0ACD"/>
    <w:rsid w:val="00F04BE3"/>
    <w:rsid w:val="00F12F66"/>
    <w:rsid w:val="00F15304"/>
    <w:rsid w:val="00F22C09"/>
    <w:rsid w:val="00F342B2"/>
    <w:rsid w:val="00F50337"/>
    <w:rsid w:val="00F56073"/>
    <w:rsid w:val="00F65CBE"/>
    <w:rsid w:val="00F80CF9"/>
    <w:rsid w:val="00F8299E"/>
    <w:rsid w:val="00F829B2"/>
    <w:rsid w:val="00F87F1F"/>
    <w:rsid w:val="00F97862"/>
    <w:rsid w:val="00FB7A54"/>
    <w:rsid w:val="00FC2C16"/>
    <w:rsid w:val="00FC5512"/>
    <w:rsid w:val="00FC75F2"/>
    <w:rsid w:val="00FD6364"/>
    <w:rsid w:val="00FF50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BB2"/>
    <w:pPr>
      <w:widowControl w:val="0"/>
      <w:spacing w:line="400" w:lineRule="exact"/>
      <w:textAlignment w:val="center"/>
    </w:pPr>
    <w:rPr>
      <w:w w:val="110"/>
      <w:sz w:val="23"/>
    </w:rPr>
  </w:style>
  <w:style w:type="paragraph" w:styleId="1">
    <w:name w:val="heading 1"/>
    <w:basedOn w:val="a0"/>
    <w:next w:val="a0"/>
    <w:link w:val="10"/>
    <w:qFormat/>
    <w:rsid w:val="002406ED"/>
    <w:pPr>
      <w:keepNext/>
      <w:spacing w:line="240" w:lineRule="auto"/>
      <w:jc w:val="center"/>
      <w:textAlignment w:val="auto"/>
      <w:outlineLvl w:val="0"/>
    </w:pPr>
    <w:rPr>
      <w:rFonts w:ascii="Arial" w:eastAsia="華康中黑體" w:hAnsi="Arial" w:cs="Times New Roman"/>
      <w:b/>
      <w:w w:val="100"/>
      <w:sz w:val="48"/>
      <w:lang w:val="x-none" w:eastAsia="x-none"/>
    </w:rPr>
  </w:style>
  <w:style w:type="paragraph" w:styleId="2">
    <w:name w:val="heading 2"/>
    <w:aliases w:val="憲專標題 2"/>
    <w:basedOn w:val="a0"/>
    <w:next w:val="a0"/>
    <w:link w:val="20"/>
    <w:qFormat/>
    <w:rsid w:val="002406ED"/>
    <w:pPr>
      <w:keepNext/>
      <w:tabs>
        <w:tab w:val="left" w:pos="454"/>
      </w:tabs>
      <w:adjustRightInd w:val="0"/>
      <w:spacing w:before="480" w:line="360" w:lineRule="auto"/>
      <w:jc w:val="center"/>
      <w:textAlignment w:val="baseline"/>
      <w:outlineLvl w:val="1"/>
    </w:pPr>
    <w:rPr>
      <w:rFonts w:ascii="Arial" w:eastAsia="華康粗黑體" w:hAnsi="Arial" w:cs="Times New Roman"/>
      <w:spacing w:val="6"/>
      <w:w w:val="100"/>
      <w:kern w:val="0"/>
      <w:sz w:val="44"/>
      <w:szCs w:val="20"/>
    </w:rPr>
  </w:style>
  <w:style w:type="paragraph" w:styleId="30">
    <w:name w:val="heading 3"/>
    <w:basedOn w:val="a0"/>
    <w:next w:val="a0"/>
    <w:link w:val="31"/>
    <w:qFormat/>
    <w:rsid w:val="002406ED"/>
    <w:pPr>
      <w:keepNext/>
      <w:tabs>
        <w:tab w:val="left" w:pos="454"/>
      </w:tabs>
      <w:adjustRightInd w:val="0"/>
      <w:snapToGrid w:val="0"/>
      <w:spacing w:before="120" w:line="360" w:lineRule="auto"/>
      <w:jc w:val="center"/>
      <w:textAlignment w:val="baseline"/>
      <w:outlineLvl w:val="2"/>
    </w:pPr>
    <w:rPr>
      <w:rFonts w:ascii="Times New Roman" w:eastAsia="超研澤中粗隸" w:hAnsi="Times New Roman" w:cs="Times New Roman"/>
      <w:spacing w:val="6"/>
      <w:w w:val="100"/>
      <w:kern w:val="0"/>
      <w:position w:val="2"/>
      <w:sz w:val="40"/>
      <w:szCs w:val="20"/>
    </w:rPr>
  </w:style>
  <w:style w:type="paragraph" w:styleId="4">
    <w:name w:val="heading 4"/>
    <w:basedOn w:val="a0"/>
    <w:next w:val="a0"/>
    <w:link w:val="40"/>
    <w:qFormat/>
    <w:rsid w:val="002406ED"/>
    <w:pPr>
      <w:keepNext/>
      <w:spacing w:line="720" w:lineRule="auto"/>
      <w:textAlignment w:val="auto"/>
      <w:outlineLvl w:val="3"/>
    </w:pPr>
    <w:rPr>
      <w:rFonts w:ascii="Arial" w:eastAsia="新細明體" w:hAnsi="Arial" w:cs="Times New Roman"/>
      <w:w w:val="100"/>
      <w:sz w:val="36"/>
      <w:szCs w:val="36"/>
    </w:rPr>
  </w:style>
  <w:style w:type="paragraph" w:styleId="5">
    <w:name w:val="heading 5"/>
    <w:basedOn w:val="a0"/>
    <w:next w:val="a0"/>
    <w:link w:val="50"/>
    <w:qFormat/>
    <w:rsid w:val="002406ED"/>
    <w:pPr>
      <w:keepNext/>
      <w:spacing w:line="720" w:lineRule="auto"/>
      <w:ind w:leftChars="200" w:left="200"/>
      <w:textAlignment w:val="auto"/>
      <w:outlineLvl w:val="4"/>
    </w:pPr>
    <w:rPr>
      <w:rFonts w:ascii="Arial" w:eastAsia="新細明體" w:hAnsi="Arial" w:cs="Times New Roman"/>
      <w:b/>
      <w:bCs/>
      <w:w w:val="100"/>
      <w:sz w:val="36"/>
      <w:szCs w:val="36"/>
    </w:rPr>
  </w:style>
  <w:style w:type="paragraph" w:styleId="6">
    <w:name w:val="heading 6"/>
    <w:basedOn w:val="a0"/>
    <w:next w:val="a0"/>
    <w:link w:val="60"/>
    <w:qFormat/>
    <w:rsid w:val="002406ED"/>
    <w:pPr>
      <w:keepNext/>
      <w:numPr>
        <w:ilvl w:val="5"/>
        <w:numId w:val="3"/>
      </w:numPr>
      <w:tabs>
        <w:tab w:val="left" w:pos="454"/>
      </w:tabs>
      <w:adjustRightInd w:val="0"/>
      <w:spacing w:before="120" w:line="360" w:lineRule="auto"/>
      <w:jc w:val="both"/>
      <w:textAlignment w:val="baseline"/>
      <w:outlineLvl w:val="5"/>
    </w:pPr>
    <w:rPr>
      <w:rFonts w:ascii="Arial" w:eastAsia="超研澤細黑" w:hAnsi="Arial" w:cs="Times New Roman"/>
      <w:b/>
      <w:spacing w:val="24"/>
      <w:w w:val="100"/>
      <w:kern w:val="0"/>
      <w:position w:val="2"/>
      <w:sz w:val="28"/>
      <w:szCs w:val="20"/>
    </w:rPr>
  </w:style>
  <w:style w:type="paragraph" w:styleId="7">
    <w:name w:val="heading 7"/>
    <w:basedOn w:val="a0"/>
    <w:next w:val="a0"/>
    <w:link w:val="70"/>
    <w:qFormat/>
    <w:rsid w:val="002406ED"/>
    <w:pPr>
      <w:keepNext/>
      <w:numPr>
        <w:ilvl w:val="6"/>
        <w:numId w:val="3"/>
      </w:numPr>
      <w:tabs>
        <w:tab w:val="left" w:pos="454"/>
      </w:tabs>
      <w:adjustRightInd w:val="0"/>
      <w:spacing w:line="360" w:lineRule="auto"/>
      <w:jc w:val="both"/>
      <w:textAlignment w:val="baseline"/>
      <w:outlineLvl w:val="6"/>
    </w:pPr>
    <w:rPr>
      <w:rFonts w:ascii="Times New Roman" w:eastAsia="超研澤中仿" w:hAnsi="Times New Roman" w:cs="Times New Roman"/>
      <w:spacing w:val="24"/>
      <w:w w:val="100"/>
      <w:kern w:val="0"/>
      <w:sz w:val="26"/>
      <w:szCs w:val="20"/>
    </w:rPr>
  </w:style>
  <w:style w:type="paragraph" w:styleId="8">
    <w:name w:val="heading 8"/>
    <w:basedOn w:val="a0"/>
    <w:next w:val="a0"/>
    <w:link w:val="80"/>
    <w:qFormat/>
    <w:rsid w:val="002406ED"/>
    <w:pPr>
      <w:spacing w:line="240" w:lineRule="auto"/>
      <w:ind w:left="720"/>
      <w:textAlignment w:val="auto"/>
      <w:outlineLvl w:val="7"/>
    </w:pPr>
    <w:rPr>
      <w:rFonts w:ascii="Times New Roman" w:eastAsia="全真楷書" w:hAnsi="Times New Roman" w:cs="Times New Roman"/>
      <w:i/>
      <w:w w:val="100"/>
      <w:sz w:val="20"/>
      <w:lang w:val="x-none" w:eastAsia="x-none"/>
    </w:rPr>
  </w:style>
  <w:style w:type="paragraph" w:styleId="9">
    <w:name w:val="heading 9"/>
    <w:basedOn w:val="a0"/>
    <w:next w:val="a0"/>
    <w:link w:val="90"/>
    <w:qFormat/>
    <w:rsid w:val="002406ED"/>
    <w:pPr>
      <w:spacing w:line="240" w:lineRule="auto"/>
      <w:ind w:left="720"/>
      <w:textAlignment w:val="auto"/>
      <w:outlineLvl w:val="8"/>
    </w:pPr>
    <w:rPr>
      <w:rFonts w:ascii="Times New Roman" w:eastAsia="全真楷書" w:hAnsi="Times New Roman" w:cs="Times New Roman"/>
      <w:i/>
      <w:w w:val="10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772F7"/>
    <w:pPr>
      <w:tabs>
        <w:tab w:val="center" w:pos="4153"/>
        <w:tab w:val="right" w:pos="8306"/>
      </w:tabs>
      <w:snapToGrid w:val="0"/>
    </w:pPr>
    <w:rPr>
      <w:sz w:val="20"/>
      <w:szCs w:val="20"/>
    </w:rPr>
  </w:style>
  <w:style w:type="character" w:customStyle="1" w:styleId="a5">
    <w:name w:val="頁首 字元"/>
    <w:basedOn w:val="a1"/>
    <w:link w:val="a4"/>
    <w:rsid w:val="004772F7"/>
    <w:rPr>
      <w:sz w:val="20"/>
      <w:szCs w:val="20"/>
    </w:rPr>
  </w:style>
  <w:style w:type="paragraph" w:styleId="a6">
    <w:name w:val="footer"/>
    <w:basedOn w:val="a0"/>
    <w:link w:val="a7"/>
    <w:unhideWhenUsed/>
    <w:rsid w:val="004772F7"/>
    <w:pPr>
      <w:tabs>
        <w:tab w:val="center" w:pos="4153"/>
        <w:tab w:val="right" w:pos="8306"/>
      </w:tabs>
      <w:snapToGrid w:val="0"/>
    </w:pPr>
    <w:rPr>
      <w:sz w:val="20"/>
      <w:szCs w:val="20"/>
    </w:rPr>
  </w:style>
  <w:style w:type="character" w:customStyle="1" w:styleId="a7">
    <w:name w:val="頁尾 字元"/>
    <w:basedOn w:val="a1"/>
    <w:link w:val="a6"/>
    <w:rsid w:val="004772F7"/>
    <w:rPr>
      <w:sz w:val="20"/>
      <w:szCs w:val="20"/>
    </w:rPr>
  </w:style>
  <w:style w:type="paragraph" w:customStyle="1" w:styleId="a8">
    <w:name w:val="壹"/>
    <w:basedOn w:val="a0"/>
    <w:qFormat/>
    <w:rsid w:val="00AC5EF4"/>
    <w:pPr>
      <w:keepNext/>
      <w:keepLines/>
      <w:spacing w:beforeLines="150" w:before="540" w:afterLines="50" w:after="180" w:line="520" w:lineRule="exact"/>
      <w:jc w:val="center"/>
      <w:outlineLvl w:val="0"/>
    </w:pPr>
    <w:rPr>
      <w:rFonts w:ascii="Times New Roman" w:eastAsia="華康儷粗宋" w:hAnsi="Times New Roman"/>
      <w:spacing w:val="-4"/>
      <w:sz w:val="36"/>
      <w:szCs w:val="36"/>
    </w:rPr>
  </w:style>
  <w:style w:type="paragraph" w:customStyle="1" w:styleId="a9">
    <w:name w:val="一、"/>
    <w:basedOn w:val="a0"/>
    <w:qFormat/>
    <w:rsid w:val="008D4E56"/>
    <w:pPr>
      <w:keepNext/>
      <w:keepLines/>
      <w:spacing w:beforeLines="100" w:before="360"/>
      <w:ind w:left="506" w:hangingChars="200" w:hanging="506"/>
      <w:jc w:val="both"/>
      <w:outlineLvl w:val="1"/>
    </w:pPr>
    <w:rPr>
      <w:rFonts w:ascii="Times New Roman" w:eastAsia="華康中圓體" w:hAnsi="Times New Roman"/>
    </w:rPr>
  </w:style>
  <w:style w:type="paragraph" w:customStyle="1" w:styleId="aa">
    <w:name w:val="（一）"/>
    <w:basedOn w:val="a0"/>
    <w:qFormat/>
    <w:rsid w:val="00AC5EF4"/>
    <w:pPr>
      <w:keepNext/>
      <w:keepLines/>
      <w:spacing w:beforeLines="50" w:before="180"/>
      <w:ind w:leftChars="100" w:left="759" w:hangingChars="200" w:hanging="506"/>
      <w:jc w:val="both"/>
      <w:outlineLvl w:val="2"/>
    </w:pPr>
    <w:rPr>
      <w:rFonts w:ascii="華康仿宋體W6" w:eastAsia="華康仿宋體W6" w:hAnsi="Times New Roman"/>
      <w:lang w:val="de-DE"/>
    </w:rPr>
  </w:style>
  <w:style w:type="paragraph" w:customStyle="1" w:styleId="11">
    <w:name w:val="1."/>
    <w:basedOn w:val="a0"/>
    <w:qFormat/>
    <w:rsid w:val="00AC5EF4"/>
    <w:pPr>
      <w:keepNext/>
      <w:keepLines/>
      <w:spacing w:beforeLines="50" w:before="180"/>
      <w:ind w:leftChars="300" w:left="1012" w:hangingChars="100" w:hanging="253"/>
      <w:jc w:val="both"/>
      <w:outlineLvl w:val="3"/>
    </w:pPr>
    <w:rPr>
      <w:rFonts w:ascii="Times New Roman" w:eastAsia="華康細圓體" w:hAnsi="Times New Roman"/>
    </w:rPr>
  </w:style>
  <w:style w:type="paragraph" w:customStyle="1" w:styleId="12">
    <w:name w:val="(1)"/>
    <w:basedOn w:val="a0"/>
    <w:qFormat/>
    <w:rsid w:val="00AC5EF4"/>
    <w:pPr>
      <w:keepNext/>
      <w:keepLines/>
      <w:spacing w:beforeLines="50" w:before="180"/>
      <w:ind w:leftChars="400" w:left="1265" w:hangingChars="100" w:hanging="253"/>
      <w:outlineLvl w:val="4"/>
    </w:pPr>
    <w:rPr>
      <w:rFonts w:ascii="Times New Roman" w:eastAsia="華康楷書體W5" w:hAnsi="Times New Roman"/>
    </w:rPr>
  </w:style>
  <w:style w:type="paragraph" w:customStyle="1" w:styleId="ab">
    <w:name w:val="王澤鑑內文"/>
    <w:basedOn w:val="a0"/>
    <w:qFormat/>
    <w:rsid w:val="004A1026"/>
    <w:pPr>
      <w:overflowPunct w:val="0"/>
      <w:ind w:firstLineChars="200" w:firstLine="506"/>
      <w:jc w:val="both"/>
    </w:pPr>
    <w:rPr>
      <w:rFonts w:ascii="Times New Roman" w:eastAsia="華康中明體" w:hAnsi="Times New Roman"/>
    </w:rPr>
  </w:style>
  <w:style w:type="paragraph" w:customStyle="1" w:styleId="ac">
    <w:name w:val="圖"/>
    <w:basedOn w:val="a0"/>
    <w:qFormat/>
    <w:rsid w:val="00816CE2"/>
    <w:pPr>
      <w:spacing w:beforeLines="50" w:before="180" w:afterLines="50" w:after="180" w:line="240" w:lineRule="auto"/>
      <w:jc w:val="center"/>
    </w:pPr>
  </w:style>
  <w:style w:type="paragraph" w:customStyle="1" w:styleId="110">
    <w:name w:val="11."/>
    <w:basedOn w:val="a0"/>
    <w:qFormat/>
    <w:rsid w:val="00E35A6F"/>
    <w:pPr>
      <w:ind w:leftChars="350" w:left="1264" w:hangingChars="150" w:hanging="379"/>
      <w:jc w:val="both"/>
    </w:pPr>
    <w:rPr>
      <w:rFonts w:ascii="Times New Roman" w:eastAsia="華康中明體" w:hAnsi="Times New Roman"/>
    </w:rPr>
  </w:style>
  <w:style w:type="paragraph" w:customStyle="1" w:styleId="ad">
    <w:name w:val="大標"/>
    <w:basedOn w:val="a0"/>
    <w:qFormat/>
    <w:rsid w:val="002B4147"/>
    <w:pPr>
      <w:spacing w:beforeLines="100" w:before="360" w:line="240" w:lineRule="auto"/>
      <w:jc w:val="center"/>
    </w:pPr>
    <w:rPr>
      <w:rFonts w:ascii="Times New Roman" w:eastAsia="華康儷粗宋" w:hAnsi="Times New Roman"/>
      <w:spacing w:val="-4"/>
      <w:sz w:val="46"/>
      <w:szCs w:val="46"/>
    </w:rPr>
  </w:style>
  <w:style w:type="paragraph" w:customStyle="1" w:styleId="ae">
    <w:name w:val="副標"/>
    <w:basedOn w:val="a0"/>
    <w:qFormat/>
    <w:rsid w:val="00FC5512"/>
    <w:pPr>
      <w:spacing w:line="240" w:lineRule="auto"/>
      <w:jc w:val="center"/>
    </w:pPr>
    <w:rPr>
      <w:rFonts w:ascii="Times New Roman" w:eastAsia="華康仿宋體W6" w:hAnsi="Times New Roman"/>
      <w:spacing w:val="-4"/>
      <w:sz w:val="36"/>
      <w:szCs w:val="36"/>
    </w:rPr>
  </w:style>
  <w:style w:type="paragraph" w:customStyle="1" w:styleId="af">
    <w:name w:val="作者"/>
    <w:basedOn w:val="a0"/>
    <w:qFormat/>
    <w:rsid w:val="00FC5512"/>
    <w:pPr>
      <w:spacing w:beforeLines="50" w:before="180" w:line="240" w:lineRule="auto"/>
      <w:jc w:val="center"/>
    </w:pPr>
    <w:rPr>
      <w:rFonts w:ascii="Times New Roman" w:eastAsia="華康儷楷書" w:hAnsi="Times New Roman"/>
      <w:sz w:val="32"/>
      <w:szCs w:val="32"/>
    </w:rPr>
  </w:style>
  <w:style w:type="paragraph" w:customStyle="1" w:styleId="af0">
    <w:name w:val="職稱"/>
    <w:basedOn w:val="a0"/>
    <w:qFormat/>
    <w:rsid w:val="00FC5512"/>
    <w:pPr>
      <w:spacing w:afterLines="200" w:after="720" w:line="240" w:lineRule="auto"/>
      <w:jc w:val="center"/>
    </w:pPr>
    <w:rPr>
      <w:rFonts w:ascii="Times New Roman" w:eastAsia="華康中圓體" w:hAnsi="Times New Roman"/>
    </w:rPr>
  </w:style>
  <w:style w:type="paragraph" w:customStyle="1" w:styleId="13">
    <w:name w:val="王澤鑑內文1."/>
    <w:basedOn w:val="11"/>
    <w:qFormat/>
    <w:rsid w:val="00AC5EF4"/>
    <w:pPr>
      <w:keepNext w:val="0"/>
      <w:keepLines w:val="0"/>
      <w:spacing w:beforeLines="0" w:before="0"/>
      <w:ind w:leftChars="200" w:left="759"/>
      <w:outlineLvl w:val="9"/>
    </w:pPr>
    <w:rPr>
      <w:rFonts w:eastAsia="華康中明體"/>
    </w:rPr>
  </w:style>
  <w:style w:type="paragraph" w:customStyle="1" w:styleId="111">
    <w:name w:val="王澤鑑內文11."/>
    <w:basedOn w:val="110"/>
    <w:qFormat/>
    <w:rsid w:val="008D06BA"/>
    <w:pPr>
      <w:ind w:leftChars="150" w:left="758"/>
    </w:pPr>
  </w:style>
  <w:style w:type="paragraph" w:customStyle="1" w:styleId="14">
    <w:name w:val="王澤鑑內文(1)"/>
    <w:basedOn w:val="12"/>
    <w:qFormat/>
    <w:rsid w:val="00AC5EF4"/>
    <w:pPr>
      <w:keepNext w:val="0"/>
      <w:keepLines w:val="0"/>
      <w:spacing w:beforeLines="0" w:before="0"/>
      <w:ind w:leftChars="300" w:left="1012"/>
      <w:outlineLvl w:val="9"/>
    </w:pPr>
    <w:rPr>
      <w:rFonts w:eastAsia="華康中明體"/>
    </w:rPr>
  </w:style>
  <w:style w:type="paragraph" w:customStyle="1" w:styleId="af1">
    <w:name w:val="案例研究"/>
    <w:basedOn w:val="a0"/>
    <w:qFormat/>
    <w:rsid w:val="00FB7A54"/>
    <w:pPr>
      <w:spacing w:beforeLines="25" w:before="90"/>
      <w:ind w:leftChars="500" w:left="2365" w:rightChars="500" w:right="1265" w:hangingChars="500" w:hanging="1100"/>
      <w:jc w:val="both"/>
    </w:pPr>
    <w:rPr>
      <w:rFonts w:ascii="Times New Roman" w:eastAsia="標楷體" w:hAnsi="Times New Roman"/>
      <w:sz w:val="20"/>
      <w:szCs w:val="20"/>
    </w:rPr>
  </w:style>
  <w:style w:type="paragraph" w:customStyle="1" w:styleId="af2">
    <w:name w:val="案例研究內文"/>
    <w:basedOn w:val="a0"/>
    <w:qFormat/>
    <w:rsid w:val="00FB7A54"/>
    <w:pPr>
      <w:spacing w:afterLines="25" w:after="90"/>
      <w:ind w:leftChars="500" w:left="1265" w:rightChars="500" w:right="1265"/>
      <w:jc w:val="both"/>
    </w:pPr>
    <w:rPr>
      <w:rFonts w:ascii="Times New Roman" w:eastAsia="標楷體" w:hAnsi="Times New Roman"/>
      <w:sz w:val="20"/>
      <w:szCs w:val="20"/>
    </w:rPr>
  </w:style>
  <w:style w:type="paragraph" w:styleId="af3">
    <w:name w:val="footnote text"/>
    <w:basedOn w:val="a0"/>
    <w:link w:val="af4"/>
    <w:semiHidden/>
    <w:rsid w:val="00816CE2"/>
    <w:pPr>
      <w:snapToGrid w:val="0"/>
      <w:spacing w:line="240" w:lineRule="exact"/>
      <w:ind w:hangingChars="120" w:hanging="120"/>
      <w:jc w:val="both"/>
    </w:pPr>
    <w:rPr>
      <w:rFonts w:ascii="Times New Roman" w:eastAsia="華康細明體" w:hAnsi="Times New Roman" w:cs="Times New Roman"/>
      <w:w w:val="100"/>
      <w:sz w:val="18"/>
      <w:szCs w:val="20"/>
    </w:rPr>
  </w:style>
  <w:style w:type="character" w:customStyle="1" w:styleId="af4">
    <w:name w:val="註腳文字 字元"/>
    <w:basedOn w:val="a1"/>
    <w:link w:val="af3"/>
    <w:rsid w:val="00816CE2"/>
    <w:rPr>
      <w:rFonts w:ascii="Times New Roman" w:eastAsia="華康細明體" w:hAnsi="Times New Roman" w:cs="Times New Roman"/>
      <w:sz w:val="18"/>
      <w:szCs w:val="20"/>
    </w:rPr>
  </w:style>
  <w:style w:type="character" w:styleId="af5">
    <w:name w:val="footnote reference"/>
    <w:rsid w:val="00816CE2"/>
    <w:rPr>
      <w:rFonts w:ascii="Times New Roman" w:hAnsi="Times New Roman"/>
      <w:b/>
      <w:sz w:val="20"/>
      <w:vertAlign w:val="superscript"/>
    </w:rPr>
  </w:style>
  <w:style w:type="character" w:customStyle="1" w:styleId="-">
    <w:name w:val="重要內文-中黑"/>
    <w:rsid w:val="00816CE2"/>
    <w:rPr>
      <w:rFonts w:eastAsia="華康中黑體"/>
    </w:rPr>
  </w:style>
  <w:style w:type="character" w:customStyle="1" w:styleId="-0">
    <w:name w:val="重要內文-楷體"/>
    <w:qFormat/>
    <w:rsid w:val="000F27BF"/>
    <w:rPr>
      <w:rFonts w:eastAsia="華康楷書體W5"/>
    </w:rPr>
  </w:style>
  <w:style w:type="paragraph" w:styleId="af6">
    <w:name w:val="Salutation"/>
    <w:basedOn w:val="a0"/>
    <w:next w:val="a0"/>
    <w:link w:val="af7"/>
    <w:unhideWhenUsed/>
    <w:rsid w:val="00CB6143"/>
    <w:rPr>
      <w:rFonts w:ascii="Times New Roman" w:eastAsia="華康中明體" w:hAnsi="Times New Roman"/>
    </w:rPr>
  </w:style>
  <w:style w:type="character" w:customStyle="1" w:styleId="af7">
    <w:name w:val="問候 字元"/>
    <w:basedOn w:val="a1"/>
    <w:link w:val="af6"/>
    <w:uiPriority w:val="99"/>
    <w:rsid w:val="00CB6143"/>
    <w:rPr>
      <w:rFonts w:ascii="Times New Roman" w:eastAsia="華康中明體" w:hAnsi="Times New Roman"/>
      <w:w w:val="110"/>
      <w:sz w:val="23"/>
    </w:rPr>
  </w:style>
  <w:style w:type="paragraph" w:styleId="af8">
    <w:name w:val="Closing"/>
    <w:basedOn w:val="a0"/>
    <w:link w:val="af9"/>
    <w:unhideWhenUsed/>
    <w:rsid w:val="00CB6143"/>
    <w:pPr>
      <w:ind w:leftChars="1800" w:left="100"/>
    </w:pPr>
    <w:rPr>
      <w:rFonts w:ascii="Times New Roman" w:eastAsia="華康中明體" w:hAnsi="Times New Roman"/>
    </w:rPr>
  </w:style>
  <w:style w:type="character" w:customStyle="1" w:styleId="af9">
    <w:name w:val="結語 字元"/>
    <w:basedOn w:val="a1"/>
    <w:link w:val="af8"/>
    <w:uiPriority w:val="99"/>
    <w:rsid w:val="00CB6143"/>
    <w:rPr>
      <w:rFonts w:ascii="Times New Roman" w:eastAsia="華康中明體" w:hAnsi="Times New Roman"/>
      <w:w w:val="110"/>
      <w:sz w:val="23"/>
    </w:rPr>
  </w:style>
  <w:style w:type="paragraph" w:styleId="afa">
    <w:name w:val="Balloon Text"/>
    <w:basedOn w:val="a0"/>
    <w:link w:val="afb"/>
    <w:semiHidden/>
    <w:unhideWhenUsed/>
    <w:rsid w:val="000B17FF"/>
    <w:pPr>
      <w:spacing w:line="240" w:lineRule="auto"/>
    </w:pPr>
    <w:rPr>
      <w:rFonts w:asciiTheme="majorHAnsi" w:eastAsiaTheme="majorEastAsia" w:hAnsiTheme="majorHAnsi" w:cstheme="majorBidi"/>
      <w:sz w:val="18"/>
      <w:szCs w:val="18"/>
    </w:rPr>
  </w:style>
  <w:style w:type="character" w:customStyle="1" w:styleId="afb">
    <w:name w:val="註解方塊文字 字元"/>
    <w:basedOn w:val="a1"/>
    <w:link w:val="afa"/>
    <w:uiPriority w:val="99"/>
    <w:semiHidden/>
    <w:rsid w:val="000B17FF"/>
    <w:rPr>
      <w:rFonts w:asciiTheme="majorHAnsi" w:eastAsiaTheme="majorEastAsia" w:hAnsiTheme="majorHAnsi" w:cstheme="majorBidi"/>
      <w:w w:val="110"/>
      <w:sz w:val="18"/>
      <w:szCs w:val="18"/>
    </w:rPr>
  </w:style>
  <w:style w:type="paragraph" w:customStyle="1" w:styleId="15">
    <w:name w:val="註1格式"/>
    <w:basedOn w:val="af3"/>
    <w:link w:val="16"/>
    <w:autoRedefine/>
    <w:rsid w:val="002A0E90"/>
    <w:pPr>
      <w:ind w:left="144" w:hangingChars="80" w:hanging="144"/>
    </w:pPr>
    <w:rPr>
      <w:szCs w:val="18"/>
    </w:rPr>
  </w:style>
  <w:style w:type="character" w:customStyle="1" w:styleId="16">
    <w:name w:val="註1格式 字元"/>
    <w:link w:val="15"/>
    <w:rsid w:val="002A0E90"/>
    <w:rPr>
      <w:rFonts w:ascii="Times New Roman" w:eastAsia="華康細明體" w:hAnsi="Times New Roman" w:cs="Times New Roman"/>
      <w:sz w:val="18"/>
      <w:szCs w:val="18"/>
    </w:rPr>
  </w:style>
  <w:style w:type="paragraph" w:customStyle="1" w:styleId="afc">
    <w:name w:val="①"/>
    <w:basedOn w:val="ab"/>
    <w:qFormat/>
    <w:rsid w:val="00AC5EF4"/>
    <w:pPr>
      <w:keepNext/>
      <w:keepLines/>
      <w:spacing w:beforeLines="50" w:before="180"/>
      <w:ind w:leftChars="500" w:left="1518" w:hangingChars="100" w:hanging="253"/>
      <w:outlineLvl w:val="5"/>
    </w:pPr>
    <w:rPr>
      <w:rFonts w:eastAsia="華康儷細黑"/>
    </w:rPr>
  </w:style>
  <w:style w:type="character" w:customStyle="1" w:styleId="-1">
    <w:name w:val="重要內文- 標楷體"/>
    <w:rsid w:val="00E873BA"/>
    <w:rPr>
      <w:rFonts w:ascii="Times New Roman" w:eastAsia="標楷體" w:hAnsi="Times New Roman"/>
    </w:rPr>
  </w:style>
  <w:style w:type="paragraph" w:customStyle="1" w:styleId="--">
    <w:name w:val="圖--"/>
    <w:basedOn w:val="ab"/>
    <w:rsid w:val="00F22C09"/>
    <w:pPr>
      <w:adjustRightInd w:val="0"/>
      <w:spacing w:before="60" w:after="60" w:line="240" w:lineRule="auto"/>
      <w:ind w:firstLineChars="0" w:firstLine="0"/>
      <w:jc w:val="center"/>
    </w:pPr>
    <w:rPr>
      <w:rFonts w:cs="新細明體"/>
      <w:spacing w:val="-4"/>
      <w:sz w:val="20"/>
      <w:szCs w:val="20"/>
    </w:rPr>
  </w:style>
  <w:style w:type="paragraph" w:customStyle="1" w:styleId="afd">
    <w:name w:val="王澤鑑內文①"/>
    <w:basedOn w:val="14"/>
    <w:qFormat/>
    <w:rsid w:val="0065280D"/>
    <w:pPr>
      <w:ind w:leftChars="400" w:left="1265"/>
    </w:pPr>
  </w:style>
  <w:style w:type="paragraph" w:styleId="17">
    <w:name w:val="toc 1"/>
    <w:basedOn w:val="a0"/>
    <w:next w:val="a0"/>
    <w:autoRedefine/>
    <w:unhideWhenUsed/>
    <w:rsid w:val="00BB04F8"/>
    <w:pPr>
      <w:tabs>
        <w:tab w:val="right" w:leader="dot" w:pos="8296"/>
      </w:tabs>
      <w:ind w:left="506" w:rightChars="200" w:right="506" w:hangingChars="200" w:hanging="506"/>
    </w:pPr>
  </w:style>
  <w:style w:type="paragraph" w:styleId="21">
    <w:name w:val="toc 2"/>
    <w:basedOn w:val="a0"/>
    <w:next w:val="a0"/>
    <w:autoRedefine/>
    <w:unhideWhenUsed/>
    <w:rsid w:val="00BB04F8"/>
    <w:pPr>
      <w:tabs>
        <w:tab w:val="right" w:leader="dot" w:pos="8296"/>
      </w:tabs>
      <w:ind w:leftChars="200" w:left="1012" w:rightChars="200" w:right="506" w:hangingChars="200" w:hanging="506"/>
    </w:pPr>
  </w:style>
  <w:style w:type="paragraph" w:styleId="32">
    <w:name w:val="toc 3"/>
    <w:basedOn w:val="a0"/>
    <w:next w:val="a0"/>
    <w:autoRedefine/>
    <w:unhideWhenUsed/>
    <w:rsid w:val="00BB04F8"/>
    <w:pPr>
      <w:tabs>
        <w:tab w:val="right" w:leader="dot" w:pos="8296"/>
      </w:tabs>
      <w:ind w:leftChars="400" w:left="1518" w:rightChars="200" w:right="506" w:hangingChars="200" w:hanging="506"/>
    </w:pPr>
  </w:style>
  <w:style w:type="paragraph" w:styleId="41">
    <w:name w:val="toc 4"/>
    <w:basedOn w:val="a0"/>
    <w:next w:val="a0"/>
    <w:autoRedefine/>
    <w:unhideWhenUsed/>
    <w:rsid w:val="00BB04F8"/>
    <w:pPr>
      <w:tabs>
        <w:tab w:val="left" w:pos="1920"/>
        <w:tab w:val="right" w:leader="dot" w:pos="8296"/>
      </w:tabs>
      <w:ind w:leftChars="600" w:left="1770" w:rightChars="200" w:right="506" w:hangingChars="100" w:hanging="253"/>
    </w:pPr>
  </w:style>
  <w:style w:type="paragraph" w:styleId="51">
    <w:name w:val="toc 5"/>
    <w:basedOn w:val="a0"/>
    <w:next w:val="a0"/>
    <w:autoRedefine/>
    <w:unhideWhenUsed/>
    <w:rsid w:val="00BB04F8"/>
    <w:pPr>
      <w:tabs>
        <w:tab w:val="right" w:leader="dot" w:pos="8296"/>
      </w:tabs>
      <w:ind w:leftChars="700" w:left="2023" w:rightChars="200" w:right="506" w:hangingChars="100" w:hanging="253"/>
    </w:pPr>
  </w:style>
  <w:style w:type="paragraph" w:styleId="61">
    <w:name w:val="toc 6"/>
    <w:basedOn w:val="a0"/>
    <w:next w:val="a0"/>
    <w:autoRedefine/>
    <w:unhideWhenUsed/>
    <w:rsid w:val="006E5250"/>
    <w:pPr>
      <w:tabs>
        <w:tab w:val="right" w:leader="dot" w:pos="8296"/>
      </w:tabs>
      <w:ind w:leftChars="800" w:left="2276" w:hangingChars="100" w:hanging="253"/>
    </w:pPr>
  </w:style>
  <w:style w:type="character" w:styleId="afe">
    <w:name w:val="Hyperlink"/>
    <w:basedOn w:val="a1"/>
    <w:unhideWhenUsed/>
    <w:rsid w:val="00BB04F8"/>
    <w:rPr>
      <w:color w:val="0000FF" w:themeColor="hyperlink"/>
      <w:u w:val="single"/>
    </w:rPr>
  </w:style>
  <w:style w:type="paragraph" w:styleId="71">
    <w:name w:val="toc 7"/>
    <w:basedOn w:val="a0"/>
    <w:next w:val="a0"/>
    <w:autoRedefine/>
    <w:unhideWhenUsed/>
    <w:rsid w:val="002D2268"/>
    <w:pPr>
      <w:spacing w:line="240" w:lineRule="auto"/>
      <w:ind w:leftChars="1200" w:left="2880"/>
      <w:textAlignment w:val="auto"/>
    </w:pPr>
    <w:rPr>
      <w:w w:val="100"/>
      <w:sz w:val="24"/>
      <w:szCs w:val="22"/>
    </w:rPr>
  </w:style>
  <w:style w:type="paragraph" w:styleId="81">
    <w:name w:val="toc 8"/>
    <w:basedOn w:val="a0"/>
    <w:next w:val="a0"/>
    <w:autoRedefine/>
    <w:unhideWhenUsed/>
    <w:rsid w:val="002D2268"/>
    <w:pPr>
      <w:spacing w:line="240" w:lineRule="auto"/>
      <w:ind w:leftChars="1400" w:left="3360"/>
      <w:textAlignment w:val="auto"/>
    </w:pPr>
    <w:rPr>
      <w:w w:val="100"/>
      <w:sz w:val="24"/>
      <w:szCs w:val="22"/>
    </w:rPr>
  </w:style>
  <w:style w:type="paragraph" w:styleId="91">
    <w:name w:val="toc 9"/>
    <w:basedOn w:val="a0"/>
    <w:next w:val="a0"/>
    <w:autoRedefine/>
    <w:unhideWhenUsed/>
    <w:rsid w:val="002D2268"/>
    <w:pPr>
      <w:spacing w:line="240" w:lineRule="auto"/>
      <w:ind w:leftChars="1600" w:left="3840"/>
      <w:textAlignment w:val="auto"/>
    </w:pPr>
    <w:rPr>
      <w:w w:val="100"/>
      <w:sz w:val="24"/>
      <w:szCs w:val="22"/>
    </w:rPr>
  </w:style>
  <w:style w:type="character" w:customStyle="1" w:styleId="18">
    <w:name w:val="註腳文字 字元1"/>
    <w:rsid w:val="00E75C31"/>
    <w:rPr>
      <w:rFonts w:eastAsia="華康細明體"/>
      <w:kern w:val="2"/>
      <w:sz w:val="18"/>
    </w:rPr>
  </w:style>
  <w:style w:type="paragraph" w:customStyle="1" w:styleId="aff">
    <w:name w:val="第一款"/>
    <w:basedOn w:val="a9"/>
    <w:rsid w:val="00E75C31"/>
    <w:pPr>
      <w:spacing w:beforeLines="0" w:after="240" w:line="300" w:lineRule="exact"/>
      <w:jc w:val="center"/>
      <w:outlineLvl w:val="2"/>
    </w:pPr>
    <w:rPr>
      <w:rFonts w:eastAsia="華康儷中宋" w:cs="Times New Roman"/>
      <w:spacing w:val="-12"/>
      <w:sz w:val="30"/>
      <w:szCs w:val="30"/>
    </w:rPr>
  </w:style>
  <w:style w:type="paragraph" w:customStyle="1" w:styleId="aff0">
    <w:name w:val="第一節"/>
    <w:basedOn w:val="a8"/>
    <w:qFormat/>
    <w:rsid w:val="002406ED"/>
  </w:style>
  <w:style w:type="paragraph" w:customStyle="1" w:styleId="aff1">
    <w:name w:val="第一章"/>
    <w:basedOn w:val="33"/>
    <w:qFormat/>
    <w:rsid w:val="00E75C31"/>
    <w:pPr>
      <w:keepNext/>
      <w:keepLines/>
      <w:spacing w:before="200" w:after="340"/>
      <w:ind w:leftChars="0" w:left="0"/>
      <w:jc w:val="center"/>
      <w:outlineLvl w:val="0"/>
    </w:pPr>
    <w:rPr>
      <w:rFonts w:ascii="華康新特明體" w:eastAsia="華康新特明體" w:hAnsi="Times New Roman" w:cs="Times New Roman"/>
      <w:spacing w:val="-12"/>
      <w:sz w:val="36"/>
      <w:szCs w:val="36"/>
      <w:lang w:val="x-none" w:eastAsia="x-none"/>
    </w:rPr>
  </w:style>
  <w:style w:type="paragraph" w:customStyle="1" w:styleId="aff2">
    <w:name w:val="第一項"/>
    <w:basedOn w:val="ab"/>
    <w:qFormat/>
    <w:rsid w:val="00E75C31"/>
    <w:pPr>
      <w:keepNext/>
      <w:keepLines/>
      <w:spacing w:before="360" w:after="220" w:line="280" w:lineRule="exact"/>
      <w:ind w:firstLineChars="0" w:firstLine="0"/>
      <w:jc w:val="center"/>
      <w:outlineLvl w:val="3"/>
    </w:pPr>
    <w:rPr>
      <w:rFonts w:eastAsia="華康中黑體" w:cs="Times New Roman"/>
      <w:spacing w:val="-12"/>
      <w:sz w:val="26"/>
      <w:szCs w:val="26"/>
    </w:rPr>
  </w:style>
  <w:style w:type="paragraph" w:customStyle="1" w:styleId="aff3">
    <w:name w:val="問題"/>
    <w:basedOn w:val="a0"/>
    <w:qFormat/>
    <w:rsid w:val="002406ED"/>
    <w:pPr>
      <w:overflowPunct w:val="0"/>
      <w:spacing w:line="320" w:lineRule="exact"/>
      <w:ind w:leftChars="217" w:left="549" w:rightChars="217" w:right="549" w:firstLineChars="200" w:firstLine="424"/>
      <w:jc w:val="both"/>
    </w:pPr>
    <w:rPr>
      <w:rFonts w:ascii="Times New Roman" w:eastAsia="華康標楷體" w:hAnsi="Times New Roman" w:cs="新細明體"/>
      <w:spacing w:val="-4"/>
      <w:sz w:val="20"/>
      <w:szCs w:val="20"/>
    </w:rPr>
  </w:style>
  <w:style w:type="paragraph" w:styleId="33">
    <w:name w:val="Body Text Indent 3"/>
    <w:basedOn w:val="a0"/>
    <w:link w:val="34"/>
    <w:unhideWhenUsed/>
    <w:rsid w:val="00E75C31"/>
    <w:pPr>
      <w:spacing w:after="120"/>
      <w:ind w:leftChars="200" w:left="480"/>
    </w:pPr>
    <w:rPr>
      <w:sz w:val="16"/>
      <w:szCs w:val="16"/>
    </w:rPr>
  </w:style>
  <w:style w:type="character" w:customStyle="1" w:styleId="34">
    <w:name w:val="本文縮排 3 字元"/>
    <w:basedOn w:val="a1"/>
    <w:link w:val="33"/>
    <w:rsid w:val="00E75C31"/>
    <w:rPr>
      <w:w w:val="110"/>
      <w:sz w:val="16"/>
      <w:szCs w:val="16"/>
    </w:rPr>
  </w:style>
  <w:style w:type="character" w:customStyle="1" w:styleId="10">
    <w:name w:val="標題 1 字元"/>
    <w:basedOn w:val="a1"/>
    <w:link w:val="1"/>
    <w:rsid w:val="002406ED"/>
    <w:rPr>
      <w:rFonts w:ascii="Arial" w:eastAsia="華康中黑體" w:hAnsi="Arial" w:cs="Times New Roman"/>
      <w:b/>
      <w:sz w:val="48"/>
      <w:lang w:val="x-none" w:eastAsia="x-none"/>
    </w:rPr>
  </w:style>
  <w:style w:type="character" w:customStyle="1" w:styleId="20">
    <w:name w:val="標題 2 字元"/>
    <w:aliases w:val="憲專標題 2 字元"/>
    <w:basedOn w:val="a1"/>
    <w:link w:val="2"/>
    <w:rsid w:val="002406ED"/>
    <w:rPr>
      <w:rFonts w:ascii="Arial" w:eastAsia="華康粗黑體" w:hAnsi="Arial" w:cs="Times New Roman"/>
      <w:spacing w:val="6"/>
      <w:kern w:val="0"/>
      <w:sz w:val="44"/>
      <w:szCs w:val="20"/>
    </w:rPr>
  </w:style>
  <w:style w:type="character" w:customStyle="1" w:styleId="31">
    <w:name w:val="標題 3 字元"/>
    <w:basedOn w:val="a1"/>
    <w:link w:val="30"/>
    <w:rsid w:val="002406ED"/>
    <w:rPr>
      <w:rFonts w:ascii="Times New Roman" w:eastAsia="超研澤中粗隸" w:hAnsi="Times New Roman" w:cs="Times New Roman"/>
      <w:spacing w:val="6"/>
      <w:kern w:val="0"/>
      <w:position w:val="2"/>
      <w:sz w:val="40"/>
      <w:szCs w:val="20"/>
    </w:rPr>
  </w:style>
  <w:style w:type="character" w:customStyle="1" w:styleId="40">
    <w:name w:val="標題 4 字元"/>
    <w:basedOn w:val="a1"/>
    <w:link w:val="4"/>
    <w:rsid w:val="002406ED"/>
    <w:rPr>
      <w:rFonts w:ascii="Arial" w:eastAsia="新細明體" w:hAnsi="Arial" w:cs="Times New Roman"/>
      <w:sz w:val="36"/>
      <w:szCs w:val="36"/>
    </w:rPr>
  </w:style>
  <w:style w:type="character" w:customStyle="1" w:styleId="50">
    <w:name w:val="標題 5 字元"/>
    <w:basedOn w:val="a1"/>
    <w:link w:val="5"/>
    <w:rsid w:val="002406ED"/>
    <w:rPr>
      <w:rFonts w:ascii="Arial" w:eastAsia="新細明體" w:hAnsi="Arial" w:cs="Times New Roman"/>
      <w:b/>
      <w:bCs/>
      <w:sz w:val="36"/>
      <w:szCs w:val="36"/>
    </w:rPr>
  </w:style>
  <w:style w:type="character" w:customStyle="1" w:styleId="60">
    <w:name w:val="標題 6 字元"/>
    <w:basedOn w:val="a1"/>
    <w:link w:val="6"/>
    <w:rsid w:val="002406ED"/>
    <w:rPr>
      <w:rFonts w:ascii="Arial" w:eastAsia="超研澤細黑" w:hAnsi="Arial" w:cs="Times New Roman"/>
      <w:b/>
      <w:spacing w:val="24"/>
      <w:kern w:val="0"/>
      <w:position w:val="2"/>
      <w:sz w:val="28"/>
      <w:szCs w:val="20"/>
    </w:rPr>
  </w:style>
  <w:style w:type="character" w:customStyle="1" w:styleId="70">
    <w:name w:val="標題 7 字元"/>
    <w:basedOn w:val="a1"/>
    <w:link w:val="7"/>
    <w:rsid w:val="002406ED"/>
    <w:rPr>
      <w:rFonts w:ascii="Times New Roman" w:eastAsia="超研澤中仿" w:hAnsi="Times New Roman" w:cs="Times New Roman"/>
      <w:spacing w:val="24"/>
      <w:kern w:val="0"/>
      <w:sz w:val="26"/>
      <w:szCs w:val="20"/>
    </w:rPr>
  </w:style>
  <w:style w:type="character" w:customStyle="1" w:styleId="80">
    <w:name w:val="標題 8 字元"/>
    <w:basedOn w:val="a1"/>
    <w:link w:val="8"/>
    <w:rsid w:val="002406ED"/>
    <w:rPr>
      <w:rFonts w:ascii="Times New Roman" w:eastAsia="全真楷書" w:hAnsi="Times New Roman" w:cs="Times New Roman"/>
      <w:i/>
      <w:sz w:val="20"/>
      <w:lang w:val="x-none" w:eastAsia="x-none"/>
    </w:rPr>
  </w:style>
  <w:style w:type="character" w:customStyle="1" w:styleId="90">
    <w:name w:val="標題 9 字元"/>
    <w:basedOn w:val="a1"/>
    <w:link w:val="9"/>
    <w:rsid w:val="002406ED"/>
    <w:rPr>
      <w:rFonts w:ascii="Times New Roman" w:eastAsia="全真楷書" w:hAnsi="Times New Roman" w:cs="Times New Roman"/>
      <w:i/>
      <w:sz w:val="20"/>
      <w:lang w:val="x-none" w:eastAsia="x-none"/>
    </w:rPr>
  </w:style>
  <w:style w:type="paragraph" w:customStyle="1" w:styleId="100">
    <w:name w:val="註10格式"/>
    <w:basedOn w:val="af3"/>
    <w:autoRedefine/>
    <w:rsid w:val="002406ED"/>
    <w:pPr>
      <w:spacing w:beforeLines="20" w:before="72"/>
      <w:ind w:left="322" w:hangingChars="161" w:hanging="322"/>
    </w:pPr>
    <w:rPr>
      <w:lang w:val="de-DE"/>
    </w:rPr>
  </w:style>
  <w:style w:type="paragraph" w:customStyle="1" w:styleId="aff4">
    <w:name w:val="法典判例"/>
    <w:basedOn w:val="a0"/>
    <w:rsid w:val="002406ED"/>
    <w:pPr>
      <w:spacing w:line="240" w:lineRule="exact"/>
      <w:ind w:left="140" w:hangingChars="100" w:hanging="140"/>
      <w:textAlignment w:val="auto"/>
    </w:pPr>
    <w:rPr>
      <w:rFonts w:ascii="Times New Roman" w:eastAsia="文鼎細仿" w:hAnsi="Times New Roman" w:cs="Times New Roman"/>
      <w:spacing w:val="2"/>
      <w:w w:val="100"/>
      <w:sz w:val="14"/>
    </w:rPr>
  </w:style>
  <w:style w:type="paragraph" w:customStyle="1" w:styleId="aff5">
    <w:name w:val="大法官解釋文"/>
    <w:basedOn w:val="HTML"/>
    <w:rsid w:val="00240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64" w:left="154"/>
    </w:pPr>
    <w:rPr>
      <w:rFonts w:ascii="文鼎細仿" w:eastAsia="文鼎細仿"/>
      <w:spacing w:val="2"/>
      <w:kern w:val="0"/>
      <w:sz w:val="14"/>
    </w:rPr>
  </w:style>
  <w:style w:type="paragraph" w:styleId="HTML">
    <w:name w:val="HTML Preformatted"/>
    <w:basedOn w:val="a0"/>
    <w:link w:val="HTML0"/>
    <w:uiPriority w:val="99"/>
    <w:rsid w:val="002406ED"/>
    <w:pPr>
      <w:spacing w:line="240" w:lineRule="auto"/>
      <w:textAlignment w:val="auto"/>
    </w:pPr>
    <w:rPr>
      <w:rFonts w:ascii="Courier New" w:eastAsia="新細明體" w:hAnsi="Courier New" w:cs="Times New Roman"/>
      <w:w w:val="100"/>
      <w:sz w:val="20"/>
      <w:szCs w:val="20"/>
      <w:lang w:val="x-none" w:eastAsia="x-none"/>
    </w:rPr>
  </w:style>
  <w:style w:type="character" w:customStyle="1" w:styleId="HTML0">
    <w:name w:val="HTML 預設格式 字元"/>
    <w:basedOn w:val="a1"/>
    <w:link w:val="HTML"/>
    <w:uiPriority w:val="99"/>
    <w:rsid w:val="002406ED"/>
    <w:rPr>
      <w:rFonts w:ascii="Courier New" w:eastAsia="新細明體" w:hAnsi="Courier New" w:cs="Times New Roman"/>
      <w:sz w:val="20"/>
      <w:szCs w:val="20"/>
      <w:lang w:val="x-none" w:eastAsia="x-none"/>
    </w:rPr>
  </w:style>
  <w:style w:type="paragraph" w:customStyle="1" w:styleId="aff6">
    <w:name w:val="決議提案"/>
    <w:basedOn w:val="HTML"/>
    <w:rsid w:val="00240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64" w:left="154"/>
    </w:pPr>
    <w:rPr>
      <w:rFonts w:ascii="文鼎細仿" w:eastAsia="文鼎細仿"/>
      <w:spacing w:val="2"/>
      <w:kern w:val="0"/>
      <w:sz w:val="14"/>
    </w:rPr>
  </w:style>
  <w:style w:type="paragraph" w:customStyle="1" w:styleId="aff7">
    <w:name w:val="決議內容"/>
    <w:basedOn w:val="HTML"/>
    <w:rsid w:val="00240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60" w:left="144" w:firstLineChars="100" w:firstLine="144"/>
    </w:pPr>
    <w:rPr>
      <w:rFonts w:ascii="文鼎細仿" w:eastAsia="文鼎細仿"/>
      <w:spacing w:val="2"/>
      <w:kern w:val="0"/>
      <w:sz w:val="14"/>
    </w:rPr>
  </w:style>
  <w:style w:type="paragraph" w:customStyle="1" w:styleId="aff8">
    <w:name w:val="決議各說"/>
    <w:basedOn w:val="a0"/>
    <w:rsid w:val="002406ED"/>
    <w:pPr>
      <w:spacing w:line="240" w:lineRule="auto"/>
      <w:ind w:leftChars="58" w:left="559" w:hangingChars="300" w:hanging="420"/>
      <w:textAlignment w:val="auto"/>
    </w:pPr>
    <w:rPr>
      <w:rFonts w:ascii="新細明體" w:eastAsia="新細明體" w:hAnsi="新細明體" w:cs="Times New Roman"/>
      <w:w w:val="100"/>
      <w:sz w:val="14"/>
    </w:rPr>
  </w:style>
  <w:style w:type="paragraph" w:styleId="aff9">
    <w:name w:val="annotation text"/>
    <w:basedOn w:val="a0"/>
    <w:link w:val="affa"/>
    <w:semiHidden/>
    <w:rsid w:val="002406ED"/>
    <w:pPr>
      <w:spacing w:line="240" w:lineRule="auto"/>
      <w:textAlignment w:val="auto"/>
    </w:pPr>
    <w:rPr>
      <w:rFonts w:ascii="Times New Roman" w:eastAsia="新細明體" w:hAnsi="Times New Roman" w:cs="Times New Roman"/>
      <w:w w:val="100"/>
      <w:sz w:val="24"/>
      <w:lang w:val="x-none" w:eastAsia="x-none"/>
    </w:rPr>
  </w:style>
  <w:style w:type="character" w:customStyle="1" w:styleId="affa">
    <w:name w:val="註解文字 字元"/>
    <w:basedOn w:val="a1"/>
    <w:link w:val="aff9"/>
    <w:semiHidden/>
    <w:rsid w:val="002406ED"/>
    <w:rPr>
      <w:rFonts w:ascii="Times New Roman" w:eastAsia="新細明體" w:hAnsi="Times New Roman" w:cs="Times New Roman"/>
      <w:lang w:val="x-none" w:eastAsia="x-none"/>
    </w:rPr>
  </w:style>
  <w:style w:type="paragraph" w:customStyle="1" w:styleId="affb">
    <w:name w:val="層次壹"/>
    <w:basedOn w:val="a0"/>
    <w:rsid w:val="002406ED"/>
    <w:pPr>
      <w:spacing w:line="240" w:lineRule="auto"/>
      <w:jc w:val="both"/>
      <w:textAlignment w:val="auto"/>
    </w:pPr>
    <w:rPr>
      <w:rFonts w:ascii="文鼎粗黑" w:eastAsia="文鼎粗黑" w:hAnsi="新細明體" w:cs="Times New Roman"/>
      <w:w w:val="100"/>
      <w:sz w:val="36"/>
    </w:rPr>
  </w:style>
  <w:style w:type="paragraph" w:customStyle="1" w:styleId="affc">
    <w:name w:val="層次一"/>
    <w:basedOn w:val="a0"/>
    <w:rsid w:val="002406ED"/>
    <w:pPr>
      <w:spacing w:line="240" w:lineRule="auto"/>
      <w:jc w:val="both"/>
      <w:textAlignment w:val="auto"/>
    </w:pPr>
    <w:rPr>
      <w:rFonts w:ascii="文鼎粗黑" w:eastAsia="文鼎粗黑" w:hAnsi="新細明體" w:cs="Times New Roman"/>
      <w:w w:val="100"/>
      <w:sz w:val="32"/>
    </w:rPr>
  </w:style>
  <w:style w:type="paragraph" w:customStyle="1" w:styleId="affd">
    <w:name w:val="層次（一）"/>
    <w:basedOn w:val="a0"/>
    <w:autoRedefine/>
    <w:rsid w:val="002406ED"/>
    <w:pPr>
      <w:spacing w:line="240" w:lineRule="auto"/>
      <w:ind w:firstLineChars="122" w:firstLine="298"/>
      <w:jc w:val="both"/>
      <w:textAlignment w:val="auto"/>
    </w:pPr>
    <w:rPr>
      <w:rFonts w:ascii="標楷體" w:eastAsia="標楷體" w:hAnsi="新細明體" w:cs="Times New Roman"/>
      <w:spacing w:val="2"/>
      <w:w w:val="100"/>
      <w:sz w:val="24"/>
    </w:rPr>
  </w:style>
  <w:style w:type="paragraph" w:customStyle="1" w:styleId="19">
    <w:name w:val="層次1."/>
    <w:basedOn w:val="a0"/>
    <w:autoRedefine/>
    <w:rsid w:val="002406ED"/>
    <w:pPr>
      <w:spacing w:line="360" w:lineRule="auto"/>
      <w:ind w:firstLineChars="200" w:firstLine="504"/>
      <w:jc w:val="both"/>
      <w:textAlignment w:val="auto"/>
    </w:pPr>
    <w:rPr>
      <w:rFonts w:ascii="文鼎粗明" w:eastAsia="文鼎粗明" w:hAnsi="新細明體" w:cs="Times New Roman"/>
      <w:spacing w:val="6"/>
      <w:w w:val="100"/>
      <w:sz w:val="24"/>
    </w:rPr>
  </w:style>
  <w:style w:type="character" w:styleId="affe">
    <w:name w:val="page number"/>
    <w:basedOn w:val="a1"/>
    <w:rsid w:val="002406ED"/>
  </w:style>
  <w:style w:type="paragraph" w:styleId="afff">
    <w:name w:val="Body Text"/>
    <w:basedOn w:val="a0"/>
    <w:link w:val="afff0"/>
    <w:rsid w:val="002406ED"/>
    <w:pPr>
      <w:spacing w:line="240" w:lineRule="auto"/>
      <w:textAlignment w:val="auto"/>
    </w:pPr>
    <w:rPr>
      <w:rFonts w:ascii="Times New Roman" w:eastAsia="新細明體" w:hAnsi="Times New Roman" w:cs="Times New Roman"/>
      <w:w w:val="100"/>
      <w:sz w:val="36"/>
      <w:lang w:val="x-none" w:eastAsia="x-none"/>
    </w:rPr>
  </w:style>
  <w:style w:type="character" w:customStyle="1" w:styleId="afff0">
    <w:name w:val="本文 字元"/>
    <w:basedOn w:val="a1"/>
    <w:link w:val="afff"/>
    <w:rsid w:val="002406ED"/>
    <w:rPr>
      <w:rFonts w:ascii="Times New Roman" w:eastAsia="新細明體" w:hAnsi="Times New Roman" w:cs="Times New Roman"/>
      <w:sz w:val="36"/>
      <w:lang w:val="x-none" w:eastAsia="x-none"/>
    </w:rPr>
  </w:style>
  <w:style w:type="paragraph" w:styleId="afff1">
    <w:name w:val="List"/>
    <w:basedOn w:val="a0"/>
    <w:rsid w:val="002406ED"/>
    <w:pPr>
      <w:spacing w:line="240" w:lineRule="auto"/>
      <w:ind w:leftChars="200" w:left="100" w:hangingChars="200" w:hanging="200"/>
      <w:textAlignment w:val="auto"/>
    </w:pPr>
    <w:rPr>
      <w:rFonts w:ascii="Times New Roman" w:eastAsia="新細明體" w:hAnsi="Times New Roman" w:cs="Times New Roman"/>
      <w:w w:val="100"/>
      <w:sz w:val="24"/>
    </w:rPr>
  </w:style>
  <w:style w:type="paragraph" w:styleId="22">
    <w:name w:val="List 2"/>
    <w:basedOn w:val="a0"/>
    <w:rsid w:val="002406ED"/>
    <w:pPr>
      <w:spacing w:line="240" w:lineRule="auto"/>
      <w:ind w:leftChars="400" w:left="100" w:hangingChars="200" w:hanging="200"/>
      <w:textAlignment w:val="auto"/>
    </w:pPr>
    <w:rPr>
      <w:rFonts w:ascii="Times New Roman" w:eastAsia="新細明體" w:hAnsi="Times New Roman" w:cs="Times New Roman"/>
      <w:w w:val="100"/>
      <w:sz w:val="24"/>
    </w:rPr>
  </w:style>
  <w:style w:type="paragraph" w:styleId="35">
    <w:name w:val="List 3"/>
    <w:basedOn w:val="a0"/>
    <w:rsid w:val="002406ED"/>
    <w:pPr>
      <w:spacing w:line="240" w:lineRule="auto"/>
      <w:ind w:leftChars="600" w:left="100" w:hangingChars="200" w:hanging="200"/>
      <w:textAlignment w:val="auto"/>
    </w:pPr>
    <w:rPr>
      <w:rFonts w:ascii="Times New Roman" w:eastAsia="新細明體" w:hAnsi="Times New Roman" w:cs="Times New Roman"/>
      <w:w w:val="100"/>
      <w:sz w:val="24"/>
    </w:rPr>
  </w:style>
  <w:style w:type="paragraph" w:styleId="afff2">
    <w:name w:val="List Continue"/>
    <w:basedOn w:val="a0"/>
    <w:rsid w:val="002406ED"/>
    <w:pPr>
      <w:spacing w:after="120" w:line="240" w:lineRule="auto"/>
      <w:ind w:leftChars="200" w:left="480"/>
      <w:textAlignment w:val="auto"/>
    </w:pPr>
    <w:rPr>
      <w:rFonts w:ascii="Times New Roman" w:eastAsia="新細明體" w:hAnsi="Times New Roman" w:cs="Times New Roman"/>
      <w:w w:val="100"/>
      <w:sz w:val="24"/>
    </w:rPr>
  </w:style>
  <w:style w:type="paragraph" w:styleId="afff3">
    <w:name w:val="Body Text Indent"/>
    <w:basedOn w:val="a0"/>
    <w:link w:val="afff4"/>
    <w:rsid w:val="002406ED"/>
    <w:pPr>
      <w:spacing w:after="120" w:line="240" w:lineRule="auto"/>
      <w:ind w:leftChars="200" w:left="480"/>
      <w:textAlignment w:val="auto"/>
    </w:pPr>
    <w:rPr>
      <w:rFonts w:ascii="Times New Roman" w:eastAsia="新細明體" w:hAnsi="Times New Roman" w:cs="Times New Roman"/>
      <w:w w:val="100"/>
      <w:sz w:val="24"/>
      <w:lang w:val="x-none" w:eastAsia="x-none"/>
    </w:rPr>
  </w:style>
  <w:style w:type="character" w:customStyle="1" w:styleId="afff4">
    <w:name w:val="本文縮排 字元"/>
    <w:basedOn w:val="a1"/>
    <w:link w:val="afff3"/>
    <w:rsid w:val="002406ED"/>
    <w:rPr>
      <w:rFonts w:ascii="Times New Roman" w:eastAsia="新細明體" w:hAnsi="Times New Roman" w:cs="Times New Roman"/>
      <w:lang w:val="x-none" w:eastAsia="x-none"/>
    </w:rPr>
  </w:style>
  <w:style w:type="paragraph" w:customStyle="1" w:styleId="afff5">
    <w:name w:val="書眉"/>
    <w:basedOn w:val="a0"/>
    <w:qFormat/>
    <w:rsid w:val="002406ED"/>
    <w:pPr>
      <w:framePr w:w="6362" w:hSpace="181" w:wrap="around" w:vAnchor="page" w:hAnchor="text" w:x="1" w:y="840"/>
      <w:spacing w:line="240" w:lineRule="exact"/>
      <w:jc w:val="center"/>
    </w:pPr>
    <w:rPr>
      <w:rFonts w:ascii="華康隸書體W5" w:eastAsia="華康隸書體W5" w:hAnsi="Times New Roman" w:cs="Times New Roman"/>
      <w:spacing w:val="-4"/>
      <w:w w:val="100"/>
      <w:sz w:val="20"/>
      <w:szCs w:val="20"/>
    </w:rPr>
  </w:style>
  <w:style w:type="paragraph" w:customStyle="1" w:styleId="afff6">
    <w:name w:val="間隔"/>
    <w:basedOn w:val="ab"/>
    <w:rsid w:val="002406ED"/>
    <w:pPr>
      <w:spacing w:line="200" w:lineRule="exact"/>
      <w:ind w:firstLineChars="201" w:firstLine="426"/>
    </w:pPr>
    <w:rPr>
      <w:rFonts w:cs="新細明體"/>
      <w:spacing w:val="-4"/>
      <w:sz w:val="20"/>
      <w:szCs w:val="20"/>
    </w:rPr>
  </w:style>
  <w:style w:type="paragraph" w:customStyle="1" w:styleId="proportionalschrift">
    <w:name w:val="proportionalschrift"/>
    <w:basedOn w:val="a0"/>
    <w:rsid w:val="002406ED"/>
    <w:pPr>
      <w:widowControl/>
      <w:spacing w:before="100" w:beforeAutospacing="1" w:after="100" w:afterAutospacing="1" w:line="240" w:lineRule="auto"/>
      <w:textAlignment w:val="auto"/>
    </w:pPr>
    <w:rPr>
      <w:rFonts w:ascii="Arial Unicode MS" w:eastAsia="Arial Unicode MS" w:hAnsi="Arial Unicode MS" w:cs="Arial Unicode MS"/>
      <w:w w:val="100"/>
      <w:kern w:val="0"/>
      <w:sz w:val="24"/>
    </w:rPr>
  </w:style>
  <w:style w:type="paragraph" w:customStyle="1" w:styleId="1000">
    <w:name w:val="註100格式"/>
    <w:basedOn w:val="100"/>
    <w:autoRedefine/>
    <w:rsid w:val="002406ED"/>
    <w:pPr>
      <w:spacing w:afterLines="30" w:after="108"/>
      <w:ind w:left="310" w:hangingChars="155" w:hanging="310"/>
    </w:pPr>
  </w:style>
  <w:style w:type="character" w:styleId="afff7">
    <w:name w:val="annotation reference"/>
    <w:autoRedefine/>
    <w:semiHidden/>
    <w:rsid w:val="002406ED"/>
    <w:rPr>
      <w:position w:val="6"/>
      <w:sz w:val="12"/>
      <w:szCs w:val="18"/>
    </w:rPr>
  </w:style>
  <w:style w:type="paragraph" w:customStyle="1" w:styleId="1a">
    <w:name w:val="層次（1）"/>
    <w:basedOn w:val="ab"/>
    <w:rsid w:val="002406ED"/>
    <w:pPr>
      <w:spacing w:line="334" w:lineRule="exact"/>
      <w:ind w:firstLineChars="201" w:firstLine="480"/>
    </w:pPr>
    <w:rPr>
      <w:rFonts w:ascii="華康中圓體" w:eastAsia="華康中圓體" w:cs="Times New Roman"/>
      <w:spacing w:val="-4"/>
      <w:sz w:val="20"/>
      <w:szCs w:val="20"/>
    </w:rPr>
  </w:style>
  <w:style w:type="paragraph" w:styleId="23">
    <w:name w:val="Body Text Indent 2"/>
    <w:basedOn w:val="a0"/>
    <w:link w:val="24"/>
    <w:rsid w:val="002406ED"/>
    <w:pPr>
      <w:spacing w:line="200" w:lineRule="exact"/>
      <w:ind w:left="640" w:hangingChars="400" w:hanging="640"/>
      <w:textAlignment w:val="auto"/>
    </w:pPr>
    <w:rPr>
      <w:rFonts w:ascii="Times New Roman" w:eastAsia="新細明體" w:hAnsi="Times New Roman" w:cs="Times New Roman"/>
      <w:w w:val="100"/>
      <w:sz w:val="16"/>
    </w:rPr>
  </w:style>
  <w:style w:type="character" w:customStyle="1" w:styleId="24">
    <w:name w:val="本文縮排 2 字元"/>
    <w:basedOn w:val="a1"/>
    <w:link w:val="23"/>
    <w:rsid w:val="002406ED"/>
    <w:rPr>
      <w:rFonts w:ascii="Times New Roman" w:eastAsia="新細明體" w:hAnsi="Times New Roman" w:cs="Times New Roman"/>
      <w:sz w:val="16"/>
    </w:rPr>
  </w:style>
  <w:style w:type="paragraph" w:customStyle="1" w:styleId="afff8">
    <w:name w:val="層次"/>
    <w:basedOn w:val="a0"/>
    <w:rsid w:val="002406ED"/>
    <w:pPr>
      <w:spacing w:line="360" w:lineRule="auto"/>
      <w:ind w:firstLineChars="200" w:firstLine="200"/>
      <w:textAlignment w:val="auto"/>
    </w:pPr>
    <w:rPr>
      <w:rFonts w:ascii="Times New Roman" w:eastAsia="新細明體" w:hAnsi="Times New Roman" w:cs="Times New Roman"/>
      <w:w w:val="100"/>
      <w:sz w:val="24"/>
      <w:lang w:val="de-DE"/>
    </w:rPr>
  </w:style>
  <w:style w:type="paragraph" w:styleId="36">
    <w:name w:val="Body Text 3"/>
    <w:basedOn w:val="a0"/>
    <w:link w:val="37"/>
    <w:rsid w:val="002406ED"/>
    <w:pPr>
      <w:spacing w:line="200" w:lineRule="exact"/>
      <w:textAlignment w:val="auto"/>
    </w:pPr>
    <w:rPr>
      <w:rFonts w:ascii="Times New Roman" w:eastAsia="新細明體" w:hAnsi="Times New Roman" w:cs="Times New Roman"/>
      <w:w w:val="100"/>
      <w:sz w:val="16"/>
    </w:rPr>
  </w:style>
  <w:style w:type="character" w:customStyle="1" w:styleId="37">
    <w:name w:val="本文 3 字元"/>
    <w:basedOn w:val="a1"/>
    <w:link w:val="36"/>
    <w:rsid w:val="002406ED"/>
    <w:rPr>
      <w:rFonts w:ascii="Times New Roman" w:eastAsia="新細明體" w:hAnsi="Times New Roman" w:cs="Times New Roman"/>
      <w:sz w:val="16"/>
    </w:rPr>
  </w:style>
  <w:style w:type="paragraph" w:customStyle="1" w:styleId="afff9">
    <w:name w:val="圈圈１"/>
    <w:basedOn w:val="a0"/>
    <w:rsid w:val="002406ED"/>
    <w:pPr>
      <w:kinsoku w:val="0"/>
      <w:spacing w:line="210" w:lineRule="exact"/>
      <w:ind w:leftChars="15" w:left="182" w:hangingChars="100" w:hanging="159"/>
      <w:textAlignment w:val="auto"/>
    </w:pPr>
    <w:rPr>
      <w:rFonts w:ascii="Times New Roman" w:eastAsia="華康標楷體" w:hAnsi="Times New Roman" w:cs="Times New Roman"/>
      <w:spacing w:val="-2"/>
      <w:w w:val="100"/>
      <w:sz w:val="16"/>
      <w:szCs w:val="20"/>
    </w:rPr>
  </w:style>
  <w:style w:type="paragraph" w:customStyle="1" w:styleId="afffa">
    <w:name w:val="條文之內文"/>
    <w:basedOn w:val="a0"/>
    <w:rsid w:val="002406ED"/>
    <w:pPr>
      <w:kinsoku w:val="0"/>
      <w:spacing w:line="210" w:lineRule="exact"/>
      <w:ind w:left="181"/>
      <w:textAlignment w:val="auto"/>
    </w:pPr>
    <w:rPr>
      <w:rFonts w:ascii="Times New Roman" w:eastAsia="華康標楷體" w:hAnsi="Times New Roman" w:cs="Times New Roman"/>
      <w:spacing w:val="-2"/>
      <w:w w:val="100"/>
      <w:sz w:val="16"/>
      <w:szCs w:val="20"/>
    </w:rPr>
  </w:style>
  <w:style w:type="character" w:styleId="afffb">
    <w:name w:val="FollowedHyperlink"/>
    <w:rsid w:val="002406ED"/>
    <w:rPr>
      <w:color w:val="800080"/>
      <w:u w:val="single"/>
    </w:rPr>
  </w:style>
  <w:style w:type="paragraph" w:styleId="afffc">
    <w:name w:val="Normal Indent"/>
    <w:basedOn w:val="a0"/>
    <w:autoRedefine/>
    <w:rsid w:val="002406ED"/>
    <w:pPr>
      <w:spacing w:line="210" w:lineRule="exact"/>
      <w:ind w:left="301"/>
      <w:textAlignment w:val="auto"/>
    </w:pPr>
    <w:rPr>
      <w:rFonts w:ascii="Times New Roman" w:eastAsia="華康細明體" w:hAnsi="Times New Roman" w:cs="Times New Roman"/>
      <w:w w:val="100"/>
      <w:sz w:val="15"/>
      <w:szCs w:val="20"/>
    </w:rPr>
  </w:style>
  <w:style w:type="paragraph" w:styleId="afffd">
    <w:name w:val="Plain Text"/>
    <w:basedOn w:val="a0"/>
    <w:link w:val="afffe"/>
    <w:autoRedefine/>
    <w:uiPriority w:val="99"/>
    <w:rsid w:val="002406ED"/>
    <w:pPr>
      <w:adjustRightInd w:val="0"/>
      <w:spacing w:line="325" w:lineRule="exact"/>
      <w:jc w:val="center"/>
    </w:pPr>
    <w:rPr>
      <w:rFonts w:ascii="Times New Roman" w:eastAsia="文鼎細明" w:hAnsi="Times New Roman" w:cs="Times New Roman"/>
      <w:spacing w:val="6"/>
      <w:w w:val="100"/>
      <w:sz w:val="16"/>
      <w:szCs w:val="20"/>
      <w:lang w:val="x-none" w:eastAsia="x-none"/>
    </w:rPr>
  </w:style>
  <w:style w:type="character" w:customStyle="1" w:styleId="afffe">
    <w:name w:val="純文字 字元"/>
    <w:basedOn w:val="a1"/>
    <w:link w:val="afffd"/>
    <w:uiPriority w:val="99"/>
    <w:rsid w:val="002406ED"/>
    <w:rPr>
      <w:rFonts w:ascii="Times New Roman" w:eastAsia="文鼎細明" w:hAnsi="Times New Roman" w:cs="Times New Roman"/>
      <w:spacing w:val="6"/>
      <w:sz w:val="16"/>
      <w:szCs w:val="20"/>
      <w:lang w:val="x-none" w:eastAsia="x-none"/>
    </w:rPr>
  </w:style>
  <w:style w:type="paragraph" w:customStyle="1" w:styleId="affff">
    <w:name w:val="一接壹"/>
    <w:basedOn w:val="a9"/>
    <w:rsid w:val="002406ED"/>
    <w:pPr>
      <w:spacing w:beforeLines="0" w:before="0" w:line="334" w:lineRule="exact"/>
      <w:ind w:left="220" w:hanging="200"/>
      <w:outlineLvl w:val="5"/>
    </w:pPr>
    <w:rPr>
      <w:rFonts w:cs="Times New Roman"/>
      <w:spacing w:val="-4"/>
      <w:sz w:val="21"/>
      <w:szCs w:val="20"/>
      <w:lang w:val="de-DE"/>
    </w:rPr>
  </w:style>
  <w:style w:type="paragraph" w:customStyle="1" w:styleId="affff0">
    <w:name w:val="內文註解"/>
    <w:basedOn w:val="a0"/>
    <w:rsid w:val="002406ED"/>
    <w:pPr>
      <w:numPr>
        <w:ilvl w:val="12"/>
      </w:numPr>
      <w:adjustRightInd w:val="0"/>
      <w:snapToGrid w:val="0"/>
      <w:spacing w:before="120" w:after="120" w:line="240" w:lineRule="auto"/>
      <w:ind w:left="1559" w:hanging="425"/>
      <w:jc w:val="both"/>
      <w:textAlignment w:val="baseline"/>
    </w:pPr>
    <w:rPr>
      <w:rFonts w:ascii="Times New Roman" w:eastAsia="超研澤細黑" w:hAnsi="Times New Roman" w:cs="Times New Roman"/>
      <w:w w:val="100"/>
      <w:kern w:val="0"/>
      <w:sz w:val="20"/>
      <w:szCs w:val="20"/>
    </w:rPr>
  </w:style>
  <w:style w:type="paragraph" w:customStyle="1" w:styleId="affff1">
    <w:name w:val="目次"/>
    <w:basedOn w:val="afffd"/>
    <w:autoRedefine/>
    <w:rsid w:val="002406ED"/>
    <w:pPr>
      <w:adjustRightInd/>
    </w:pPr>
    <w:rPr>
      <w:rFonts w:eastAsia="文鼎粗黑" w:cs="Courier New"/>
      <w:b/>
      <w:sz w:val="22"/>
      <w:szCs w:val="24"/>
    </w:rPr>
  </w:style>
  <w:style w:type="paragraph" w:customStyle="1" w:styleId="affff2">
    <w:name w:val="要點"/>
    <w:basedOn w:val="affff1"/>
    <w:autoRedefine/>
    <w:rsid w:val="002406ED"/>
    <w:pPr>
      <w:spacing w:before="162" w:after="162"/>
      <w:ind w:leftChars="50" w:left="99"/>
      <w:jc w:val="left"/>
    </w:pPr>
    <w:rPr>
      <w:rFonts w:eastAsia="文鼎中黑" w:cs="Times New Roman"/>
    </w:rPr>
  </w:style>
  <w:style w:type="paragraph" w:customStyle="1" w:styleId="affff3">
    <w:name w:val="分析"/>
    <w:basedOn w:val="affff2"/>
    <w:rsid w:val="002406ED"/>
    <w:pPr>
      <w:spacing w:beforeLines="50" w:before="50" w:afterLines="50" w:after="50"/>
    </w:pPr>
  </w:style>
  <w:style w:type="paragraph" w:customStyle="1" w:styleId="affff4">
    <w:name w:val="主標題"/>
    <w:basedOn w:val="afffd"/>
    <w:autoRedefine/>
    <w:rsid w:val="002406ED"/>
    <w:pPr>
      <w:adjustRightInd/>
      <w:spacing w:before="1134" w:after="162"/>
    </w:pPr>
    <w:rPr>
      <w:rFonts w:eastAsia="文鼎特明" w:cs="Courier New"/>
      <w:sz w:val="44"/>
      <w:szCs w:val="24"/>
    </w:rPr>
  </w:style>
  <w:style w:type="paragraph" w:customStyle="1" w:styleId="affff5">
    <w:name w:val="目次內文"/>
    <w:basedOn w:val="afffd"/>
    <w:rsid w:val="002406ED"/>
    <w:pPr>
      <w:snapToGrid w:val="0"/>
      <w:spacing w:line="320" w:lineRule="atLeast"/>
      <w:ind w:leftChars="100" w:left="600" w:rightChars="100" w:right="200" w:hangingChars="200" w:hanging="400"/>
    </w:pPr>
    <w:rPr>
      <w:rFonts w:eastAsia="文鼎細仿" w:cs="Courier New"/>
      <w:spacing w:val="0"/>
      <w:szCs w:val="24"/>
    </w:rPr>
  </w:style>
  <w:style w:type="paragraph" w:customStyle="1" w:styleId="affff6">
    <w:name w:val="目次一"/>
    <w:basedOn w:val="affff5"/>
    <w:rsid w:val="002406ED"/>
    <w:pPr>
      <w:spacing w:line="300" w:lineRule="atLeast"/>
      <w:ind w:leftChars="200" w:left="400" w:right="100" w:hanging="200"/>
    </w:pPr>
    <w:rPr>
      <w:sz w:val="19"/>
    </w:rPr>
  </w:style>
  <w:style w:type="paragraph" w:customStyle="1" w:styleId="affff7">
    <w:name w:val="目次（一）"/>
    <w:basedOn w:val="affff6"/>
    <w:rsid w:val="002406ED"/>
    <w:pPr>
      <w:ind w:leftChars="300" w:left="300" w:hangingChars="100" w:hanging="100"/>
    </w:pPr>
  </w:style>
  <w:style w:type="paragraph" w:customStyle="1" w:styleId="1b">
    <w:name w:val="目次1"/>
    <w:basedOn w:val="affff7"/>
    <w:rsid w:val="002406ED"/>
    <w:pPr>
      <w:ind w:leftChars="400" w:left="500"/>
    </w:pPr>
  </w:style>
  <w:style w:type="paragraph" w:customStyle="1" w:styleId="affff8">
    <w:name w:val="作者職稱"/>
    <w:basedOn w:val="afffd"/>
    <w:autoRedefine/>
    <w:rsid w:val="002406ED"/>
    <w:pPr>
      <w:adjustRightInd/>
      <w:spacing w:after="480"/>
    </w:pPr>
    <w:rPr>
      <w:rFonts w:eastAsia="文鼎細仿"/>
      <w:noProof/>
      <w:spacing w:val="0"/>
      <w:szCs w:val="24"/>
    </w:rPr>
  </w:style>
  <w:style w:type="paragraph" w:customStyle="1" w:styleId="affff9">
    <w:name w:val="表格文字"/>
    <w:basedOn w:val="a0"/>
    <w:rsid w:val="002406ED"/>
    <w:pPr>
      <w:tabs>
        <w:tab w:val="num" w:pos="360"/>
      </w:tabs>
      <w:adjustRightInd w:val="0"/>
      <w:snapToGrid w:val="0"/>
      <w:spacing w:before="40" w:after="40" w:line="240" w:lineRule="auto"/>
      <w:ind w:left="170" w:hanging="170"/>
      <w:jc w:val="both"/>
      <w:textAlignment w:val="baseline"/>
    </w:pPr>
    <w:rPr>
      <w:rFonts w:ascii="Times New Roman" w:eastAsia="標楷體" w:hAnsi="Times New Roman" w:cs="Times New Roman"/>
      <w:w w:val="100"/>
      <w:kern w:val="0"/>
      <w:sz w:val="20"/>
      <w:szCs w:val="20"/>
    </w:rPr>
  </w:style>
  <w:style w:type="paragraph" w:customStyle="1" w:styleId="a">
    <w:name w:val="表格齊頭"/>
    <w:basedOn w:val="a0"/>
    <w:rsid w:val="002406ED"/>
    <w:pPr>
      <w:numPr>
        <w:numId w:val="1"/>
      </w:numPr>
      <w:tabs>
        <w:tab w:val="clear" w:pos="360"/>
      </w:tabs>
      <w:snapToGrid w:val="0"/>
      <w:spacing w:line="288" w:lineRule="auto"/>
      <w:ind w:left="0" w:firstLine="0"/>
      <w:jc w:val="both"/>
      <w:textAlignment w:val="auto"/>
    </w:pPr>
    <w:rPr>
      <w:rFonts w:ascii="Times New Roman" w:eastAsia="華康楷書體W5" w:hAnsi="Times New Roman" w:cs="Times New Roman"/>
      <w:w w:val="100"/>
      <w:kern w:val="0"/>
      <w:sz w:val="20"/>
      <w:szCs w:val="20"/>
    </w:rPr>
  </w:style>
  <w:style w:type="paragraph" w:customStyle="1" w:styleId="affffa">
    <w:name w:val="要點壹"/>
    <w:basedOn w:val="afffd"/>
    <w:autoRedefine/>
    <w:rsid w:val="002406ED"/>
    <w:pPr>
      <w:ind w:leftChars="50" w:left="524" w:hangingChars="200" w:hanging="424"/>
    </w:pPr>
  </w:style>
  <w:style w:type="paragraph" w:customStyle="1" w:styleId="affffb">
    <w:name w:val="要點一"/>
    <w:basedOn w:val="affffa"/>
    <w:rsid w:val="002406ED"/>
    <w:pPr>
      <w:spacing w:line="300" w:lineRule="exact"/>
      <w:ind w:leftChars="150" w:left="350"/>
    </w:pPr>
    <w:rPr>
      <w:noProof/>
    </w:rPr>
  </w:style>
  <w:style w:type="paragraph" w:customStyle="1" w:styleId="affffc">
    <w:name w:val="案例"/>
    <w:basedOn w:val="a0"/>
    <w:rsid w:val="002406ED"/>
    <w:pPr>
      <w:adjustRightInd w:val="0"/>
      <w:spacing w:line="264" w:lineRule="auto"/>
      <w:ind w:left="1077" w:hanging="510"/>
      <w:jc w:val="both"/>
      <w:textAlignment w:val="baseline"/>
    </w:pPr>
    <w:rPr>
      <w:rFonts w:ascii="Times New Roman" w:eastAsia="超研澤中仿" w:hAnsi="Times New Roman" w:cs="Times New Roman"/>
      <w:spacing w:val="4"/>
      <w:w w:val="100"/>
      <w:kern w:val="0"/>
      <w:sz w:val="22"/>
      <w:szCs w:val="20"/>
    </w:rPr>
  </w:style>
  <w:style w:type="paragraph" w:customStyle="1" w:styleId="affffd">
    <w:name w:val="案例文"/>
    <w:basedOn w:val="affff5"/>
    <w:rsid w:val="002406ED"/>
    <w:pPr>
      <w:spacing w:line="320" w:lineRule="exact"/>
      <w:ind w:leftChars="70" w:left="70" w:right="100" w:firstLineChars="200" w:firstLine="200"/>
    </w:pPr>
    <w:rPr>
      <w:rFonts w:eastAsia="文鼎中黑"/>
      <w:spacing w:val="4"/>
      <w:sz w:val="19"/>
    </w:rPr>
  </w:style>
  <w:style w:type="paragraph" w:customStyle="1" w:styleId="affffe">
    <w:name w:val="案例一"/>
    <w:basedOn w:val="affffd"/>
    <w:rsid w:val="002406ED"/>
    <w:pPr>
      <w:ind w:left="270" w:hangingChars="200" w:hanging="200"/>
    </w:pPr>
    <w:rPr>
      <w:sz w:val="20"/>
    </w:rPr>
  </w:style>
  <w:style w:type="paragraph" w:customStyle="1" w:styleId="afffff">
    <w:name w:val="高普考試題樣式"/>
    <w:basedOn w:val="a0"/>
    <w:rsid w:val="002406ED"/>
    <w:pPr>
      <w:spacing w:before="120" w:line="240" w:lineRule="auto"/>
      <w:ind w:left="170"/>
      <w:textAlignment w:val="auto"/>
    </w:pPr>
    <w:rPr>
      <w:rFonts w:ascii="標楷體" w:eastAsia="標楷體" w:hAnsi="Times New Roman" w:cs="Times New Roman"/>
      <w:w w:val="100"/>
      <w:sz w:val="28"/>
      <w:szCs w:val="20"/>
    </w:rPr>
  </w:style>
  <w:style w:type="paragraph" w:styleId="afffff0">
    <w:name w:val="Subtitle"/>
    <w:basedOn w:val="afffd"/>
    <w:link w:val="afffff1"/>
    <w:autoRedefine/>
    <w:qFormat/>
    <w:rsid w:val="002406ED"/>
    <w:pPr>
      <w:adjustRightInd/>
      <w:snapToGrid w:val="0"/>
      <w:spacing w:before="480"/>
    </w:pPr>
    <w:rPr>
      <w:rFonts w:eastAsia="華康中圓體(P)" w:cs="Courier New"/>
      <w:spacing w:val="4"/>
      <w:sz w:val="24"/>
      <w:szCs w:val="24"/>
    </w:rPr>
  </w:style>
  <w:style w:type="character" w:customStyle="1" w:styleId="afffff1">
    <w:name w:val="副標題 字元"/>
    <w:basedOn w:val="a1"/>
    <w:link w:val="afffff0"/>
    <w:rsid w:val="002406ED"/>
    <w:rPr>
      <w:rFonts w:ascii="Times New Roman" w:eastAsia="華康中圓體(P)" w:hAnsi="Times New Roman" w:cs="Courier New"/>
      <w:spacing w:val="4"/>
      <w:lang w:val="x-none" w:eastAsia="x-none"/>
    </w:rPr>
  </w:style>
  <w:style w:type="paragraph" w:customStyle="1" w:styleId="3">
    <w:name w:val="專論標題3"/>
    <w:basedOn w:val="30"/>
    <w:rsid w:val="002406ED"/>
    <w:pPr>
      <w:numPr>
        <w:ilvl w:val="2"/>
        <w:numId w:val="2"/>
      </w:numPr>
    </w:pPr>
  </w:style>
  <w:style w:type="paragraph" w:customStyle="1" w:styleId="afffff2">
    <w:name w:val="壹、"/>
    <w:basedOn w:val="afffd"/>
    <w:rsid w:val="002406ED"/>
    <w:pPr>
      <w:adjustRightInd/>
      <w:snapToGrid w:val="0"/>
      <w:spacing w:before="324" w:after="324"/>
      <w:ind w:left="568" w:hangingChars="210" w:hanging="568"/>
    </w:pPr>
    <w:rPr>
      <w:rFonts w:eastAsia="文鼎新粗黑"/>
      <w:sz w:val="26"/>
      <w:szCs w:val="24"/>
    </w:rPr>
  </w:style>
  <w:style w:type="paragraph" w:customStyle="1" w:styleId="afffff3">
    <w:name w:val="壹(頂欄)"/>
    <w:basedOn w:val="afffff2"/>
    <w:rsid w:val="002406ED"/>
    <w:pPr>
      <w:spacing w:before="0" w:after="50"/>
      <w:ind w:left="250" w:hanging="220"/>
    </w:pPr>
  </w:style>
  <w:style w:type="paragraph" w:customStyle="1" w:styleId="101">
    <w:name w:val="註腳文字10之後"/>
    <w:basedOn w:val="af3"/>
    <w:rsid w:val="002406ED"/>
    <w:pPr>
      <w:adjustRightInd w:val="0"/>
      <w:spacing w:beforeLines="30" w:before="96"/>
      <w:ind w:left="204" w:hanging="204"/>
      <w:textAlignment w:val="baseline"/>
    </w:pPr>
    <w:rPr>
      <w:rFonts w:eastAsia="文鼎細仿"/>
      <w:kern w:val="0"/>
      <w:sz w:val="17"/>
    </w:rPr>
  </w:style>
  <w:style w:type="paragraph" w:customStyle="1" w:styleId="1001">
    <w:name w:val="註腳100後"/>
    <w:basedOn w:val="101"/>
    <w:rsid w:val="002406ED"/>
    <w:pPr>
      <w:ind w:left="150" w:hangingChars="150" w:hanging="150"/>
    </w:pPr>
  </w:style>
  <w:style w:type="paragraph" w:customStyle="1" w:styleId="afffff4">
    <w:name w:val="楷書內文"/>
    <w:basedOn w:val="a0"/>
    <w:rsid w:val="002406ED"/>
    <w:pPr>
      <w:snapToGrid w:val="0"/>
      <w:spacing w:line="360" w:lineRule="auto"/>
      <w:ind w:left="113" w:right="113" w:firstLine="510"/>
      <w:jc w:val="both"/>
      <w:textAlignment w:val="auto"/>
    </w:pPr>
    <w:rPr>
      <w:rFonts w:ascii="Times New Roman" w:eastAsia="標楷體" w:hAnsi="Times New Roman" w:cs="Times New Roman"/>
      <w:w w:val="100"/>
      <w:kern w:val="0"/>
      <w:sz w:val="24"/>
      <w:szCs w:val="20"/>
    </w:rPr>
  </w:style>
  <w:style w:type="paragraph" w:customStyle="1" w:styleId="afffff5">
    <w:name w:val="摘要"/>
    <w:basedOn w:val="afffd"/>
    <w:autoRedefine/>
    <w:rsid w:val="002406ED"/>
    <w:pPr>
      <w:adjustRightInd/>
      <w:spacing w:beforeLines="100" w:before="295" w:line="240" w:lineRule="auto"/>
      <w:ind w:left="60"/>
    </w:pPr>
    <w:rPr>
      <w:rFonts w:ascii="華康粗黑體(P)" w:eastAsia="華康粗黑體(P)" w:hAnsi="Courier New" w:cs="Courier New"/>
      <w:spacing w:val="0"/>
      <w:sz w:val="22"/>
      <w:szCs w:val="24"/>
    </w:rPr>
  </w:style>
  <w:style w:type="paragraph" w:customStyle="1" w:styleId="afffff6">
    <w:name w:val="摘要內文"/>
    <w:basedOn w:val="afffd"/>
    <w:autoRedefine/>
    <w:rsid w:val="002406ED"/>
    <w:pPr>
      <w:adjustRightInd/>
      <w:snapToGrid w:val="0"/>
      <w:spacing w:line="316" w:lineRule="atLeast"/>
      <w:ind w:left="60" w:firstLine="400"/>
    </w:pPr>
    <w:rPr>
      <w:rFonts w:eastAsia="文鼎粗魏碑" w:cs="Courier New"/>
      <w:spacing w:val="0"/>
      <w:szCs w:val="24"/>
    </w:rPr>
  </w:style>
  <w:style w:type="paragraph" w:customStyle="1" w:styleId="afffff7">
    <w:name w:val="齊頭標題"/>
    <w:basedOn w:val="afffff4"/>
    <w:rsid w:val="002406ED"/>
    <w:pPr>
      <w:ind w:firstLine="0"/>
    </w:pPr>
    <w:rPr>
      <w:sz w:val="28"/>
    </w:rPr>
  </w:style>
  <w:style w:type="paragraph" w:customStyle="1" w:styleId="1c">
    <w:name w:val="樣式1"/>
    <w:basedOn w:val="af3"/>
    <w:rsid w:val="002406ED"/>
    <w:pPr>
      <w:adjustRightInd w:val="0"/>
      <w:spacing w:beforeLines="30" w:before="96"/>
      <w:ind w:left="680" w:hanging="680"/>
      <w:textAlignment w:val="baseline"/>
    </w:pPr>
    <w:rPr>
      <w:kern w:val="0"/>
      <w:sz w:val="17"/>
      <w:szCs w:val="24"/>
    </w:rPr>
  </w:style>
  <w:style w:type="paragraph" w:customStyle="1" w:styleId="afffff8">
    <w:name w:val="關鍵詞"/>
    <w:basedOn w:val="afffd"/>
    <w:autoRedefine/>
    <w:rsid w:val="002406ED"/>
    <w:pPr>
      <w:adjustRightInd/>
      <w:spacing w:before="162" w:line="324" w:lineRule="atLeast"/>
      <w:ind w:left="74"/>
    </w:pPr>
    <w:rPr>
      <w:rFonts w:ascii="文鼎粗黑" w:eastAsia="文鼎粗黑" w:hAnsi="Courier New" w:cs="Courier New"/>
      <w:spacing w:val="0"/>
      <w:szCs w:val="24"/>
    </w:rPr>
  </w:style>
  <w:style w:type="paragraph" w:customStyle="1" w:styleId="1110">
    <w:name w:val="111"/>
    <w:basedOn w:val="afffd"/>
    <w:autoRedefine/>
    <w:rsid w:val="002406ED"/>
    <w:pPr>
      <w:spacing w:after="162"/>
    </w:pPr>
    <w:rPr>
      <w:rFonts w:eastAsia="文鼎粗標準楷體"/>
    </w:rPr>
  </w:style>
  <w:style w:type="paragraph" w:customStyle="1" w:styleId="afffff9">
    <w:name w:val="表文"/>
    <w:basedOn w:val="a0"/>
    <w:rsid w:val="00C82EAC"/>
    <w:pPr>
      <w:spacing w:line="260" w:lineRule="exact"/>
      <w:jc w:val="both"/>
    </w:pPr>
    <w:rPr>
      <w:rFonts w:ascii="Times New Roman" w:eastAsia="華康細明體" w:hAnsi="Times New Roman" w:cs="Times New Roman"/>
      <w:w w:val="100"/>
      <w:sz w:val="19"/>
      <w:szCs w:val="19"/>
    </w:rPr>
  </w:style>
  <w:style w:type="paragraph" w:customStyle="1" w:styleId="25">
    <w:name w:val="（一）2"/>
    <w:basedOn w:val="aa"/>
    <w:rsid w:val="002406ED"/>
    <w:pPr>
      <w:overflowPunct w:val="0"/>
      <w:spacing w:beforeLines="0" w:before="0" w:line="334" w:lineRule="exact"/>
      <w:ind w:leftChars="89" w:left="638" w:hanging="424"/>
      <w:outlineLvl w:val="9"/>
    </w:pPr>
    <w:rPr>
      <w:rFonts w:cs="Times New Roman"/>
      <w:spacing w:val="-4"/>
      <w:sz w:val="20"/>
      <w:szCs w:val="20"/>
      <w:lang w:val="en-US"/>
    </w:rPr>
  </w:style>
  <w:style w:type="paragraph" w:customStyle="1" w:styleId="afffffa">
    <w:name w:val="一、首"/>
    <w:basedOn w:val="a9"/>
    <w:rsid w:val="002406ED"/>
    <w:pPr>
      <w:spacing w:beforeLines="0" w:before="200" w:line="334" w:lineRule="exact"/>
      <w:ind w:left="424" w:hanging="424"/>
      <w:outlineLvl w:val="5"/>
    </w:pPr>
    <w:rPr>
      <w:rFonts w:cs="Times New Roman"/>
      <w:spacing w:val="-4"/>
      <w:sz w:val="20"/>
      <w:szCs w:val="20"/>
      <w:lang w:val="de-DE"/>
    </w:rPr>
  </w:style>
  <w:style w:type="paragraph" w:customStyle="1" w:styleId="afffffb">
    <w:name w:val="（一）首"/>
    <w:basedOn w:val="aa"/>
    <w:autoRedefine/>
    <w:rsid w:val="002406ED"/>
    <w:pPr>
      <w:overflowPunct w:val="0"/>
      <w:spacing w:beforeLines="65" w:before="208" w:afterLines="65" w:after="208" w:line="334" w:lineRule="exact"/>
      <w:ind w:leftChars="89" w:left="638" w:hanging="424"/>
      <w:outlineLvl w:val="9"/>
    </w:pPr>
    <w:rPr>
      <w:rFonts w:cs="Times New Roman"/>
      <w:spacing w:val="-4"/>
      <w:sz w:val="20"/>
      <w:szCs w:val="20"/>
      <w:lang w:val="en-US"/>
    </w:rPr>
  </w:style>
  <w:style w:type="paragraph" w:customStyle="1" w:styleId="afffffc">
    <w:name w:val="＊"/>
    <w:basedOn w:val="afffd"/>
    <w:autoRedefine/>
    <w:rsid w:val="002406ED"/>
    <w:pPr>
      <w:tabs>
        <w:tab w:val="left" w:pos="450"/>
      </w:tabs>
      <w:spacing w:line="240" w:lineRule="exact"/>
      <w:ind w:leftChars="-113" w:left="197" w:hangingChars="200" w:hanging="421"/>
    </w:pPr>
    <w:rPr>
      <w:rFonts w:eastAsia="文鼎細仿"/>
      <w:spacing w:val="0"/>
      <w:kern w:val="0"/>
      <w:sz w:val="17"/>
      <w:szCs w:val="24"/>
    </w:rPr>
  </w:style>
  <w:style w:type="paragraph" w:customStyle="1" w:styleId="000">
    <w:name w:val="000"/>
    <w:basedOn w:val="af3"/>
    <w:rsid w:val="002406ED"/>
    <w:pPr>
      <w:adjustRightInd w:val="0"/>
      <w:spacing w:beforeLines="30" w:before="96" w:line="280" w:lineRule="exact"/>
      <w:ind w:left="113" w:hanging="113"/>
      <w:textAlignment w:val="baseline"/>
    </w:pPr>
    <w:rPr>
      <w:rFonts w:eastAsia="文鼎細仿"/>
      <w:kern w:val="0"/>
      <w:sz w:val="17"/>
      <w:szCs w:val="24"/>
    </w:rPr>
  </w:style>
  <w:style w:type="paragraph" w:customStyle="1" w:styleId="777">
    <w:name w:val="777"/>
    <w:basedOn w:val="afffd"/>
    <w:rsid w:val="002406ED"/>
    <w:pPr>
      <w:spacing w:before="162" w:after="162"/>
      <w:ind w:leftChars="116" w:left="460" w:hangingChars="100" w:hanging="230"/>
    </w:pPr>
    <w:rPr>
      <w:rFonts w:eastAsia="標楷體"/>
      <w:sz w:val="22"/>
    </w:rPr>
  </w:style>
  <w:style w:type="paragraph" w:customStyle="1" w:styleId="888">
    <w:name w:val="888"/>
    <w:basedOn w:val="afffd"/>
    <w:autoRedefine/>
    <w:rsid w:val="002406ED"/>
    <w:pPr>
      <w:spacing w:before="162" w:after="162"/>
      <w:ind w:leftChars="30" w:left="521" w:hangingChars="200" w:hanging="461"/>
    </w:pPr>
    <w:rPr>
      <w:rFonts w:eastAsia="文鼎粗黑"/>
      <w:sz w:val="22"/>
    </w:rPr>
  </w:style>
  <w:style w:type="paragraph" w:styleId="afffffd">
    <w:name w:val="annotation subject"/>
    <w:basedOn w:val="aff9"/>
    <w:next w:val="aff9"/>
    <w:link w:val="afffffe"/>
    <w:semiHidden/>
    <w:rsid w:val="002406ED"/>
    <w:rPr>
      <w:b/>
      <w:bCs/>
    </w:rPr>
  </w:style>
  <w:style w:type="character" w:customStyle="1" w:styleId="afffffe">
    <w:name w:val="註解主旨 字元"/>
    <w:basedOn w:val="affa"/>
    <w:link w:val="afffffd"/>
    <w:semiHidden/>
    <w:rsid w:val="002406ED"/>
    <w:rPr>
      <w:rFonts w:ascii="Times New Roman" w:eastAsia="新細明體" w:hAnsi="Times New Roman" w:cs="Times New Roman"/>
      <w:b/>
      <w:bCs/>
      <w:lang w:val="x-none" w:eastAsia="x-none"/>
    </w:rPr>
  </w:style>
  <w:style w:type="paragraph" w:styleId="affffff">
    <w:name w:val="endnote text"/>
    <w:basedOn w:val="a0"/>
    <w:link w:val="affffff0"/>
    <w:semiHidden/>
    <w:rsid w:val="002406ED"/>
    <w:pPr>
      <w:snapToGrid w:val="0"/>
      <w:spacing w:line="240" w:lineRule="auto"/>
      <w:textAlignment w:val="auto"/>
    </w:pPr>
    <w:rPr>
      <w:rFonts w:ascii="Times New Roman" w:eastAsia="新細明體" w:hAnsi="Times New Roman" w:cs="Times New Roman"/>
      <w:w w:val="100"/>
      <w:sz w:val="24"/>
    </w:rPr>
  </w:style>
  <w:style w:type="character" w:customStyle="1" w:styleId="affffff0">
    <w:name w:val="章節附註文字 字元"/>
    <w:basedOn w:val="a1"/>
    <w:link w:val="affffff"/>
    <w:semiHidden/>
    <w:rsid w:val="002406ED"/>
    <w:rPr>
      <w:rFonts w:ascii="Times New Roman" w:eastAsia="新細明體" w:hAnsi="Times New Roman" w:cs="Times New Roman"/>
    </w:rPr>
  </w:style>
  <w:style w:type="character" w:styleId="affffff1">
    <w:name w:val="endnote reference"/>
    <w:semiHidden/>
    <w:rsid w:val="002406ED"/>
    <w:rPr>
      <w:vertAlign w:val="superscript"/>
    </w:rPr>
  </w:style>
  <w:style w:type="table" w:styleId="affffff2">
    <w:name w:val="Table Grid"/>
    <w:basedOn w:val="a2"/>
    <w:uiPriority w:val="59"/>
    <w:rsid w:val="002406E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List Paragraph"/>
    <w:basedOn w:val="a0"/>
    <w:uiPriority w:val="34"/>
    <w:qFormat/>
    <w:rsid w:val="002406ED"/>
    <w:pPr>
      <w:spacing w:line="60" w:lineRule="auto"/>
      <w:ind w:leftChars="200" w:left="480"/>
      <w:textAlignment w:val="auto"/>
    </w:pPr>
    <w:rPr>
      <w:rFonts w:ascii="Calibri" w:eastAsia="新細明體" w:hAnsi="Calibri" w:cs="Times New Roman"/>
      <w:w w:val="100"/>
      <w:sz w:val="24"/>
      <w:szCs w:val="22"/>
    </w:rPr>
  </w:style>
  <w:style w:type="paragraph" w:customStyle="1" w:styleId="ok">
    <w:name w:val="內文縮排ok"/>
    <w:basedOn w:val="afffd"/>
    <w:link w:val="ok0"/>
    <w:autoRedefine/>
    <w:rsid w:val="002406ED"/>
    <w:pPr>
      <w:spacing w:line="4080" w:lineRule="auto"/>
      <w:ind w:firstLineChars="200" w:firstLine="444"/>
      <w:jc w:val="both"/>
    </w:pPr>
    <w:rPr>
      <w:rFonts w:eastAsia="華康細明體"/>
      <w:spacing w:val="1"/>
      <w:w w:val="110"/>
      <w:sz w:val="20"/>
    </w:rPr>
  </w:style>
  <w:style w:type="character" w:customStyle="1" w:styleId="ok0">
    <w:name w:val="內文縮排ok 字元"/>
    <w:link w:val="ok"/>
    <w:rsid w:val="002406ED"/>
    <w:rPr>
      <w:rFonts w:ascii="Times New Roman" w:eastAsia="華康細明體" w:hAnsi="Times New Roman" w:cs="Times New Roman"/>
      <w:spacing w:val="1"/>
      <w:w w:val="110"/>
      <w:sz w:val="20"/>
      <w:szCs w:val="20"/>
      <w:lang w:val="x-none" w:eastAsia="x-none"/>
    </w:rPr>
  </w:style>
  <w:style w:type="paragraph" w:customStyle="1" w:styleId="affffff4">
    <w:name w:val="中華民國"/>
    <w:basedOn w:val="a0"/>
    <w:autoRedefine/>
    <w:rsid w:val="002406ED"/>
    <w:pPr>
      <w:adjustRightInd w:val="0"/>
      <w:spacing w:line="240" w:lineRule="exact"/>
      <w:ind w:leftChars="400" w:left="998" w:hangingChars="100" w:hanging="160"/>
    </w:pPr>
    <w:rPr>
      <w:rFonts w:ascii="Times New Roman" w:eastAsia="華康中明體" w:hAnsi="Times New Roman" w:cs="Times New Roman"/>
      <w:spacing w:val="-1"/>
      <w:sz w:val="16"/>
      <w:szCs w:val="16"/>
    </w:rPr>
  </w:style>
  <w:style w:type="paragraph" w:customStyle="1" w:styleId="ok1">
    <w:name w:val="(一)ok"/>
    <w:basedOn w:val="aa"/>
    <w:autoRedefine/>
    <w:rsid w:val="002406ED"/>
    <w:pPr>
      <w:overflowPunct w:val="0"/>
      <w:adjustRightInd w:val="0"/>
      <w:spacing w:beforeLines="0" w:after="180" w:line="360" w:lineRule="exact"/>
      <w:ind w:leftChars="110" w:left="456" w:hanging="424"/>
      <w:outlineLvl w:val="9"/>
    </w:pPr>
    <w:rPr>
      <w:rFonts w:eastAsia="華康粗黑體" w:cs="細明體_HKSCS"/>
      <w:spacing w:val="1"/>
      <w:sz w:val="20"/>
      <w:szCs w:val="20"/>
      <w:lang w:val="en-US"/>
    </w:rPr>
  </w:style>
  <w:style w:type="character" w:customStyle="1" w:styleId="affffff5">
    <w:name w:val="楷體"/>
    <w:rsid w:val="002406ED"/>
    <w:rPr>
      <w:rFonts w:eastAsia="標楷體"/>
    </w:rPr>
  </w:style>
  <w:style w:type="paragraph" w:customStyle="1" w:styleId="affffff6">
    <w:name w:val="目次  壹"/>
    <w:basedOn w:val="ok"/>
    <w:autoRedefine/>
    <w:rsid w:val="002406ED"/>
    <w:pPr>
      <w:spacing w:line="300" w:lineRule="exact"/>
      <w:ind w:leftChars="100" w:left="607" w:rightChars="80" w:right="157" w:hangingChars="200" w:hanging="411"/>
    </w:pPr>
    <w:rPr>
      <w:rFonts w:eastAsia="華康新特明體"/>
      <w:spacing w:val="-1"/>
      <w:sz w:val="19"/>
      <w:szCs w:val="19"/>
    </w:rPr>
  </w:style>
  <w:style w:type="paragraph" w:customStyle="1" w:styleId="affffff7">
    <w:name w:val="內文  楷"/>
    <w:basedOn w:val="ok"/>
    <w:link w:val="affffff8"/>
    <w:autoRedefine/>
    <w:rsid w:val="002406ED"/>
    <w:rPr>
      <w:rFonts w:eastAsia="標楷體"/>
    </w:rPr>
  </w:style>
  <w:style w:type="character" w:customStyle="1" w:styleId="affffff8">
    <w:name w:val="內文  楷 字元"/>
    <w:link w:val="affffff7"/>
    <w:rsid w:val="002406ED"/>
    <w:rPr>
      <w:rFonts w:ascii="Times New Roman" w:eastAsia="標楷體" w:hAnsi="Times New Roman" w:cs="Times New Roman"/>
      <w:spacing w:val="1"/>
      <w:w w:val="110"/>
      <w:sz w:val="20"/>
      <w:szCs w:val="20"/>
      <w:lang w:val="x-none" w:eastAsia="x-none"/>
    </w:rPr>
  </w:style>
  <w:style w:type="paragraph" w:customStyle="1" w:styleId="affffff9">
    <w:name w:val="目次  一"/>
    <w:basedOn w:val="ok"/>
    <w:autoRedefine/>
    <w:rsid w:val="002406ED"/>
    <w:pPr>
      <w:spacing w:line="300" w:lineRule="exact"/>
      <w:ind w:leftChars="210" w:left="830" w:rightChars="135" w:right="265" w:hangingChars="200" w:hanging="417"/>
    </w:pPr>
    <w:rPr>
      <w:rFonts w:eastAsia="華康中明體"/>
      <w:w w:val="100"/>
      <w:sz w:val="21"/>
      <w:szCs w:val="21"/>
    </w:rPr>
  </w:style>
  <w:style w:type="character" w:customStyle="1" w:styleId="apple-style-span">
    <w:name w:val="apple-style-span"/>
    <w:basedOn w:val="a1"/>
    <w:rsid w:val="002406ED"/>
  </w:style>
  <w:style w:type="paragraph" w:customStyle="1" w:styleId="ok2">
    <w:name w:val="內文ok"/>
    <w:basedOn w:val="a0"/>
    <w:autoRedefine/>
    <w:rsid w:val="002406ED"/>
    <w:pPr>
      <w:adjustRightInd w:val="0"/>
      <w:spacing w:line="360" w:lineRule="exact"/>
      <w:ind w:firstLineChars="200" w:firstLine="435"/>
    </w:pPr>
    <w:rPr>
      <w:rFonts w:ascii="Times New Roman" w:eastAsia="華康中明體" w:hAnsi="Times New Roman" w:cs="Times New Roman"/>
      <w:spacing w:val="-1"/>
      <w:sz w:val="20"/>
    </w:rPr>
  </w:style>
  <w:style w:type="paragraph" w:customStyle="1" w:styleId="affffffa">
    <w:name w:val="雙眉"/>
    <w:basedOn w:val="a0"/>
    <w:rsid w:val="002406ED"/>
    <w:pPr>
      <w:spacing w:line="240" w:lineRule="auto"/>
      <w:jc w:val="right"/>
    </w:pPr>
    <w:rPr>
      <w:rFonts w:ascii="Times New Roman" w:eastAsia="華康細圓體" w:hAnsi="Times New Roman" w:cs="Times New Roman"/>
      <w:spacing w:val="-1"/>
      <w:sz w:val="18"/>
    </w:rPr>
  </w:style>
  <w:style w:type="paragraph" w:customStyle="1" w:styleId="26">
    <w:name w:val="大標  2"/>
    <w:basedOn w:val="ad"/>
    <w:autoRedefine/>
    <w:rsid w:val="002406ED"/>
    <w:pPr>
      <w:adjustRightInd w:val="0"/>
      <w:spacing w:beforeLines="0" w:before="160" w:after="160" w:line="460" w:lineRule="exact"/>
    </w:pPr>
    <w:rPr>
      <w:rFonts w:eastAsia="華康新特明體" w:cs="Times New Roman"/>
      <w:spacing w:val="-6"/>
      <w:w w:val="120"/>
      <w:sz w:val="36"/>
      <w:szCs w:val="38"/>
    </w:rPr>
  </w:style>
  <w:style w:type="paragraph" w:customStyle="1" w:styleId="affffffb">
    <w:name w:val="目次  (一)"/>
    <w:basedOn w:val="affffff9"/>
    <w:autoRedefine/>
    <w:rsid w:val="002406ED"/>
    <w:pPr>
      <w:ind w:leftChars="316" w:left="850" w:hangingChars="110" w:hanging="229"/>
    </w:pPr>
  </w:style>
  <w:style w:type="paragraph" w:customStyle="1" w:styleId="27">
    <w:name w:val="樣式 純文字 + 第一行:  2 字元"/>
    <w:basedOn w:val="afffd"/>
    <w:rsid w:val="002406ED"/>
    <w:pPr>
      <w:spacing w:line="324" w:lineRule="exact"/>
      <w:ind w:left="62" w:firstLineChars="200" w:firstLine="417"/>
      <w:jc w:val="both"/>
    </w:pPr>
    <w:rPr>
      <w:rFonts w:cs="新細明體"/>
      <w:sz w:val="20"/>
    </w:rPr>
  </w:style>
  <w:style w:type="paragraph" w:customStyle="1" w:styleId="affffffc">
    <w:name w:val=""/>
    <w:basedOn w:val="afffd"/>
    <w:rsid w:val="002406ED"/>
    <w:pPr>
      <w:spacing w:line="324" w:lineRule="exact"/>
      <w:ind w:leftChars="260" w:left="360" w:hangingChars="100" w:hanging="100"/>
      <w:jc w:val="both"/>
    </w:pPr>
    <w:rPr>
      <w:sz w:val="20"/>
    </w:rPr>
  </w:style>
  <w:style w:type="character" w:customStyle="1" w:styleId="-2">
    <w:name w:val="內-楷"/>
    <w:rsid w:val="002406ED"/>
    <w:rPr>
      <w:rFonts w:eastAsia="華康楷書體W7"/>
    </w:rPr>
  </w:style>
  <w:style w:type="paragraph" w:customStyle="1" w:styleId="affffffd">
    <w:name w:val="半"/>
    <w:basedOn w:val="ok"/>
    <w:autoRedefine/>
    <w:rsid w:val="002406ED"/>
    <w:pPr>
      <w:spacing w:line="180" w:lineRule="exact"/>
      <w:ind w:firstLine="437"/>
    </w:pPr>
  </w:style>
  <w:style w:type="paragraph" w:customStyle="1" w:styleId="Affffffe">
    <w:name w:val="A."/>
    <w:basedOn w:val="afffd"/>
    <w:rsid w:val="002406ED"/>
    <w:pPr>
      <w:spacing w:beforeLines="25" w:before="25" w:afterLines="25" w:after="25" w:line="324" w:lineRule="exact"/>
      <w:ind w:leftChars="200" w:left="300" w:hangingChars="100" w:hanging="100"/>
      <w:jc w:val="both"/>
    </w:pPr>
    <w:rPr>
      <w:rFonts w:eastAsia="文鼎中隸"/>
      <w:sz w:val="20"/>
    </w:rPr>
  </w:style>
  <w:style w:type="character" w:styleId="afffffff">
    <w:name w:val="Emphasis"/>
    <w:uiPriority w:val="20"/>
    <w:qFormat/>
    <w:rsid w:val="002406ED"/>
    <w:rPr>
      <w:i/>
      <w:iCs/>
    </w:rPr>
  </w:style>
  <w:style w:type="paragraph" w:customStyle="1" w:styleId="afffffff0">
    <w:name w:val="第一目"/>
    <w:basedOn w:val="ab"/>
    <w:qFormat/>
    <w:rsid w:val="002406ED"/>
    <w:pPr>
      <w:keepNext/>
      <w:keepLines/>
      <w:spacing w:before="260" w:after="200" w:line="260" w:lineRule="exact"/>
      <w:ind w:firstLineChars="0" w:firstLine="0"/>
      <w:jc w:val="center"/>
      <w:outlineLvl w:val="4"/>
    </w:pPr>
    <w:rPr>
      <w:rFonts w:eastAsia="華康粗明體" w:cs="Times New Roman"/>
      <w:spacing w:val="-12"/>
      <w:sz w:val="22"/>
      <w:szCs w:val="22"/>
    </w:rPr>
  </w:style>
  <w:style w:type="paragraph" w:customStyle="1" w:styleId="1d">
    <w:name w:val="表文1."/>
    <w:basedOn w:val="a0"/>
    <w:qFormat/>
    <w:rsid w:val="002406ED"/>
    <w:pPr>
      <w:spacing w:line="220" w:lineRule="exact"/>
      <w:ind w:left="160" w:hangingChars="100" w:hanging="160"/>
      <w:jc w:val="both"/>
    </w:pPr>
    <w:rPr>
      <w:rFonts w:ascii="Times New Roman" w:eastAsia="華康細明體" w:hAnsi="Times New Roman" w:cs="Times New Roman"/>
      <w:w w:val="100"/>
      <w:sz w:val="16"/>
      <w:szCs w:val="16"/>
    </w:rPr>
  </w:style>
  <w:style w:type="paragraph" w:customStyle="1" w:styleId="afffffff1">
    <w:name w:val="表文置中"/>
    <w:basedOn w:val="afffff9"/>
    <w:qFormat/>
    <w:rsid w:val="00C82EAC"/>
    <w:pPr>
      <w:jc w:val="center"/>
    </w:pPr>
  </w:style>
  <w:style w:type="paragraph" w:customStyle="1" w:styleId="afffffff2">
    <w:name w:val="表文置右"/>
    <w:basedOn w:val="a0"/>
    <w:qFormat/>
    <w:rsid w:val="002406ED"/>
    <w:pPr>
      <w:spacing w:line="220" w:lineRule="exact"/>
      <w:jc w:val="right"/>
    </w:pPr>
    <w:rPr>
      <w:rFonts w:ascii="Times New Roman" w:eastAsia="華康細明體" w:hAnsi="Times New Roman" w:cs="Times New Roman"/>
      <w:w w:val="100"/>
      <w:sz w:val="16"/>
      <w:szCs w:val="16"/>
    </w:rPr>
  </w:style>
  <w:style w:type="character" w:customStyle="1" w:styleId="28">
    <w:name w:val="註腳文字 字元2"/>
    <w:semiHidden/>
    <w:rsid w:val="002406ED"/>
    <w:rPr>
      <w:kern w:val="2"/>
      <w:sz w:val="18"/>
    </w:rPr>
  </w:style>
  <w:style w:type="paragraph" w:customStyle="1" w:styleId="afffffff3">
    <w:name w:val="名人言"/>
    <w:basedOn w:val="ab"/>
    <w:rsid w:val="002406ED"/>
    <w:pPr>
      <w:spacing w:line="334" w:lineRule="exact"/>
      <w:ind w:leftChars="177" w:left="425" w:rightChars="177" w:right="425" w:firstLine="424"/>
    </w:pPr>
    <w:rPr>
      <w:rFonts w:eastAsia="華康楷書體W5" w:cs="新細明體"/>
      <w:spacing w:val="-4"/>
      <w:sz w:val="20"/>
      <w:szCs w:val="20"/>
    </w:rPr>
  </w:style>
  <w:style w:type="paragraph" w:customStyle="1" w:styleId="afffffff4">
    <w:name w:val="問題_一、"/>
    <w:basedOn w:val="ab"/>
    <w:rsid w:val="002406ED"/>
    <w:pPr>
      <w:spacing w:line="320" w:lineRule="exact"/>
      <w:ind w:leftChars="217" w:left="975" w:rightChars="217" w:right="549" w:hangingChars="201" w:hanging="426"/>
    </w:pPr>
    <w:rPr>
      <w:rFonts w:eastAsia="華康標楷體" w:cs="新細明體"/>
      <w:spacing w:val="-4"/>
      <w:sz w:val="20"/>
      <w:szCs w:val="20"/>
    </w:rPr>
  </w:style>
  <w:style w:type="paragraph" w:customStyle="1" w:styleId="1e">
    <w:name w:val="問題_1."/>
    <w:basedOn w:val="afffffff4"/>
    <w:rsid w:val="00572ECD"/>
    <w:pPr>
      <w:ind w:leftChars="385" w:left="1186" w:hangingChars="100" w:hanging="212"/>
    </w:pPr>
  </w:style>
  <w:style w:type="paragraph" w:customStyle="1" w:styleId="afffffff5">
    <w:name w:val="作者名"/>
    <w:basedOn w:val="ab"/>
    <w:rsid w:val="002406ED"/>
    <w:pPr>
      <w:spacing w:line="334" w:lineRule="exact"/>
      <w:ind w:firstLineChars="201" w:firstLine="470"/>
      <w:jc w:val="center"/>
    </w:pPr>
    <w:rPr>
      <w:rFonts w:eastAsia="華康仿宋體W6" w:cs="新細明體"/>
      <w:spacing w:val="-4"/>
      <w:sz w:val="22"/>
      <w:szCs w:val="20"/>
    </w:rPr>
  </w:style>
  <w:style w:type="paragraph" w:customStyle="1" w:styleId="afffffff6">
    <w:name w:val="王澤鑑請求權一、"/>
    <w:basedOn w:val="ab"/>
    <w:rsid w:val="00AF18D9"/>
    <w:pPr>
      <w:spacing w:line="320" w:lineRule="exact"/>
      <w:ind w:left="440" w:hangingChars="200" w:hanging="440"/>
      <w:jc w:val="left"/>
    </w:pPr>
    <w:rPr>
      <w:rFonts w:cs="新細明體"/>
      <w:sz w:val="20"/>
      <w:szCs w:val="20"/>
    </w:rPr>
  </w:style>
  <w:style w:type="paragraph" w:customStyle="1" w:styleId="-10">
    <w:name w:val="王澤鑑內文-1."/>
    <w:basedOn w:val="ab"/>
    <w:rsid w:val="002406ED"/>
    <w:pPr>
      <w:spacing w:line="300" w:lineRule="exact"/>
      <w:ind w:leftChars="160" w:left="574" w:hangingChars="100" w:hanging="190"/>
    </w:pPr>
    <w:rPr>
      <w:rFonts w:cs="新細明體"/>
      <w:spacing w:val="-4"/>
      <w:sz w:val="18"/>
      <w:szCs w:val="18"/>
    </w:rPr>
  </w:style>
  <w:style w:type="paragraph" w:customStyle="1" w:styleId="-11">
    <w:name w:val="王澤鑑內文-(1)"/>
    <w:basedOn w:val="ab"/>
    <w:rsid w:val="002406ED"/>
    <w:pPr>
      <w:spacing w:line="300" w:lineRule="exact"/>
      <w:ind w:leftChars="240" w:left="899" w:hangingChars="170" w:hanging="323"/>
    </w:pPr>
    <w:rPr>
      <w:rFonts w:cs="新細明體"/>
      <w:spacing w:val="-4"/>
      <w:sz w:val="18"/>
      <w:szCs w:val="18"/>
    </w:rPr>
  </w:style>
  <w:style w:type="paragraph" w:customStyle="1" w:styleId="-3">
    <w:name w:val="第一章-副標"/>
    <w:basedOn w:val="aff1"/>
    <w:rsid w:val="002406ED"/>
    <w:rPr>
      <w:rFonts w:ascii="華康仿宋體W6" w:eastAsia="華康仿宋體W6" w:hAnsi="華康仿宋體W6"/>
      <w:sz w:val="28"/>
    </w:rPr>
  </w:style>
  <w:style w:type="paragraph" w:customStyle="1" w:styleId="afffffff7">
    <w:name w:val="空行"/>
    <w:basedOn w:val="ab"/>
    <w:qFormat/>
    <w:rsid w:val="002406ED"/>
    <w:pPr>
      <w:spacing w:line="200" w:lineRule="exact"/>
      <w:ind w:firstLineChars="201" w:firstLine="426"/>
    </w:pPr>
    <w:rPr>
      <w:rFonts w:cs="Times New Roman"/>
      <w:spacing w:val="-4"/>
      <w:sz w:val="20"/>
      <w:szCs w:val="20"/>
    </w:rPr>
  </w:style>
  <w:style w:type="paragraph" w:customStyle="1" w:styleId="1f">
    <w:name w:val="王澤鑑內文凸排1."/>
    <w:basedOn w:val="ab"/>
    <w:qFormat/>
    <w:rsid w:val="002406ED"/>
    <w:pPr>
      <w:spacing w:line="334" w:lineRule="exact"/>
      <w:ind w:leftChars="177" w:left="637" w:hangingChars="100" w:hanging="212"/>
    </w:pPr>
    <w:rPr>
      <w:rFonts w:cs="Times New Roman"/>
      <w:spacing w:val="-4"/>
      <w:sz w:val="20"/>
      <w:szCs w:val="20"/>
    </w:rPr>
  </w:style>
  <w:style w:type="character" w:customStyle="1" w:styleId="afffffff8">
    <w:name w:val="重要內文_標楷體"/>
    <w:rsid w:val="002406ED"/>
    <w:rPr>
      <w:rFonts w:eastAsia="標楷體"/>
    </w:rPr>
  </w:style>
  <w:style w:type="paragraph" w:customStyle="1" w:styleId="A-">
    <w:name w:val="A-"/>
    <w:basedOn w:val="ab"/>
    <w:rsid w:val="002406ED"/>
    <w:pPr>
      <w:spacing w:line="334" w:lineRule="exact"/>
      <w:ind w:leftChars="200" w:left="755" w:hangingChars="130" w:hanging="275"/>
    </w:pPr>
    <w:rPr>
      <w:rFonts w:cs="新細明體"/>
      <w:spacing w:val="-4"/>
      <w:sz w:val="20"/>
      <w:szCs w:val="20"/>
    </w:rPr>
  </w:style>
  <w:style w:type="paragraph" w:customStyle="1" w:styleId="afffffff9">
    <w:name w:val="王澤鑑內文(一)"/>
    <w:basedOn w:val="13"/>
    <w:qFormat/>
    <w:rsid w:val="00786275"/>
    <w:pPr>
      <w:ind w:leftChars="100" w:left="100" w:hangingChars="200" w:hanging="506"/>
    </w:pPr>
  </w:style>
  <w:style w:type="paragraph" w:customStyle="1" w:styleId="-4">
    <w:name w:val="第一編-副標"/>
    <w:basedOn w:val="-3"/>
    <w:qFormat/>
    <w:rsid w:val="00AF18D9"/>
    <w:rPr>
      <w:sz w:val="32"/>
      <w:szCs w:val="32"/>
      <w:lang w:eastAsia="zh-TW"/>
    </w:rPr>
  </w:style>
  <w:style w:type="paragraph" w:customStyle="1" w:styleId="112">
    <w:name w:val="王澤鑑內文1.(1)"/>
    <w:basedOn w:val="13"/>
    <w:qFormat/>
    <w:rsid w:val="00C60C5B"/>
    <w:pPr>
      <w:ind w:leftChars="300" w:left="1012"/>
    </w:pPr>
  </w:style>
  <w:style w:type="paragraph" w:customStyle="1" w:styleId="113">
    <w:name w:val="王澤鑑內文1.(1)①"/>
    <w:basedOn w:val="112"/>
    <w:qFormat/>
    <w:rsid w:val="00500F0B"/>
    <w:pPr>
      <w:ind w:leftChars="400" w:left="1265"/>
    </w:pPr>
  </w:style>
  <w:style w:type="paragraph" w:customStyle="1" w:styleId="11a">
    <w:name w:val="王澤鑑內文1.(1)①a."/>
    <w:basedOn w:val="113"/>
    <w:qFormat/>
    <w:rsid w:val="005F22A6"/>
    <w:pPr>
      <w:ind w:leftChars="500" w:left="15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BB2"/>
    <w:pPr>
      <w:widowControl w:val="0"/>
      <w:spacing w:line="400" w:lineRule="exact"/>
      <w:textAlignment w:val="center"/>
    </w:pPr>
    <w:rPr>
      <w:w w:val="110"/>
      <w:sz w:val="23"/>
    </w:rPr>
  </w:style>
  <w:style w:type="paragraph" w:styleId="1">
    <w:name w:val="heading 1"/>
    <w:basedOn w:val="a0"/>
    <w:next w:val="a0"/>
    <w:link w:val="10"/>
    <w:qFormat/>
    <w:rsid w:val="002406ED"/>
    <w:pPr>
      <w:keepNext/>
      <w:spacing w:line="240" w:lineRule="auto"/>
      <w:jc w:val="center"/>
      <w:textAlignment w:val="auto"/>
      <w:outlineLvl w:val="0"/>
    </w:pPr>
    <w:rPr>
      <w:rFonts w:ascii="Arial" w:eastAsia="華康中黑體" w:hAnsi="Arial" w:cs="Times New Roman"/>
      <w:b/>
      <w:w w:val="100"/>
      <w:sz w:val="48"/>
      <w:lang w:val="x-none" w:eastAsia="x-none"/>
    </w:rPr>
  </w:style>
  <w:style w:type="paragraph" w:styleId="2">
    <w:name w:val="heading 2"/>
    <w:aliases w:val="憲專標題 2"/>
    <w:basedOn w:val="a0"/>
    <w:next w:val="a0"/>
    <w:link w:val="20"/>
    <w:qFormat/>
    <w:rsid w:val="002406ED"/>
    <w:pPr>
      <w:keepNext/>
      <w:tabs>
        <w:tab w:val="left" w:pos="454"/>
      </w:tabs>
      <w:adjustRightInd w:val="0"/>
      <w:spacing w:before="480" w:line="360" w:lineRule="auto"/>
      <w:jc w:val="center"/>
      <w:textAlignment w:val="baseline"/>
      <w:outlineLvl w:val="1"/>
    </w:pPr>
    <w:rPr>
      <w:rFonts w:ascii="Arial" w:eastAsia="華康粗黑體" w:hAnsi="Arial" w:cs="Times New Roman"/>
      <w:spacing w:val="6"/>
      <w:w w:val="100"/>
      <w:kern w:val="0"/>
      <w:sz w:val="44"/>
      <w:szCs w:val="20"/>
    </w:rPr>
  </w:style>
  <w:style w:type="paragraph" w:styleId="30">
    <w:name w:val="heading 3"/>
    <w:basedOn w:val="a0"/>
    <w:next w:val="a0"/>
    <w:link w:val="31"/>
    <w:qFormat/>
    <w:rsid w:val="002406ED"/>
    <w:pPr>
      <w:keepNext/>
      <w:tabs>
        <w:tab w:val="left" w:pos="454"/>
      </w:tabs>
      <w:adjustRightInd w:val="0"/>
      <w:snapToGrid w:val="0"/>
      <w:spacing w:before="120" w:line="360" w:lineRule="auto"/>
      <w:jc w:val="center"/>
      <w:textAlignment w:val="baseline"/>
      <w:outlineLvl w:val="2"/>
    </w:pPr>
    <w:rPr>
      <w:rFonts w:ascii="Times New Roman" w:eastAsia="超研澤中粗隸" w:hAnsi="Times New Roman" w:cs="Times New Roman"/>
      <w:spacing w:val="6"/>
      <w:w w:val="100"/>
      <w:kern w:val="0"/>
      <w:position w:val="2"/>
      <w:sz w:val="40"/>
      <w:szCs w:val="20"/>
    </w:rPr>
  </w:style>
  <w:style w:type="paragraph" w:styleId="4">
    <w:name w:val="heading 4"/>
    <w:basedOn w:val="a0"/>
    <w:next w:val="a0"/>
    <w:link w:val="40"/>
    <w:qFormat/>
    <w:rsid w:val="002406ED"/>
    <w:pPr>
      <w:keepNext/>
      <w:spacing w:line="720" w:lineRule="auto"/>
      <w:textAlignment w:val="auto"/>
      <w:outlineLvl w:val="3"/>
    </w:pPr>
    <w:rPr>
      <w:rFonts w:ascii="Arial" w:eastAsia="新細明體" w:hAnsi="Arial" w:cs="Times New Roman"/>
      <w:w w:val="100"/>
      <w:sz w:val="36"/>
      <w:szCs w:val="36"/>
    </w:rPr>
  </w:style>
  <w:style w:type="paragraph" w:styleId="5">
    <w:name w:val="heading 5"/>
    <w:basedOn w:val="a0"/>
    <w:next w:val="a0"/>
    <w:link w:val="50"/>
    <w:qFormat/>
    <w:rsid w:val="002406ED"/>
    <w:pPr>
      <w:keepNext/>
      <w:spacing w:line="720" w:lineRule="auto"/>
      <w:ind w:leftChars="200" w:left="200"/>
      <w:textAlignment w:val="auto"/>
      <w:outlineLvl w:val="4"/>
    </w:pPr>
    <w:rPr>
      <w:rFonts w:ascii="Arial" w:eastAsia="新細明體" w:hAnsi="Arial" w:cs="Times New Roman"/>
      <w:b/>
      <w:bCs/>
      <w:w w:val="100"/>
      <w:sz w:val="36"/>
      <w:szCs w:val="36"/>
    </w:rPr>
  </w:style>
  <w:style w:type="paragraph" w:styleId="6">
    <w:name w:val="heading 6"/>
    <w:basedOn w:val="a0"/>
    <w:next w:val="a0"/>
    <w:link w:val="60"/>
    <w:qFormat/>
    <w:rsid w:val="002406ED"/>
    <w:pPr>
      <w:keepNext/>
      <w:numPr>
        <w:ilvl w:val="5"/>
        <w:numId w:val="3"/>
      </w:numPr>
      <w:tabs>
        <w:tab w:val="left" w:pos="454"/>
      </w:tabs>
      <w:adjustRightInd w:val="0"/>
      <w:spacing w:before="120" w:line="360" w:lineRule="auto"/>
      <w:jc w:val="both"/>
      <w:textAlignment w:val="baseline"/>
      <w:outlineLvl w:val="5"/>
    </w:pPr>
    <w:rPr>
      <w:rFonts w:ascii="Arial" w:eastAsia="超研澤細黑" w:hAnsi="Arial" w:cs="Times New Roman"/>
      <w:b/>
      <w:spacing w:val="24"/>
      <w:w w:val="100"/>
      <w:kern w:val="0"/>
      <w:position w:val="2"/>
      <w:sz w:val="28"/>
      <w:szCs w:val="20"/>
    </w:rPr>
  </w:style>
  <w:style w:type="paragraph" w:styleId="7">
    <w:name w:val="heading 7"/>
    <w:basedOn w:val="a0"/>
    <w:next w:val="a0"/>
    <w:link w:val="70"/>
    <w:qFormat/>
    <w:rsid w:val="002406ED"/>
    <w:pPr>
      <w:keepNext/>
      <w:numPr>
        <w:ilvl w:val="6"/>
        <w:numId w:val="3"/>
      </w:numPr>
      <w:tabs>
        <w:tab w:val="left" w:pos="454"/>
      </w:tabs>
      <w:adjustRightInd w:val="0"/>
      <w:spacing w:line="360" w:lineRule="auto"/>
      <w:jc w:val="both"/>
      <w:textAlignment w:val="baseline"/>
      <w:outlineLvl w:val="6"/>
    </w:pPr>
    <w:rPr>
      <w:rFonts w:ascii="Times New Roman" w:eastAsia="超研澤中仿" w:hAnsi="Times New Roman" w:cs="Times New Roman"/>
      <w:spacing w:val="24"/>
      <w:w w:val="100"/>
      <w:kern w:val="0"/>
      <w:sz w:val="26"/>
      <w:szCs w:val="20"/>
    </w:rPr>
  </w:style>
  <w:style w:type="paragraph" w:styleId="8">
    <w:name w:val="heading 8"/>
    <w:basedOn w:val="a0"/>
    <w:next w:val="a0"/>
    <w:link w:val="80"/>
    <w:qFormat/>
    <w:rsid w:val="002406ED"/>
    <w:pPr>
      <w:spacing w:line="240" w:lineRule="auto"/>
      <w:ind w:left="720"/>
      <w:textAlignment w:val="auto"/>
      <w:outlineLvl w:val="7"/>
    </w:pPr>
    <w:rPr>
      <w:rFonts w:ascii="Times New Roman" w:eastAsia="全真楷書" w:hAnsi="Times New Roman" w:cs="Times New Roman"/>
      <w:i/>
      <w:w w:val="100"/>
      <w:sz w:val="20"/>
      <w:lang w:val="x-none" w:eastAsia="x-none"/>
    </w:rPr>
  </w:style>
  <w:style w:type="paragraph" w:styleId="9">
    <w:name w:val="heading 9"/>
    <w:basedOn w:val="a0"/>
    <w:next w:val="a0"/>
    <w:link w:val="90"/>
    <w:qFormat/>
    <w:rsid w:val="002406ED"/>
    <w:pPr>
      <w:spacing w:line="240" w:lineRule="auto"/>
      <w:ind w:left="720"/>
      <w:textAlignment w:val="auto"/>
      <w:outlineLvl w:val="8"/>
    </w:pPr>
    <w:rPr>
      <w:rFonts w:ascii="Times New Roman" w:eastAsia="全真楷書" w:hAnsi="Times New Roman" w:cs="Times New Roman"/>
      <w:i/>
      <w:w w:val="10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772F7"/>
    <w:pPr>
      <w:tabs>
        <w:tab w:val="center" w:pos="4153"/>
        <w:tab w:val="right" w:pos="8306"/>
      </w:tabs>
      <w:snapToGrid w:val="0"/>
    </w:pPr>
    <w:rPr>
      <w:sz w:val="20"/>
      <w:szCs w:val="20"/>
    </w:rPr>
  </w:style>
  <w:style w:type="character" w:customStyle="1" w:styleId="a5">
    <w:name w:val="頁首 字元"/>
    <w:basedOn w:val="a1"/>
    <w:link w:val="a4"/>
    <w:rsid w:val="004772F7"/>
    <w:rPr>
      <w:sz w:val="20"/>
      <w:szCs w:val="20"/>
    </w:rPr>
  </w:style>
  <w:style w:type="paragraph" w:styleId="a6">
    <w:name w:val="footer"/>
    <w:basedOn w:val="a0"/>
    <w:link w:val="a7"/>
    <w:unhideWhenUsed/>
    <w:rsid w:val="004772F7"/>
    <w:pPr>
      <w:tabs>
        <w:tab w:val="center" w:pos="4153"/>
        <w:tab w:val="right" w:pos="8306"/>
      </w:tabs>
      <w:snapToGrid w:val="0"/>
    </w:pPr>
    <w:rPr>
      <w:sz w:val="20"/>
      <w:szCs w:val="20"/>
    </w:rPr>
  </w:style>
  <w:style w:type="character" w:customStyle="1" w:styleId="a7">
    <w:name w:val="頁尾 字元"/>
    <w:basedOn w:val="a1"/>
    <w:link w:val="a6"/>
    <w:rsid w:val="004772F7"/>
    <w:rPr>
      <w:sz w:val="20"/>
      <w:szCs w:val="20"/>
    </w:rPr>
  </w:style>
  <w:style w:type="paragraph" w:customStyle="1" w:styleId="a8">
    <w:name w:val="壹"/>
    <w:basedOn w:val="a0"/>
    <w:qFormat/>
    <w:rsid w:val="00AC5EF4"/>
    <w:pPr>
      <w:keepNext/>
      <w:keepLines/>
      <w:spacing w:beforeLines="150" w:before="540" w:afterLines="50" w:after="180" w:line="520" w:lineRule="exact"/>
      <w:jc w:val="center"/>
      <w:outlineLvl w:val="0"/>
    </w:pPr>
    <w:rPr>
      <w:rFonts w:ascii="Times New Roman" w:eastAsia="華康儷粗宋" w:hAnsi="Times New Roman"/>
      <w:spacing w:val="-4"/>
      <w:sz w:val="36"/>
      <w:szCs w:val="36"/>
    </w:rPr>
  </w:style>
  <w:style w:type="paragraph" w:customStyle="1" w:styleId="a9">
    <w:name w:val="一、"/>
    <w:basedOn w:val="a0"/>
    <w:qFormat/>
    <w:rsid w:val="008D4E56"/>
    <w:pPr>
      <w:keepNext/>
      <w:keepLines/>
      <w:spacing w:beforeLines="100" w:before="360"/>
      <w:ind w:left="506" w:hangingChars="200" w:hanging="506"/>
      <w:jc w:val="both"/>
      <w:outlineLvl w:val="1"/>
    </w:pPr>
    <w:rPr>
      <w:rFonts w:ascii="Times New Roman" w:eastAsia="華康中圓體" w:hAnsi="Times New Roman"/>
    </w:rPr>
  </w:style>
  <w:style w:type="paragraph" w:customStyle="1" w:styleId="aa">
    <w:name w:val="（一）"/>
    <w:basedOn w:val="a0"/>
    <w:qFormat/>
    <w:rsid w:val="00AC5EF4"/>
    <w:pPr>
      <w:keepNext/>
      <w:keepLines/>
      <w:spacing w:beforeLines="50" w:before="180"/>
      <w:ind w:leftChars="100" w:left="759" w:hangingChars="200" w:hanging="506"/>
      <w:jc w:val="both"/>
      <w:outlineLvl w:val="2"/>
    </w:pPr>
    <w:rPr>
      <w:rFonts w:ascii="華康仿宋體W6" w:eastAsia="華康仿宋體W6" w:hAnsi="Times New Roman"/>
      <w:lang w:val="de-DE"/>
    </w:rPr>
  </w:style>
  <w:style w:type="paragraph" w:customStyle="1" w:styleId="11">
    <w:name w:val="1."/>
    <w:basedOn w:val="a0"/>
    <w:qFormat/>
    <w:rsid w:val="00AC5EF4"/>
    <w:pPr>
      <w:keepNext/>
      <w:keepLines/>
      <w:spacing w:beforeLines="50" w:before="180"/>
      <w:ind w:leftChars="300" w:left="1012" w:hangingChars="100" w:hanging="253"/>
      <w:jc w:val="both"/>
      <w:outlineLvl w:val="3"/>
    </w:pPr>
    <w:rPr>
      <w:rFonts w:ascii="Times New Roman" w:eastAsia="華康細圓體" w:hAnsi="Times New Roman"/>
    </w:rPr>
  </w:style>
  <w:style w:type="paragraph" w:customStyle="1" w:styleId="12">
    <w:name w:val="(1)"/>
    <w:basedOn w:val="a0"/>
    <w:qFormat/>
    <w:rsid w:val="00AC5EF4"/>
    <w:pPr>
      <w:keepNext/>
      <w:keepLines/>
      <w:spacing w:beforeLines="50" w:before="180"/>
      <w:ind w:leftChars="400" w:left="1265" w:hangingChars="100" w:hanging="253"/>
      <w:outlineLvl w:val="4"/>
    </w:pPr>
    <w:rPr>
      <w:rFonts w:ascii="Times New Roman" w:eastAsia="華康楷書體W5" w:hAnsi="Times New Roman"/>
    </w:rPr>
  </w:style>
  <w:style w:type="paragraph" w:customStyle="1" w:styleId="ab">
    <w:name w:val="王澤鑑內文"/>
    <w:basedOn w:val="a0"/>
    <w:qFormat/>
    <w:rsid w:val="004A1026"/>
    <w:pPr>
      <w:overflowPunct w:val="0"/>
      <w:ind w:firstLineChars="200" w:firstLine="506"/>
      <w:jc w:val="both"/>
    </w:pPr>
    <w:rPr>
      <w:rFonts w:ascii="Times New Roman" w:eastAsia="華康中明體" w:hAnsi="Times New Roman"/>
    </w:rPr>
  </w:style>
  <w:style w:type="paragraph" w:customStyle="1" w:styleId="ac">
    <w:name w:val="圖"/>
    <w:basedOn w:val="a0"/>
    <w:qFormat/>
    <w:rsid w:val="00816CE2"/>
    <w:pPr>
      <w:spacing w:beforeLines="50" w:before="180" w:afterLines="50" w:after="180" w:line="240" w:lineRule="auto"/>
      <w:jc w:val="center"/>
    </w:pPr>
  </w:style>
  <w:style w:type="paragraph" w:customStyle="1" w:styleId="110">
    <w:name w:val="11."/>
    <w:basedOn w:val="a0"/>
    <w:qFormat/>
    <w:rsid w:val="00E35A6F"/>
    <w:pPr>
      <w:ind w:leftChars="350" w:left="1264" w:hangingChars="150" w:hanging="379"/>
      <w:jc w:val="both"/>
    </w:pPr>
    <w:rPr>
      <w:rFonts w:ascii="Times New Roman" w:eastAsia="華康中明體" w:hAnsi="Times New Roman"/>
    </w:rPr>
  </w:style>
  <w:style w:type="paragraph" w:customStyle="1" w:styleId="ad">
    <w:name w:val="大標"/>
    <w:basedOn w:val="a0"/>
    <w:qFormat/>
    <w:rsid w:val="002B4147"/>
    <w:pPr>
      <w:spacing w:beforeLines="100" w:before="360" w:line="240" w:lineRule="auto"/>
      <w:jc w:val="center"/>
    </w:pPr>
    <w:rPr>
      <w:rFonts w:ascii="Times New Roman" w:eastAsia="華康儷粗宋" w:hAnsi="Times New Roman"/>
      <w:spacing w:val="-4"/>
      <w:sz w:val="46"/>
      <w:szCs w:val="46"/>
    </w:rPr>
  </w:style>
  <w:style w:type="paragraph" w:customStyle="1" w:styleId="ae">
    <w:name w:val="副標"/>
    <w:basedOn w:val="a0"/>
    <w:qFormat/>
    <w:rsid w:val="00FC5512"/>
    <w:pPr>
      <w:spacing w:line="240" w:lineRule="auto"/>
      <w:jc w:val="center"/>
    </w:pPr>
    <w:rPr>
      <w:rFonts w:ascii="Times New Roman" w:eastAsia="華康仿宋體W6" w:hAnsi="Times New Roman"/>
      <w:spacing w:val="-4"/>
      <w:sz w:val="36"/>
      <w:szCs w:val="36"/>
    </w:rPr>
  </w:style>
  <w:style w:type="paragraph" w:customStyle="1" w:styleId="af">
    <w:name w:val="作者"/>
    <w:basedOn w:val="a0"/>
    <w:qFormat/>
    <w:rsid w:val="00FC5512"/>
    <w:pPr>
      <w:spacing w:beforeLines="50" w:before="180" w:line="240" w:lineRule="auto"/>
      <w:jc w:val="center"/>
    </w:pPr>
    <w:rPr>
      <w:rFonts w:ascii="Times New Roman" w:eastAsia="華康儷楷書" w:hAnsi="Times New Roman"/>
      <w:sz w:val="32"/>
      <w:szCs w:val="32"/>
    </w:rPr>
  </w:style>
  <w:style w:type="paragraph" w:customStyle="1" w:styleId="af0">
    <w:name w:val="職稱"/>
    <w:basedOn w:val="a0"/>
    <w:qFormat/>
    <w:rsid w:val="00FC5512"/>
    <w:pPr>
      <w:spacing w:afterLines="200" w:after="720" w:line="240" w:lineRule="auto"/>
      <w:jc w:val="center"/>
    </w:pPr>
    <w:rPr>
      <w:rFonts w:ascii="Times New Roman" w:eastAsia="華康中圓體" w:hAnsi="Times New Roman"/>
    </w:rPr>
  </w:style>
  <w:style w:type="paragraph" w:customStyle="1" w:styleId="13">
    <w:name w:val="王澤鑑內文1."/>
    <w:basedOn w:val="11"/>
    <w:qFormat/>
    <w:rsid w:val="00AC5EF4"/>
    <w:pPr>
      <w:keepNext w:val="0"/>
      <w:keepLines w:val="0"/>
      <w:spacing w:beforeLines="0" w:before="0"/>
      <w:ind w:leftChars="200" w:left="759"/>
      <w:outlineLvl w:val="9"/>
    </w:pPr>
    <w:rPr>
      <w:rFonts w:eastAsia="華康中明體"/>
    </w:rPr>
  </w:style>
  <w:style w:type="paragraph" w:customStyle="1" w:styleId="111">
    <w:name w:val="王澤鑑內文11."/>
    <w:basedOn w:val="110"/>
    <w:qFormat/>
    <w:rsid w:val="008D06BA"/>
    <w:pPr>
      <w:ind w:leftChars="150" w:left="758"/>
    </w:pPr>
  </w:style>
  <w:style w:type="paragraph" w:customStyle="1" w:styleId="14">
    <w:name w:val="王澤鑑內文(1)"/>
    <w:basedOn w:val="12"/>
    <w:qFormat/>
    <w:rsid w:val="00AC5EF4"/>
    <w:pPr>
      <w:keepNext w:val="0"/>
      <w:keepLines w:val="0"/>
      <w:spacing w:beforeLines="0" w:before="0"/>
      <w:ind w:leftChars="300" w:left="1012"/>
      <w:outlineLvl w:val="9"/>
    </w:pPr>
    <w:rPr>
      <w:rFonts w:eastAsia="華康中明體"/>
    </w:rPr>
  </w:style>
  <w:style w:type="paragraph" w:customStyle="1" w:styleId="af1">
    <w:name w:val="案例研究"/>
    <w:basedOn w:val="a0"/>
    <w:qFormat/>
    <w:rsid w:val="00FB7A54"/>
    <w:pPr>
      <w:spacing w:beforeLines="25" w:before="90"/>
      <w:ind w:leftChars="500" w:left="2365" w:rightChars="500" w:right="1265" w:hangingChars="500" w:hanging="1100"/>
      <w:jc w:val="both"/>
    </w:pPr>
    <w:rPr>
      <w:rFonts w:ascii="Times New Roman" w:eastAsia="標楷體" w:hAnsi="Times New Roman"/>
      <w:sz w:val="20"/>
      <w:szCs w:val="20"/>
    </w:rPr>
  </w:style>
  <w:style w:type="paragraph" w:customStyle="1" w:styleId="af2">
    <w:name w:val="案例研究內文"/>
    <w:basedOn w:val="a0"/>
    <w:qFormat/>
    <w:rsid w:val="00FB7A54"/>
    <w:pPr>
      <w:spacing w:afterLines="25" w:after="90"/>
      <w:ind w:leftChars="500" w:left="1265" w:rightChars="500" w:right="1265"/>
      <w:jc w:val="both"/>
    </w:pPr>
    <w:rPr>
      <w:rFonts w:ascii="Times New Roman" w:eastAsia="標楷體" w:hAnsi="Times New Roman"/>
      <w:sz w:val="20"/>
      <w:szCs w:val="20"/>
    </w:rPr>
  </w:style>
  <w:style w:type="paragraph" w:styleId="af3">
    <w:name w:val="footnote text"/>
    <w:basedOn w:val="a0"/>
    <w:link w:val="af4"/>
    <w:semiHidden/>
    <w:rsid w:val="00816CE2"/>
    <w:pPr>
      <w:snapToGrid w:val="0"/>
      <w:spacing w:line="240" w:lineRule="exact"/>
      <w:ind w:hangingChars="120" w:hanging="120"/>
      <w:jc w:val="both"/>
    </w:pPr>
    <w:rPr>
      <w:rFonts w:ascii="Times New Roman" w:eastAsia="華康細明體" w:hAnsi="Times New Roman" w:cs="Times New Roman"/>
      <w:w w:val="100"/>
      <w:sz w:val="18"/>
      <w:szCs w:val="20"/>
    </w:rPr>
  </w:style>
  <w:style w:type="character" w:customStyle="1" w:styleId="af4">
    <w:name w:val="註腳文字 字元"/>
    <w:basedOn w:val="a1"/>
    <w:link w:val="af3"/>
    <w:rsid w:val="00816CE2"/>
    <w:rPr>
      <w:rFonts w:ascii="Times New Roman" w:eastAsia="華康細明體" w:hAnsi="Times New Roman" w:cs="Times New Roman"/>
      <w:sz w:val="18"/>
      <w:szCs w:val="20"/>
    </w:rPr>
  </w:style>
  <w:style w:type="character" w:styleId="af5">
    <w:name w:val="footnote reference"/>
    <w:rsid w:val="00816CE2"/>
    <w:rPr>
      <w:rFonts w:ascii="Times New Roman" w:hAnsi="Times New Roman"/>
      <w:b/>
      <w:sz w:val="20"/>
      <w:vertAlign w:val="superscript"/>
    </w:rPr>
  </w:style>
  <w:style w:type="character" w:customStyle="1" w:styleId="-">
    <w:name w:val="重要內文-中黑"/>
    <w:rsid w:val="00816CE2"/>
    <w:rPr>
      <w:rFonts w:eastAsia="華康中黑體"/>
    </w:rPr>
  </w:style>
  <w:style w:type="character" w:customStyle="1" w:styleId="-0">
    <w:name w:val="重要內文-楷體"/>
    <w:qFormat/>
    <w:rsid w:val="000F27BF"/>
    <w:rPr>
      <w:rFonts w:eastAsia="華康楷書體W5"/>
    </w:rPr>
  </w:style>
  <w:style w:type="paragraph" w:styleId="af6">
    <w:name w:val="Salutation"/>
    <w:basedOn w:val="a0"/>
    <w:next w:val="a0"/>
    <w:link w:val="af7"/>
    <w:unhideWhenUsed/>
    <w:rsid w:val="00CB6143"/>
    <w:rPr>
      <w:rFonts w:ascii="Times New Roman" w:eastAsia="華康中明體" w:hAnsi="Times New Roman"/>
    </w:rPr>
  </w:style>
  <w:style w:type="character" w:customStyle="1" w:styleId="af7">
    <w:name w:val="問候 字元"/>
    <w:basedOn w:val="a1"/>
    <w:link w:val="af6"/>
    <w:uiPriority w:val="99"/>
    <w:rsid w:val="00CB6143"/>
    <w:rPr>
      <w:rFonts w:ascii="Times New Roman" w:eastAsia="華康中明體" w:hAnsi="Times New Roman"/>
      <w:w w:val="110"/>
      <w:sz w:val="23"/>
    </w:rPr>
  </w:style>
  <w:style w:type="paragraph" w:styleId="af8">
    <w:name w:val="Closing"/>
    <w:basedOn w:val="a0"/>
    <w:link w:val="af9"/>
    <w:unhideWhenUsed/>
    <w:rsid w:val="00CB6143"/>
    <w:pPr>
      <w:ind w:leftChars="1800" w:left="100"/>
    </w:pPr>
    <w:rPr>
      <w:rFonts w:ascii="Times New Roman" w:eastAsia="華康中明體" w:hAnsi="Times New Roman"/>
    </w:rPr>
  </w:style>
  <w:style w:type="character" w:customStyle="1" w:styleId="af9">
    <w:name w:val="結語 字元"/>
    <w:basedOn w:val="a1"/>
    <w:link w:val="af8"/>
    <w:uiPriority w:val="99"/>
    <w:rsid w:val="00CB6143"/>
    <w:rPr>
      <w:rFonts w:ascii="Times New Roman" w:eastAsia="華康中明體" w:hAnsi="Times New Roman"/>
      <w:w w:val="110"/>
      <w:sz w:val="23"/>
    </w:rPr>
  </w:style>
  <w:style w:type="paragraph" w:styleId="afa">
    <w:name w:val="Balloon Text"/>
    <w:basedOn w:val="a0"/>
    <w:link w:val="afb"/>
    <w:semiHidden/>
    <w:unhideWhenUsed/>
    <w:rsid w:val="000B17FF"/>
    <w:pPr>
      <w:spacing w:line="240" w:lineRule="auto"/>
    </w:pPr>
    <w:rPr>
      <w:rFonts w:asciiTheme="majorHAnsi" w:eastAsiaTheme="majorEastAsia" w:hAnsiTheme="majorHAnsi" w:cstheme="majorBidi"/>
      <w:sz w:val="18"/>
      <w:szCs w:val="18"/>
    </w:rPr>
  </w:style>
  <w:style w:type="character" w:customStyle="1" w:styleId="afb">
    <w:name w:val="註解方塊文字 字元"/>
    <w:basedOn w:val="a1"/>
    <w:link w:val="afa"/>
    <w:uiPriority w:val="99"/>
    <w:semiHidden/>
    <w:rsid w:val="000B17FF"/>
    <w:rPr>
      <w:rFonts w:asciiTheme="majorHAnsi" w:eastAsiaTheme="majorEastAsia" w:hAnsiTheme="majorHAnsi" w:cstheme="majorBidi"/>
      <w:w w:val="110"/>
      <w:sz w:val="18"/>
      <w:szCs w:val="18"/>
    </w:rPr>
  </w:style>
  <w:style w:type="paragraph" w:customStyle="1" w:styleId="15">
    <w:name w:val="註1格式"/>
    <w:basedOn w:val="af3"/>
    <w:link w:val="16"/>
    <w:autoRedefine/>
    <w:rsid w:val="002A0E90"/>
    <w:pPr>
      <w:ind w:left="144" w:hangingChars="80" w:hanging="144"/>
    </w:pPr>
    <w:rPr>
      <w:szCs w:val="18"/>
    </w:rPr>
  </w:style>
  <w:style w:type="character" w:customStyle="1" w:styleId="16">
    <w:name w:val="註1格式 字元"/>
    <w:link w:val="15"/>
    <w:rsid w:val="002A0E90"/>
    <w:rPr>
      <w:rFonts w:ascii="Times New Roman" w:eastAsia="華康細明體" w:hAnsi="Times New Roman" w:cs="Times New Roman"/>
      <w:sz w:val="18"/>
      <w:szCs w:val="18"/>
    </w:rPr>
  </w:style>
  <w:style w:type="paragraph" w:customStyle="1" w:styleId="afc">
    <w:name w:val="①"/>
    <w:basedOn w:val="ab"/>
    <w:qFormat/>
    <w:rsid w:val="00AC5EF4"/>
    <w:pPr>
      <w:keepNext/>
      <w:keepLines/>
      <w:spacing w:beforeLines="50" w:before="180"/>
      <w:ind w:leftChars="500" w:left="1518" w:hangingChars="100" w:hanging="253"/>
      <w:outlineLvl w:val="5"/>
    </w:pPr>
    <w:rPr>
      <w:rFonts w:eastAsia="華康儷細黑"/>
    </w:rPr>
  </w:style>
  <w:style w:type="character" w:customStyle="1" w:styleId="-1">
    <w:name w:val="重要內文- 標楷體"/>
    <w:rsid w:val="00E873BA"/>
    <w:rPr>
      <w:rFonts w:ascii="Times New Roman" w:eastAsia="標楷體" w:hAnsi="Times New Roman"/>
    </w:rPr>
  </w:style>
  <w:style w:type="paragraph" w:customStyle="1" w:styleId="--">
    <w:name w:val="圖--"/>
    <w:basedOn w:val="ab"/>
    <w:rsid w:val="00F22C09"/>
    <w:pPr>
      <w:adjustRightInd w:val="0"/>
      <w:spacing w:before="60" w:after="60" w:line="240" w:lineRule="auto"/>
      <w:ind w:firstLineChars="0" w:firstLine="0"/>
      <w:jc w:val="center"/>
    </w:pPr>
    <w:rPr>
      <w:rFonts w:cs="新細明體"/>
      <w:spacing w:val="-4"/>
      <w:sz w:val="20"/>
      <w:szCs w:val="20"/>
    </w:rPr>
  </w:style>
  <w:style w:type="paragraph" w:customStyle="1" w:styleId="afd">
    <w:name w:val="王澤鑑內文①"/>
    <w:basedOn w:val="14"/>
    <w:qFormat/>
    <w:rsid w:val="0065280D"/>
    <w:pPr>
      <w:ind w:leftChars="400" w:left="1265"/>
    </w:pPr>
  </w:style>
  <w:style w:type="paragraph" w:styleId="17">
    <w:name w:val="toc 1"/>
    <w:basedOn w:val="a0"/>
    <w:next w:val="a0"/>
    <w:autoRedefine/>
    <w:unhideWhenUsed/>
    <w:rsid w:val="00BB04F8"/>
    <w:pPr>
      <w:tabs>
        <w:tab w:val="right" w:leader="dot" w:pos="8296"/>
      </w:tabs>
      <w:ind w:left="506" w:rightChars="200" w:right="506" w:hangingChars="200" w:hanging="506"/>
    </w:pPr>
  </w:style>
  <w:style w:type="paragraph" w:styleId="21">
    <w:name w:val="toc 2"/>
    <w:basedOn w:val="a0"/>
    <w:next w:val="a0"/>
    <w:autoRedefine/>
    <w:unhideWhenUsed/>
    <w:rsid w:val="00BB04F8"/>
    <w:pPr>
      <w:tabs>
        <w:tab w:val="right" w:leader="dot" w:pos="8296"/>
      </w:tabs>
      <w:ind w:leftChars="200" w:left="1012" w:rightChars="200" w:right="506" w:hangingChars="200" w:hanging="506"/>
    </w:pPr>
  </w:style>
  <w:style w:type="paragraph" w:styleId="32">
    <w:name w:val="toc 3"/>
    <w:basedOn w:val="a0"/>
    <w:next w:val="a0"/>
    <w:autoRedefine/>
    <w:unhideWhenUsed/>
    <w:rsid w:val="00BB04F8"/>
    <w:pPr>
      <w:tabs>
        <w:tab w:val="right" w:leader="dot" w:pos="8296"/>
      </w:tabs>
      <w:ind w:leftChars="400" w:left="1518" w:rightChars="200" w:right="506" w:hangingChars="200" w:hanging="506"/>
    </w:pPr>
  </w:style>
  <w:style w:type="paragraph" w:styleId="41">
    <w:name w:val="toc 4"/>
    <w:basedOn w:val="a0"/>
    <w:next w:val="a0"/>
    <w:autoRedefine/>
    <w:unhideWhenUsed/>
    <w:rsid w:val="00BB04F8"/>
    <w:pPr>
      <w:tabs>
        <w:tab w:val="left" w:pos="1920"/>
        <w:tab w:val="right" w:leader="dot" w:pos="8296"/>
      </w:tabs>
      <w:ind w:leftChars="600" w:left="1770" w:rightChars="200" w:right="506" w:hangingChars="100" w:hanging="253"/>
    </w:pPr>
  </w:style>
  <w:style w:type="paragraph" w:styleId="51">
    <w:name w:val="toc 5"/>
    <w:basedOn w:val="a0"/>
    <w:next w:val="a0"/>
    <w:autoRedefine/>
    <w:unhideWhenUsed/>
    <w:rsid w:val="00BB04F8"/>
    <w:pPr>
      <w:tabs>
        <w:tab w:val="right" w:leader="dot" w:pos="8296"/>
      </w:tabs>
      <w:ind w:leftChars="700" w:left="2023" w:rightChars="200" w:right="506" w:hangingChars="100" w:hanging="253"/>
    </w:pPr>
  </w:style>
  <w:style w:type="paragraph" w:styleId="61">
    <w:name w:val="toc 6"/>
    <w:basedOn w:val="a0"/>
    <w:next w:val="a0"/>
    <w:autoRedefine/>
    <w:unhideWhenUsed/>
    <w:rsid w:val="006E5250"/>
    <w:pPr>
      <w:tabs>
        <w:tab w:val="right" w:leader="dot" w:pos="8296"/>
      </w:tabs>
      <w:ind w:leftChars="800" w:left="2276" w:hangingChars="100" w:hanging="253"/>
    </w:pPr>
  </w:style>
  <w:style w:type="character" w:styleId="afe">
    <w:name w:val="Hyperlink"/>
    <w:basedOn w:val="a1"/>
    <w:unhideWhenUsed/>
    <w:rsid w:val="00BB04F8"/>
    <w:rPr>
      <w:color w:val="0000FF" w:themeColor="hyperlink"/>
      <w:u w:val="single"/>
    </w:rPr>
  </w:style>
  <w:style w:type="paragraph" w:styleId="71">
    <w:name w:val="toc 7"/>
    <w:basedOn w:val="a0"/>
    <w:next w:val="a0"/>
    <w:autoRedefine/>
    <w:unhideWhenUsed/>
    <w:rsid w:val="002D2268"/>
    <w:pPr>
      <w:spacing w:line="240" w:lineRule="auto"/>
      <w:ind w:leftChars="1200" w:left="2880"/>
      <w:textAlignment w:val="auto"/>
    </w:pPr>
    <w:rPr>
      <w:w w:val="100"/>
      <w:sz w:val="24"/>
      <w:szCs w:val="22"/>
    </w:rPr>
  </w:style>
  <w:style w:type="paragraph" w:styleId="81">
    <w:name w:val="toc 8"/>
    <w:basedOn w:val="a0"/>
    <w:next w:val="a0"/>
    <w:autoRedefine/>
    <w:unhideWhenUsed/>
    <w:rsid w:val="002D2268"/>
    <w:pPr>
      <w:spacing w:line="240" w:lineRule="auto"/>
      <w:ind w:leftChars="1400" w:left="3360"/>
      <w:textAlignment w:val="auto"/>
    </w:pPr>
    <w:rPr>
      <w:w w:val="100"/>
      <w:sz w:val="24"/>
      <w:szCs w:val="22"/>
    </w:rPr>
  </w:style>
  <w:style w:type="paragraph" w:styleId="91">
    <w:name w:val="toc 9"/>
    <w:basedOn w:val="a0"/>
    <w:next w:val="a0"/>
    <w:autoRedefine/>
    <w:unhideWhenUsed/>
    <w:rsid w:val="002D2268"/>
    <w:pPr>
      <w:spacing w:line="240" w:lineRule="auto"/>
      <w:ind w:leftChars="1600" w:left="3840"/>
      <w:textAlignment w:val="auto"/>
    </w:pPr>
    <w:rPr>
      <w:w w:val="100"/>
      <w:sz w:val="24"/>
      <w:szCs w:val="22"/>
    </w:rPr>
  </w:style>
  <w:style w:type="character" w:customStyle="1" w:styleId="18">
    <w:name w:val="註腳文字 字元1"/>
    <w:rsid w:val="00E75C31"/>
    <w:rPr>
      <w:rFonts w:eastAsia="華康細明體"/>
      <w:kern w:val="2"/>
      <w:sz w:val="18"/>
    </w:rPr>
  </w:style>
  <w:style w:type="paragraph" w:customStyle="1" w:styleId="aff">
    <w:name w:val="第一款"/>
    <w:basedOn w:val="a9"/>
    <w:rsid w:val="00E75C31"/>
    <w:pPr>
      <w:spacing w:beforeLines="0" w:after="240" w:line="300" w:lineRule="exact"/>
      <w:jc w:val="center"/>
      <w:outlineLvl w:val="2"/>
    </w:pPr>
    <w:rPr>
      <w:rFonts w:eastAsia="華康儷中宋" w:cs="Times New Roman"/>
      <w:spacing w:val="-12"/>
      <w:sz w:val="30"/>
      <w:szCs w:val="30"/>
    </w:rPr>
  </w:style>
  <w:style w:type="paragraph" w:customStyle="1" w:styleId="aff0">
    <w:name w:val="第一節"/>
    <w:basedOn w:val="a8"/>
    <w:qFormat/>
    <w:rsid w:val="002406ED"/>
  </w:style>
  <w:style w:type="paragraph" w:customStyle="1" w:styleId="aff1">
    <w:name w:val="第一章"/>
    <w:basedOn w:val="33"/>
    <w:qFormat/>
    <w:rsid w:val="00E75C31"/>
    <w:pPr>
      <w:keepNext/>
      <w:keepLines/>
      <w:spacing w:before="200" w:after="340"/>
      <w:ind w:leftChars="0" w:left="0"/>
      <w:jc w:val="center"/>
      <w:outlineLvl w:val="0"/>
    </w:pPr>
    <w:rPr>
      <w:rFonts w:ascii="華康新特明體" w:eastAsia="華康新特明體" w:hAnsi="Times New Roman" w:cs="Times New Roman"/>
      <w:spacing w:val="-12"/>
      <w:sz w:val="36"/>
      <w:szCs w:val="36"/>
      <w:lang w:val="x-none" w:eastAsia="x-none"/>
    </w:rPr>
  </w:style>
  <w:style w:type="paragraph" w:customStyle="1" w:styleId="aff2">
    <w:name w:val="第一項"/>
    <w:basedOn w:val="ab"/>
    <w:qFormat/>
    <w:rsid w:val="00E75C31"/>
    <w:pPr>
      <w:keepNext/>
      <w:keepLines/>
      <w:spacing w:before="360" w:after="220" w:line="280" w:lineRule="exact"/>
      <w:ind w:firstLineChars="0" w:firstLine="0"/>
      <w:jc w:val="center"/>
      <w:outlineLvl w:val="3"/>
    </w:pPr>
    <w:rPr>
      <w:rFonts w:eastAsia="華康中黑體" w:cs="Times New Roman"/>
      <w:spacing w:val="-12"/>
      <w:sz w:val="26"/>
      <w:szCs w:val="26"/>
    </w:rPr>
  </w:style>
  <w:style w:type="paragraph" w:customStyle="1" w:styleId="aff3">
    <w:name w:val="問題"/>
    <w:basedOn w:val="a0"/>
    <w:qFormat/>
    <w:rsid w:val="002406ED"/>
    <w:pPr>
      <w:overflowPunct w:val="0"/>
      <w:spacing w:line="320" w:lineRule="exact"/>
      <w:ind w:leftChars="217" w:left="549" w:rightChars="217" w:right="549" w:firstLineChars="200" w:firstLine="424"/>
      <w:jc w:val="both"/>
    </w:pPr>
    <w:rPr>
      <w:rFonts w:ascii="Times New Roman" w:eastAsia="華康標楷體" w:hAnsi="Times New Roman" w:cs="新細明體"/>
      <w:spacing w:val="-4"/>
      <w:sz w:val="20"/>
      <w:szCs w:val="20"/>
    </w:rPr>
  </w:style>
  <w:style w:type="paragraph" w:styleId="33">
    <w:name w:val="Body Text Indent 3"/>
    <w:basedOn w:val="a0"/>
    <w:link w:val="34"/>
    <w:unhideWhenUsed/>
    <w:rsid w:val="00E75C31"/>
    <w:pPr>
      <w:spacing w:after="120"/>
      <w:ind w:leftChars="200" w:left="480"/>
    </w:pPr>
    <w:rPr>
      <w:sz w:val="16"/>
      <w:szCs w:val="16"/>
    </w:rPr>
  </w:style>
  <w:style w:type="character" w:customStyle="1" w:styleId="34">
    <w:name w:val="本文縮排 3 字元"/>
    <w:basedOn w:val="a1"/>
    <w:link w:val="33"/>
    <w:rsid w:val="00E75C31"/>
    <w:rPr>
      <w:w w:val="110"/>
      <w:sz w:val="16"/>
      <w:szCs w:val="16"/>
    </w:rPr>
  </w:style>
  <w:style w:type="character" w:customStyle="1" w:styleId="10">
    <w:name w:val="標題 1 字元"/>
    <w:basedOn w:val="a1"/>
    <w:link w:val="1"/>
    <w:rsid w:val="002406ED"/>
    <w:rPr>
      <w:rFonts w:ascii="Arial" w:eastAsia="華康中黑體" w:hAnsi="Arial" w:cs="Times New Roman"/>
      <w:b/>
      <w:sz w:val="48"/>
      <w:lang w:val="x-none" w:eastAsia="x-none"/>
    </w:rPr>
  </w:style>
  <w:style w:type="character" w:customStyle="1" w:styleId="20">
    <w:name w:val="標題 2 字元"/>
    <w:aliases w:val="憲專標題 2 字元"/>
    <w:basedOn w:val="a1"/>
    <w:link w:val="2"/>
    <w:rsid w:val="002406ED"/>
    <w:rPr>
      <w:rFonts w:ascii="Arial" w:eastAsia="華康粗黑體" w:hAnsi="Arial" w:cs="Times New Roman"/>
      <w:spacing w:val="6"/>
      <w:kern w:val="0"/>
      <w:sz w:val="44"/>
      <w:szCs w:val="20"/>
    </w:rPr>
  </w:style>
  <w:style w:type="character" w:customStyle="1" w:styleId="31">
    <w:name w:val="標題 3 字元"/>
    <w:basedOn w:val="a1"/>
    <w:link w:val="30"/>
    <w:rsid w:val="002406ED"/>
    <w:rPr>
      <w:rFonts w:ascii="Times New Roman" w:eastAsia="超研澤中粗隸" w:hAnsi="Times New Roman" w:cs="Times New Roman"/>
      <w:spacing w:val="6"/>
      <w:kern w:val="0"/>
      <w:position w:val="2"/>
      <w:sz w:val="40"/>
      <w:szCs w:val="20"/>
    </w:rPr>
  </w:style>
  <w:style w:type="character" w:customStyle="1" w:styleId="40">
    <w:name w:val="標題 4 字元"/>
    <w:basedOn w:val="a1"/>
    <w:link w:val="4"/>
    <w:rsid w:val="002406ED"/>
    <w:rPr>
      <w:rFonts w:ascii="Arial" w:eastAsia="新細明體" w:hAnsi="Arial" w:cs="Times New Roman"/>
      <w:sz w:val="36"/>
      <w:szCs w:val="36"/>
    </w:rPr>
  </w:style>
  <w:style w:type="character" w:customStyle="1" w:styleId="50">
    <w:name w:val="標題 5 字元"/>
    <w:basedOn w:val="a1"/>
    <w:link w:val="5"/>
    <w:rsid w:val="002406ED"/>
    <w:rPr>
      <w:rFonts w:ascii="Arial" w:eastAsia="新細明體" w:hAnsi="Arial" w:cs="Times New Roman"/>
      <w:b/>
      <w:bCs/>
      <w:sz w:val="36"/>
      <w:szCs w:val="36"/>
    </w:rPr>
  </w:style>
  <w:style w:type="character" w:customStyle="1" w:styleId="60">
    <w:name w:val="標題 6 字元"/>
    <w:basedOn w:val="a1"/>
    <w:link w:val="6"/>
    <w:rsid w:val="002406ED"/>
    <w:rPr>
      <w:rFonts w:ascii="Arial" w:eastAsia="超研澤細黑" w:hAnsi="Arial" w:cs="Times New Roman"/>
      <w:b/>
      <w:spacing w:val="24"/>
      <w:kern w:val="0"/>
      <w:position w:val="2"/>
      <w:sz w:val="28"/>
      <w:szCs w:val="20"/>
    </w:rPr>
  </w:style>
  <w:style w:type="character" w:customStyle="1" w:styleId="70">
    <w:name w:val="標題 7 字元"/>
    <w:basedOn w:val="a1"/>
    <w:link w:val="7"/>
    <w:rsid w:val="002406ED"/>
    <w:rPr>
      <w:rFonts w:ascii="Times New Roman" w:eastAsia="超研澤中仿" w:hAnsi="Times New Roman" w:cs="Times New Roman"/>
      <w:spacing w:val="24"/>
      <w:kern w:val="0"/>
      <w:sz w:val="26"/>
      <w:szCs w:val="20"/>
    </w:rPr>
  </w:style>
  <w:style w:type="character" w:customStyle="1" w:styleId="80">
    <w:name w:val="標題 8 字元"/>
    <w:basedOn w:val="a1"/>
    <w:link w:val="8"/>
    <w:rsid w:val="002406ED"/>
    <w:rPr>
      <w:rFonts w:ascii="Times New Roman" w:eastAsia="全真楷書" w:hAnsi="Times New Roman" w:cs="Times New Roman"/>
      <w:i/>
      <w:sz w:val="20"/>
      <w:lang w:val="x-none" w:eastAsia="x-none"/>
    </w:rPr>
  </w:style>
  <w:style w:type="character" w:customStyle="1" w:styleId="90">
    <w:name w:val="標題 9 字元"/>
    <w:basedOn w:val="a1"/>
    <w:link w:val="9"/>
    <w:rsid w:val="002406ED"/>
    <w:rPr>
      <w:rFonts w:ascii="Times New Roman" w:eastAsia="全真楷書" w:hAnsi="Times New Roman" w:cs="Times New Roman"/>
      <w:i/>
      <w:sz w:val="20"/>
      <w:lang w:val="x-none" w:eastAsia="x-none"/>
    </w:rPr>
  </w:style>
  <w:style w:type="paragraph" w:customStyle="1" w:styleId="100">
    <w:name w:val="註10格式"/>
    <w:basedOn w:val="af3"/>
    <w:autoRedefine/>
    <w:rsid w:val="002406ED"/>
    <w:pPr>
      <w:spacing w:beforeLines="20" w:before="72"/>
      <w:ind w:left="322" w:hangingChars="161" w:hanging="322"/>
    </w:pPr>
    <w:rPr>
      <w:lang w:val="de-DE"/>
    </w:rPr>
  </w:style>
  <w:style w:type="paragraph" w:customStyle="1" w:styleId="aff4">
    <w:name w:val="法典判例"/>
    <w:basedOn w:val="a0"/>
    <w:rsid w:val="002406ED"/>
    <w:pPr>
      <w:spacing w:line="240" w:lineRule="exact"/>
      <w:ind w:left="140" w:hangingChars="100" w:hanging="140"/>
      <w:textAlignment w:val="auto"/>
    </w:pPr>
    <w:rPr>
      <w:rFonts w:ascii="Times New Roman" w:eastAsia="文鼎細仿" w:hAnsi="Times New Roman" w:cs="Times New Roman"/>
      <w:spacing w:val="2"/>
      <w:w w:val="100"/>
      <w:sz w:val="14"/>
    </w:rPr>
  </w:style>
  <w:style w:type="paragraph" w:customStyle="1" w:styleId="aff5">
    <w:name w:val="大法官解釋文"/>
    <w:basedOn w:val="HTML"/>
    <w:rsid w:val="00240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64" w:left="154"/>
    </w:pPr>
    <w:rPr>
      <w:rFonts w:ascii="文鼎細仿" w:eastAsia="文鼎細仿"/>
      <w:spacing w:val="2"/>
      <w:kern w:val="0"/>
      <w:sz w:val="14"/>
    </w:rPr>
  </w:style>
  <w:style w:type="paragraph" w:styleId="HTML">
    <w:name w:val="HTML Preformatted"/>
    <w:basedOn w:val="a0"/>
    <w:link w:val="HTML0"/>
    <w:uiPriority w:val="99"/>
    <w:rsid w:val="002406ED"/>
    <w:pPr>
      <w:spacing w:line="240" w:lineRule="auto"/>
      <w:textAlignment w:val="auto"/>
    </w:pPr>
    <w:rPr>
      <w:rFonts w:ascii="Courier New" w:eastAsia="新細明體" w:hAnsi="Courier New" w:cs="Times New Roman"/>
      <w:w w:val="100"/>
      <w:sz w:val="20"/>
      <w:szCs w:val="20"/>
      <w:lang w:val="x-none" w:eastAsia="x-none"/>
    </w:rPr>
  </w:style>
  <w:style w:type="character" w:customStyle="1" w:styleId="HTML0">
    <w:name w:val="HTML 預設格式 字元"/>
    <w:basedOn w:val="a1"/>
    <w:link w:val="HTML"/>
    <w:uiPriority w:val="99"/>
    <w:rsid w:val="002406ED"/>
    <w:rPr>
      <w:rFonts w:ascii="Courier New" w:eastAsia="新細明體" w:hAnsi="Courier New" w:cs="Times New Roman"/>
      <w:sz w:val="20"/>
      <w:szCs w:val="20"/>
      <w:lang w:val="x-none" w:eastAsia="x-none"/>
    </w:rPr>
  </w:style>
  <w:style w:type="paragraph" w:customStyle="1" w:styleId="aff6">
    <w:name w:val="決議提案"/>
    <w:basedOn w:val="HTML"/>
    <w:rsid w:val="00240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64" w:left="154"/>
    </w:pPr>
    <w:rPr>
      <w:rFonts w:ascii="文鼎細仿" w:eastAsia="文鼎細仿"/>
      <w:spacing w:val="2"/>
      <w:kern w:val="0"/>
      <w:sz w:val="14"/>
    </w:rPr>
  </w:style>
  <w:style w:type="paragraph" w:customStyle="1" w:styleId="aff7">
    <w:name w:val="決議內容"/>
    <w:basedOn w:val="HTML"/>
    <w:rsid w:val="002406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60" w:left="144" w:firstLineChars="100" w:firstLine="144"/>
    </w:pPr>
    <w:rPr>
      <w:rFonts w:ascii="文鼎細仿" w:eastAsia="文鼎細仿"/>
      <w:spacing w:val="2"/>
      <w:kern w:val="0"/>
      <w:sz w:val="14"/>
    </w:rPr>
  </w:style>
  <w:style w:type="paragraph" w:customStyle="1" w:styleId="aff8">
    <w:name w:val="決議各說"/>
    <w:basedOn w:val="a0"/>
    <w:rsid w:val="002406ED"/>
    <w:pPr>
      <w:spacing w:line="240" w:lineRule="auto"/>
      <w:ind w:leftChars="58" w:left="559" w:hangingChars="300" w:hanging="420"/>
      <w:textAlignment w:val="auto"/>
    </w:pPr>
    <w:rPr>
      <w:rFonts w:ascii="新細明體" w:eastAsia="新細明體" w:hAnsi="新細明體" w:cs="Times New Roman"/>
      <w:w w:val="100"/>
      <w:sz w:val="14"/>
    </w:rPr>
  </w:style>
  <w:style w:type="paragraph" w:styleId="aff9">
    <w:name w:val="annotation text"/>
    <w:basedOn w:val="a0"/>
    <w:link w:val="affa"/>
    <w:semiHidden/>
    <w:rsid w:val="002406ED"/>
    <w:pPr>
      <w:spacing w:line="240" w:lineRule="auto"/>
      <w:textAlignment w:val="auto"/>
    </w:pPr>
    <w:rPr>
      <w:rFonts w:ascii="Times New Roman" w:eastAsia="新細明體" w:hAnsi="Times New Roman" w:cs="Times New Roman"/>
      <w:w w:val="100"/>
      <w:sz w:val="24"/>
      <w:lang w:val="x-none" w:eastAsia="x-none"/>
    </w:rPr>
  </w:style>
  <w:style w:type="character" w:customStyle="1" w:styleId="affa">
    <w:name w:val="註解文字 字元"/>
    <w:basedOn w:val="a1"/>
    <w:link w:val="aff9"/>
    <w:semiHidden/>
    <w:rsid w:val="002406ED"/>
    <w:rPr>
      <w:rFonts w:ascii="Times New Roman" w:eastAsia="新細明體" w:hAnsi="Times New Roman" w:cs="Times New Roman"/>
      <w:lang w:val="x-none" w:eastAsia="x-none"/>
    </w:rPr>
  </w:style>
  <w:style w:type="paragraph" w:customStyle="1" w:styleId="affb">
    <w:name w:val="層次壹"/>
    <w:basedOn w:val="a0"/>
    <w:rsid w:val="002406ED"/>
    <w:pPr>
      <w:spacing w:line="240" w:lineRule="auto"/>
      <w:jc w:val="both"/>
      <w:textAlignment w:val="auto"/>
    </w:pPr>
    <w:rPr>
      <w:rFonts w:ascii="文鼎粗黑" w:eastAsia="文鼎粗黑" w:hAnsi="新細明體" w:cs="Times New Roman"/>
      <w:w w:val="100"/>
      <w:sz w:val="36"/>
    </w:rPr>
  </w:style>
  <w:style w:type="paragraph" w:customStyle="1" w:styleId="affc">
    <w:name w:val="層次一"/>
    <w:basedOn w:val="a0"/>
    <w:rsid w:val="002406ED"/>
    <w:pPr>
      <w:spacing w:line="240" w:lineRule="auto"/>
      <w:jc w:val="both"/>
      <w:textAlignment w:val="auto"/>
    </w:pPr>
    <w:rPr>
      <w:rFonts w:ascii="文鼎粗黑" w:eastAsia="文鼎粗黑" w:hAnsi="新細明體" w:cs="Times New Roman"/>
      <w:w w:val="100"/>
      <w:sz w:val="32"/>
    </w:rPr>
  </w:style>
  <w:style w:type="paragraph" w:customStyle="1" w:styleId="affd">
    <w:name w:val="層次（一）"/>
    <w:basedOn w:val="a0"/>
    <w:autoRedefine/>
    <w:rsid w:val="002406ED"/>
    <w:pPr>
      <w:spacing w:line="240" w:lineRule="auto"/>
      <w:ind w:firstLineChars="122" w:firstLine="298"/>
      <w:jc w:val="both"/>
      <w:textAlignment w:val="auto"/>
    </w:pPr>
    <w:rPr>
      <w:rFonts w:ascii="標楷體" w:eastAsia="標楷體" w:hAnsi="新細明體" w:cs="Times New Roman"/>
      <w:spacing w:val="2"/>
      <w:w w:val="100"/>
      <w:sz w:val="24"/>
    </w:rPr>
  </w:style>
  <w:style w:type="paragraph" w:customStyle="1" w:styleId="19">
    <w:name w:val="層次1."/>
    <w:basedOn w:val="a0"/>
    <w:autoRedefine/>
    <w:rsid w:val="002406ED"/>
    <w:pPr>
      <w:spacing w:line="360" w:lineRule="auto"/>
      <w:ind w:firstLineChars="200" w:firstLine="504"/>
      <w:jc w:val="both"/>
      <w:textAlignment w:val="auto"/>
    </w:pPr>
    <w:rPr>
      <w:rFonts w:ascii="文鼎粗明" w:eastAsia="文鼎粗明" w:hAnsi="新細明體" w:cs="Times New Roman"/>
      <w:spacing w:val="6"/>
      <w:w w:val="100"/>
      <w:sz w:val="24"/>
    </w:rPr>
  </w:style>
  <w:style w:type="character" w:styleId="affe">
    <w:name w:val="page number"/>
    <w:basedOn w:val="a1"/>
    <w:rsid w:val="002406ED"/>
  </w:style>
  <w:style w:type="paragraph" w:styleId="afff">
    <w:name w:val="Body Text"/>
    <w:basedOn w:val="a0"/>
    <w:link w:val="afff0"/>
    <w:rsid w:val="002406ED"/>
    <w:pPr>
      <w:spacing w:line="240" w:lineRule="auto"/>
      <w:textAlignment w:val="auto"/>
    </w:pPr>
    <w:rPr>
      <w:rFonts w:ascii="Times New Roman" w:eastAsia="新細明體" w:hAnsi="Times New Roman" w:cs="Times New Roman"/>
      <w:w w:val="100"/>
      <w:sz w:val="36"/>
      <w:lang w:val="x-none" w:eastAsia="x-none"/>
    </w:rPr>
  </w:style>
  <w:style w:type="character" w:customStyle="1" w:styleId="afff0">
    <w:name w:val="本文 字元"/>
    <w:basedOn w:val="a1"/>
    <w:link w:val="afff"/>
    <w:rsid w:val="002406ED"/>
    <w:rPr>
      <w:rFonts w:ascii="Times New Roman" w:eastAsia="新細明體" w:hAnsi="Times New Roman" w:cs="Times New Roman"/>
      <w:sz w:val="36"/>
      <w:lang w:val="x-none" w:eastAsia="x-none"/>
    </w:rPr>
  </w:style>
  <w:style w:type="paragraph" w:styleId="afff1">
    <w:name w:val="List"/>
    <w:basedOn w:val="a0"/>
    <w:rsid w:val="002406ED"/>
    <w:pPr>
      <w:spacing w:line="240" w:lineRule="auto"/>
      <w:ind w:leftChars="200" w:left="100" w:hangingChars="200" w:hanging="200"/>
      <w:textAlignment w:val="auto"/>
    </w:pPr>
    <w:rPr>
      <w:rFonts w:ascii="Times New Roman" w:eastAsia="新細明體" w:hAnsi="Times New Roman" w:cs="Times New Roman"/>
      <w:w w:val="100"/>
      <w:sz w:val="24"/>
    </w:rPr>
  </w:style>
  <w:style w:type="paragraph" w:styleId="22">
    <w:name w:val="List 2"/>
    <w:basedOn w:val="a0"/>
    <w:rsid w:val="002406ED"/>
    <w:pPr>
      <w:spacing w:line="240" w:lineRule="auto"/>
      <w:ind w:leftChars="400" w:left="100" w:hangingChars="200" w:hanging="200"/>
      <w:textAlignment w:val="auto"/>
    </w:pPr>
    <w:rPr>
      <w:rFonts w:ascii="Times New Roman" w:eastAsia="新細明體" w:hAnsi="Times New Roman" w:cs="Times New Roman"/>
      <w:w w:val="100"/>
      <w:sz w:val="24"/>
    </w:rPr>
  </w:style>
  <w:style w:type="paragraph" w:styleId="35">
    <w:name w:val="List 3"/>
    <w:basedOn w:val="a0"/>
    <w:rsid w:val="002406ED"/>
    <w:pPr>
      <w:spacing w:line="240" w:lineRule="auto"/>
      <w:ind w:leftChars="600" w:left="100" w:hangingChars="200" w:hanging="200"/>
      <w:textAlignment w:val="auto"/>
    </w:pPr>
    <w:rPr>
      <w:rFonts w:ascii="Times New Roman" w:eastAsia="新細明體" w:hAnsi="Times New Roman" w:cs="Times New Roman"/>
      <w:w w:val="100"/>
      <w:sz w:val="24"/>
    </w:rPr>
  </w:style>
  <w:style w:type="paragraph" w:styleId="afff2">
    <w:name w:val="List Continue"/>
    <w:basedOn w:val="a0"/>
    <w:rsid w:val="002406ED"/>
    <w:pPr>
      <w:spacing w:after="120" w:line="240" w:lineRule="auto"/>
      <w:ind w:leftChars="200" w:left="480"/>
      <w:textAlignment w:val="auto"/>
    </w:pPr>
    <w:rPr>
      <w:rFonts w:ascii="Times New Roman" w:eastAsia="新細明體" w:hAnsi="Times New Roman" w:cs="Times New Roman"/>
      <w:w w:val="100"/>
      <w:sz w:val="24"/>
    </w:rPr>
  </w:style>
  <w:style w:type="paragraph" w:styleId="afff3">
    <w:name w:val="Body Text Indent"/>
    <w:basedOn w:val="a0"/>
    <w:link w:val="afff4"/>
    <w:rsid w:val="002406ED"/>
    <w:pPr>
      <w:spacing w:after="120" w:line="240" w:lineRule="auto"/>
      <w:ind w:leftChars="200" w:left="480"/>
      <w:textAlignment w:val="auto"/>
    </w:pPr>
    <w:rPr>
      <w:rFonts w:ascii="Times New Roman" w:eastAsia="新細明體" w:hAnsi="Times New Roman" w:cs="Times New Roman"/>
      <w:w w:val="100"/>
      <w:sz w:val="24"/>
      <w:lang w:val="x-none" w:eastAsia="x-none"/>
    </w:rPr>
  </w:style>
  <w:style w:type="character" w:customStyle="1" w:styleId="afff4">
    <w:name w:val="本文縮排 字元"/>
    <w:basedOn w:val="a1"/>
    <w:link w:val="afff3"/>
    <w:rsid w:val="002406ED"/>
    <w:rPr>
      <w:rFonts w:ascii="Times New Roman" w:eastAsia="新細明體" w:hAnsi="Times New Roman" w:cs="Times New Roman"/>
      <w:lang w:val="x-none" w:eastAsia="x-none"/>
    </w:rPr>
  </w:style>
  <w:style w:type="paragraph" w:customStyle="1" w:styleId="afff5">
    <w:name w:val="書眉"/>
    <w:basedOn w:val="a0"/>
    <w:qFormat/>
    <w:rsid w:val="002406ED"/>
    <w:pPr>
      <w:framePr w:w="6362" w:hSpace="181" w:wrap="around" w:vAnchor="page" w:hAnchor="text" w:x="1" w:y="840"/>
      <w:spacing w:line="240" w:lineRule="exact"/>
      <w:jc w:val="center"/>
    </w:pPr>
    <w:rPr>
      <w:rFonts w:ascii="華康隸書體W5" w:eastAsia="華康隸書體W5" w:hAnsi="Times New Roman" w:cs="Times New Roman"/>
      <w:spacing w:val="-4"/>
      <w:w w:val="100"/>
      <w:sz w:val="20"/>
      <w:szCs w:val="20"/>
    </w:rPr>
  </w:style>
  <w:style w:type="paragraph" w:customStyle="1" w:styleId="afff6">
    <w:name w:val="間隔"/>
    <w:basedOn w:val="ab"/>
    <w:rsid w:val="002406ED"/>
    <w:pPr>
      <w:spacing w:line="200" w:lineRule="exact"/>
      <w:ind w:firstLineChars="201" w:firstLine="426"/>
    </w:pPr>
    <w:rPr>
      <w:rFonts w:cs="新細明體"/>
      <w:spacing w:val="-4"/>
      <w:sz w:val="20"/>
      <w:szCs w:val="20"/>
    </w:rPr>
  </w:style>
  <w:style w:type="paragraph" w:customStyle="1" w:styleId="proportionalschrift">
    <w:name w:val="proportionalschrift"/>
    <w:basedOn w:val="a0"/>
    <w:rsid w:val="002406ED"/>
    <w:pPr>
      <w:widowControl/>
      <w:spacing w:before="100" w:beforeAutospacing="1" w:after="100" w:afterAutospacing="1" w:line="240" w:lineRule="auto"/>
      <w:textAlignment w:val="auto"/>
    </w:pPr>
    <w:rPr>
      <w:rFonts w:ascii="Arial Unicode MS" w:eastAsia="Arial Unicode MS" w:hAnsi="Arial Unicode MS" w:cs="Arial Unicode MS"/>
      <w:w w:val="100"/>
      <w:kern w:val="0"/>
      <w:sz w:val="24"/>
    </w:rPr>
  </w:style>
  <w:style w:type="paragraph" w:customStyle="1" w:styleId="1000">
    <w:name w:val="註100格式"/>
    <w:basedOn w:val="100"/>
    <w:autoRedefine/>
    <w:rsid w:val="002406ED"/>
    <w:pPr>
      <w:spacing w:afterLines="30" w:after="108"/>
      <w:ind w:left="310" w:hangingChars="155" w:hanging="310"/>
    </w:pPr>
  </w:style>
  <w:style w:type="character" w:styleId="afff7">
    <w:name w:val="annotation reference"/>
    <w:autoRedefine/>
    <w:semiHidden/>
    <w:rsid w:val="002406ED"/>
    <w:rPr>
      <w:position w:val="6"/>
      <w:sz w:val="12"/>
      <w:szCs w:val="18"/>
    </w:rPr>
  </w:style>
  <w:style w:type="paragraph" w:customStyle="1" w:styleId="1a">
    <w:name w:val="層次（1）"/>
    <w:basedOn w:val="ab"/>
    <w:rsid w:val="002406ED"/>
    <w:pPr>
      <w:spacing w:line="334" w:lineRule="exact"/>
      <w:ind w:firstLineChars="201" w:firstLine="480"/>
    </w:pPr>
    <w:rPr>
      <w:rFonts w:ascii="華康中圓體" w:eastAsia="華康中圓體" w:cs="Times New Roman"/>
      <w:spacing w:val="-4"/>
      <w:sz w:val="20"/>
      <w:szCs w:val="20"/>
    </w:rPr>
  </w:style>
  <w:style w:type="paragraph" w:styleId="23">
    <w:name w:val="Body Text Indent 2"/>
    <w:basedOn w:val="a0"/>
    <w:link w:val="24"/>
    <w:rsid w:val="002406ED"/>
    <w:pPr>
      <w:spacing w:line="200" w:lineRule="exact"/>
      <w:ind w:left="640" w:hangingChars="400" w:hanging="640"/>
      <w:textAlignment w:val="auto"/>
    </w:pPr>
    <w:rPr>
      <w:rFonts w:ascii="Times New Roman" w:eastAsia="新細明體" w:hAnsi="Times New Roman" w:cs="Times New Roman"/>
      <w:w w:val="100"/>
      <w:sz w:val="16"/>
    </w:rPr>
  </w:style>
  <w:style w:type="character" w:customStyle="1" w:styleId="24">
    <w:name w:val="本文縮排 2 字元"/>
    <w:basedOn w:val="a1"/>
    <w:link w:val="23"/>
    <w:rsid w:val="002406ED"/>
    <w:rPr>
      <w:rFonts w:ascii="Times New Roman" w:eastAsia="新細明體" w:hAnsi="Times New Roman" w:cs="Times New Roman"/>
      <w:sz w:val="16"/>
    </w:rPr>
  </w:style>
  <w:style w:type="paragraph" w:customStyle="1" w:styleId="afff8">
    <w:name w:val="層次"/>
    <w:basedOn w:val="a0"/>
    <w:rsid w:val="002406ED"/>
    <w:pPr>
      <w:spacing w:line="360" w:lineRule="auto"/>
      <w:ind w:firstLineChars="200" w:firstLine="200"/>
      <w:textAlignment w:val="auto"/>
    </w:pPr>
    <w:rPr>
      <w:rFonts w:ascii="Times New Roman" w:eastAsia="新細明體" w:hAnsi="Times New Roman" w:cs="Times New Roman"/>
      <w:w w:val="100"/>
      <w:sz w:val="24"/>
      <w:lang w:val="de-DE"/>
    </w:rPr>
  </w:style>
  <w:style w:type="paragraph" w:styleId="36">
    <w:name w:val="Body Text 3"/>
    <w:basedOn w:val="a0"/>
    <w:link w:val="37"/>
    <w:rsid w:val="002406ED"/>
    <w:pPr>
      <w:spacing w:line="200" w:lineRule="exact"/>
      <w:textAlignment w:val="auto"/>
    </w:pPr>
    <w:rPr>
      <w:rFonts w:ascii="Times New Roman" w:eastAsia="新細明體" w:hAnsi="Times New Roman" w:cs="Times New Roman"/>
      <w:w w:val="100"/>
      <w:sz w:val="16"/>
    </w:rPr>
  </w:style>
  <w:style w:type="character" w:customStyle="1" w:styleId="37">
    <w:name w:val="本文 3 字元"/>
    <w:basedOn w:val="a1"/>
    <w:link w:val="36"/>
    <w:rsid w:val="002406ED"/>
    <w:rPr>
      <w:rFonts w:ascii="Times New Roman" w:eastAsia="新細明體" w:hAnsi="Times New Roman" w:cs="Times New Roman"/>
      <w:sz w:val="16"/>
    </w:rPr>
  </w:style>
  <w:style w:type="paragraph" w:customStyle="1" w:styleId="afff9">
    <w:name w:val="圈圈１"/>
    <w:basedOn w:val="a0"/>
    <w:rsid w:val="002406ED"/>
    <w:pPr>
      <w:kinsoku w:val="0"/>
      <w:spacing w:line="210" w:lineRule="exact"/>
      <w:ind w:leftChars="15" w:left="182" w:hangingChars="100" w:hanging="159"/>
      <w:textAlignment w:val="auto"/>
    </w:pPr>
    <w:rPr>
      <w:rFonts w:ascii="Times New Roman" w:eastAsia="華康標楷體" w:hAnsi="Times New Roman" w:cs="Times New Roman"/>
      <w:spacing w:val="-2"/>
      <w:w w:val="100"/>
      <w:sz w:val="16"/>
      <w:szCs w:val="20"/>
    </w:rPr>
  </w:style>
  <w:style w:type="paragraph" w:customStyle="1" w:styleId="afffa">
    <w:name w:val="條文之內文"/>
    <w:basedOn w:val="a0"/>
    <w:rsid w:val="002406ED"/>
    <w:pPr>
      <w:kinsoku w:val="0"/>
      <w:spacing w:line="210" w:lineRule="exact"/>
      <w:ind w:left="181"/>
      <w:textAlignment w:val="auto"/>
    </w:pPr>
    <w:rPr>
      <w:rFonts w:ascii="Times New Roman" w:eastAsia="華康標楷體" w:hAnsi="Times New Roman" w:cs="Times New Roman"/>
      <w:spacing w:val="-2"/>
      <w:w w:val="100"/>
      <w:sz w:val="16"/>
      <w:szCs w:val="20"/>
    </w:rPr>
  </w:style>
  <w:style w:type="character" w:styleId="afffb">
    <w:name w:val="FollowedHyperlink"/>
    <w:rsid w:val="002406ED"/>
    <w:rPr>
      <w:color w:val="800080"/>
      <w:u w:val="single"/>
    </w:rPr>
  </w:style>
  <w:style w:type="paragraph" w:styleId="afffc">
    <w:name w:val="Normal Indent"/>
    <w:basedOn w:val="a0"/>
    <w:autoRedefine/>
    <w:rsid w:val="002406ED"/>
    <w:pPr>
      <w:spacing w:line="210" w:lineRule="exact"/>
      <w:ind w:left="301"/>
      <w:textAlignment w:val="auto"/>
    </w:pPr>
    <w:rPr>
      <w:rFonts w:ascii="Times New Roman" w:eastAsia="華康細明體" w:hAnsi="Times New Roman" w:cs="Times New Roman"/>
      <w:w w:val="100"/>
      <w:sz w:val="15"/>
      <w:szCs w:val="20"/>
    </w:rPr>
  </w:style>
  <w:style w:type="paragraph" w:styleId="afffd">
    <w:name w:val="Plain Text"/>
    <w:basedOn w:val="a0"/>
    <w:link w:val="afffe"/>
    <w:autoRedefine/>
    <w:uiPriority w:val="99"/>
    <w:rsid w:val="002406ED"/>
    <w:pPr>
      <w:adjustRightInd w:val="0"/>
      <w:spacing w:line="325" w:lineRule="exact"/>
      <w:jc w:val="center"/>
    </w:pPr>
    <w:rPr>
      <w:rFonts w:ascii="Times New Roman" w:eastAsia="文鼎細明" w:hAnsi="Times New Roman" w:cs="Times New Roman"/>
      <w:spacing w:val="6"/>
      <w:w w:val="100"/>
      <w:sz w:val="16"/>
      <w:szCs w:val="20"/>
      <w:lang w:val="x-none" w:eastAsia="x-none"/>
    </w:rPr>
  </w:style>
  <w:style w:type="character" w:customStyle="1" w:styleId="afffe">
    <w:name w:val="純文字 字元"/>
    <w:basedOn w:val="a1"/>
    <w:link w:val="afffd"/>
    <w:uiPriority w:val="99"/>
    <w:rsid w:val="002406ED"/>
    <w:rPr>
      <w:rFonts w:ascii="Times New Roman" w:eastAsia="文鼎細明" w:hAnsi="Times New Roman" w:cs="Times New Roman"/>
      <w:spacing w:val="6"/>
      <w:sz w:val="16"/>
      <w:szCs w:val="20"/>
      <w:lang w:val="x-none" w:eastAsia="x-none"/>
    </w:rPr>
  </w:style>
  <w:style w:type="paragraph" w:customStyle="1" w:styleId="affff">
    <w:name w:val="一接壹"/>
    <w:basedOn w:val="a9"/>
    <w:rsid w:val="002406ED"/>
    <w:pPr>
      <w:spacing w:beforeLines="0" w:before="0" w:line="334" w:lineRule="exact"/>
      <w:ind w:left="220" w:hanging="200"/>
      <w:outlineLvl w:val="5"/>
    </w:pPr>
    <w:rPr>
      <w:rFonts w:cs="Times New Roman"/>
      <w:spacing w:val="-4"/>
      <w:sz w:val="21"/>
      <w:szCs w:val="20"/>
      <w:lang w:val="de-DE"/>
    </w:rPr>
  </w:style>
  <w:style w:type="paragraph" w:customStyle="1" w:styleId="affff0">
    <w:name w:val="內文註解"/>
    <w:basedOn w:val="a0"/>
    <w:rsid w:val="002406ED"/>
    <w:pPr>
      <w:numPr>
        <w:ilvl w:val="12"/>
      </w:numPr>
      <w:adjustRightInd w:val="0"/>
      <w:snapToGrid w:val="0"/>
      <w:spacing w:before="120" w:after="120" w:line="240" w:lineRule="auto"/>
      <w:ind w:left="1559" w:hanging="425"/>
      <w:jc w:val="both"/>
      <w:textAlignment w:val="baseline"/>
    </w:pPr>
    <w:rPr>
      <w:rFonts w:ascii="Times New Roman" w:eastAsia="超研澤細黑" w:hAnsi="Times New Roman" w:cs="Times New Roman"/>
      <w:w w:val="100"/>
      <w:kern w:val="0"/>
      <w:sz w:val="20"/>
      <w:szCs w:val="20"/>
    </w:rPr>
  </w:style>
  <w:style w:type="paragraph" w:customStyle="1" w:styleId="affff1">
    <w:name w:val="目次"/>
    <w:basedOn w:val="afffd"/>
    <w:autoRedefine/>
    <w:rsid w:val="002406ED"/>
    <w:pPr>
      <w:adjustRightInd/>
    </w:pPr>
    <w:rPr>
      <w:rFonts w:eastAsia="文鼎粗黑" w:cs="Courier New"/>
      <w:b/>
      <w:sz w:val="22"/>
      <w:szCs w:val="24"/>
    </w:rPr>
  </w:style>
  <w:style w:type="paragraph" w:customStyle="1" w:styleId="affff2">
    <w:name w:val="要點"/>
    <w:basedOn w:val="affff1"/>
    <w:autoRedefine/>
    <w:rsid w:val="002406ED"/>
    <w:pPr>
      <w:spacing w:before="162" w:after="162"/>
      <w:ind w:leftChars="50" w:left="99"/>
      <w:jc w:val="left"/>
    </w:pPr>
    <w:rPr>
      <w:rFonts w:eastAsia="文鼎中黑" w:cs="Times New Roman"/>
    </w:rPr>
  </w:style>
  <w:style w:type="paragraph" w:customStyle="1" w:styleId="affff3">
    <w:name w:val="分析"/>
    <w:basedOn w:val="affff2"/>
    <w:rsid w:val="002406ED"/>
    <w:pPr>
      <w:spacing w:beforeLines="50" w:before="50" w:afterLines="50" w:after="50"/>
    </w:pPr>
  </w:style>
  <w:style w:type="paragraph" w:customStyle="1" w:styleId="affff4">
    <w:name w:val="主標題"/>
    <w:basedOn w:val="afffd"/>
    <w:autoRedefine/>
    <w:rsid w:val="002406ED"/>
    <w:pPr>
      <w:adjustRightInd/>
      <w:spacing w:before="1134" w:after="162"/>
    </w:pPr>
    <w:rPr>
      <w:rFonts w:eastAsia="文鼎特明" w:cs="Courier New"/>
      <w:sz w:val="44"/>
      <w:szCs w:val="24"/>
    </w:rPr>
  </w:style>
  <w:style w:type="paragraph" w:customStyle="1" w:styleId="affff5">
    <w:name w:val="目次內文"/>
    <w:basedOn w:val="afffd"/>
    <w:rsid w:val="002406ED"/>
    <w:pPr>
      <w:snapToGrid w:val="0"/>
      <w:spacing w:line="320" w:lineRule="atLeast"/>
      <w:ind w:leftChars="100" w:left="600" w:rightChars="100" w:right="200" w:hangingChars="200" w:hanging="400"/>
    </w:pPr>
    <w:rPr>
      <w:rFonts w:eastAsia="文鼎細仿" w:cs="Courier New"/>
      <w:spacing w:val="0"/>
      <w:szCs w:val="24"/>
    </w:rPr>
  </w:style>
  <w:style w:type="paragraph" w:customStyle="1" w:styleId="affff6">
    <w:name w:val="目次一"/>
    <w:basedOn w:val="affff5"/>
    <w:rsid w:val="002406ED"/>
    <w:pPr>
      <w:spacing w:line="300" w:lineRule="atLeast"/>
      <w:ind w:leftChars="200" w:left="400" w:right="100" w:hanging="200"/>
    </w:pPr>
    <w:rPr>
      <w:sz w:val="19"/>
    </w:rPr>
  </w:style>
  <w:style w:type="paragraph" w:customStyle="1" w:styleId="affff7">
    <w:name w:val="目次（一）"/>
    <w:basedOn w:val="affff6"/>
    <w:rsid w:val="002406ED"/>
    <w:pPr>
      <w:ind w:leftChars="300" w:left="300" w:hangingChars="100" w:hanging="100"/>
    </w:pPr>
  </w:style>
  <w:style w:type="paragraph" w:customStyle="1" w:styleId="1b">
    <w:name w:val="目次1"/>
    <w:basedOn w:val="affff7"/>
    <w:rsid w:val="002406ED"/>
    <w:pPr>
      <w:ind w:leftChars="400" w:left="500"/>
    </w:pPr>
  </w:style>
  <w:style w:type="paragraph" w:customStyle="1" w:styleId="affff8">
    <w:name w:val="作者職稱"/>
    <w:basedOn w:val="afffd"/>
    <w:autoRedefine/>
    <w:rsid w:val="002406ED"/>
    <w:pPr>
      <w:adjustRightInd/>
      <w:spacing w:after="480"/>
    </w:pPr>
    <w:rPr>
      <w:rFonts w:eastAsia="文鼎細仿"/>
      <w:noProof/>
      <w:spacing w:val="0"/>
      <w:szCs w:val="24"/>
    </w:rPr>
  </w:style>
  <w:style w:type="paragraph" w:customStyle="1" w:styleId="affff9">
    <w:name w:val="表格文字"/>
    <w:basedOn w:val="a0"/>
    <w:rsid w:val="002406ED"/>
    <w:pPr>
      <w:tabs>
        <w:tab w:val="num" w:pos="360"/>
      </w:tabs>
      <w:adjustRightInd w:val="0"/>
      <w:snapToGrid w:val="0"/>
      <w:spacing w:before="40" w:after="40" w:line="240" w:lineRule="auto"/>
      <w:ind w:left="170" w:hanging="170"/>
      <w:jc w:val="both"/>
      <w:textAlignment w:val="baseline"/>
    </w:pPr>
    <w:rPr>
      <w:rFonts w:ascii="Times New Roman" w:eastAsia="標楷體" w:hAnsi="Times New Roman" w:cs="Times New Roman"/>
      <w:w w:val="100"/>
      <w:kern w:val="0"/>
      <w:sz w:val="20"/>
      <w:szCs w:val="20"/>
    </w:rPr>
  </w:style>
  <w:style w:type="paragraph" w:customStyle="1" w:styleId="a">
    <w:name w:val="表格齊頭"/>
    <w:basedOn w:val="a0"/>
    <w:rsid w:val="002406ED"/>
    <w:pPr>
      <w:numPr>
        <w:numId w:val="1"/>
      </w:numPr>
      <w:tabs>
        <w:tab w:val="clear" w:pos="360"/>
      </w:tabs>
      <w:snapToGrid w:val="0"/>
      <w:spacing w:line="288" w:lineRule="auto"/>
      <w:ind w:left="0" w:firstLine="0"/>
      <w:jc w:val="both"/>
      <w:textAlignment w:val="auto"/>
    </w:pPr>
    <w:rPr>
      <w:rFonts w:ascii="Times New Roman" w:eastAsia="華康楷書體W5" w:hAnsi="Times New Roman" w:cs="Times New Roman"/>
      <w:w w:val="100"/>
      <w:kern w:val="0"/>
      <w:sz w:val="20"/>
      <w:szCs w:val="20"/>
    </w:rPr>
  </w:style>
  <w:style w:type="paragraph" w:customStyle="1" w:styleId="affffa">
    <w:name w:val="要點壹"/>
    <w:basedOn w:val="afffd"/>
    <w:autoRedefine/>
    <w:rsid w:val="002406ED"/>
    <w:pPr>
      <w:ind w:leftChars="50" w:left="524" w:hangingChars="200" w:hanging="424"/>
    </w:pPr>
  </w:style>
  <w:style w:type="paragraph" w:customStyle="1" w:styleId="affffb">
    <w:name w:val="要點一"/>
    <w:basedOn w:val="affffa"/>
    <w:rsid w:val="002406ED"/>
    <w:pPr>
      <w:spacing w:line="300" w:lineRule="exact"/>
      <w:ind w:leftChars="150" w:left="350"/>
    </w:pPr>
    <w:rPr>
      <w:noProof/>
    </w:rPr>
  </w:style>
  <w:style w:type="paragraph" w:customStyle="1" w:styleId="affffc">
    <w:name w:val="案例"/>
    <w:basedOn w:val="a0"/>
    <w:rsid w:val="002406ED"/>
    <w:pPr>
      <w:adjustRightInd w:val="0"/>
      <w:spacing w:line="264" w:lineRule="auto"/>
      <w:ind w:left="1077" w:hanging="510"/>
      <w:jc w:val="both"/>
      <w:textAlignment w:val="baseline"/>
    </w:pPr>
    <w:rPr>
      <w:rFonts w:ascii="Times New Roman" w:eastAsia="超研澤中仿" w:hAnsi="Times New Roman" w:cs="Times New Roman"/>
      <w:spacing w:val="4"/>
      <w:w w:val="100"/>
      <w:kern w:val="0"/>
      <w:sz w:val="22"/>
      <w:szCs w:val="20"/>
    </w:rPr>
  </w:style>
  <w:style w:type="paragraph" w:customStyle="1" w:styleId="affffd">
    <w:name w:val="案例文"/>
    <w:basedOn w:val="affff5"/>
    <w:rsid w:val="002406ED"/>
    <w:pPr>
      <w:spacing w:line="320" w:lineRule="exact"/>
      <w:ind w:leftChars="70" w:left="70" w:right="100" w:firstLineChars="200" w:firstLine="200"/>
    </w:pPr>
    <w:rPr>
      <w:rFonts w:eastAsia="文鼎中黑"/>
      <w:spacing w:val="4"/>
      <w:sz w:val="19"/>
    </w:rPr>
  </w:style>
  <w:style w:type="paragraph" w:customStyle="1" w:styleId="affffe">
    <w:name w:val="案例一"/>
    <w:basedOn w:val="affffd"/>
    <w:rsid w:val="002406ED"/>
    <w:pPr>
      <w:ind w:left="270" w:hangingChars="200" w:hanging="200"/>
    </w:pPr>
    <w:rPr>
      <w:sz w:val="20"/>
    </w:rPr>
  </w:style>
  <w:style w:type="paragraph" w:customStyle="1" w:styleId="afffff">
    <w:name w:val="高普考試題樣式"/>
    <w:basedOn w:val="a0"/>
    <w:rsid w:val="002406ED"/>
    <w:pPr>
      <w:spacing w:before="120" w:line="240" w:lineRule="auto"/>
      <w:ind w:left="170"/>
      <w:textAlignment w:val="auto"/>
    </w:pPr>
    <w:rPr>
      <w:rFonts w:ascii="標楷體" w:eastAsia="標楷體" w:hAnsi="Times New Roman" w:cs="Times New Roman"/>
      <w:w w:val="100"/>
      <w:sz w:val="28"/>
      <w:szCs w:val="20"/>
    </w:rPr>
  </w:style>
  <w:style w:type="paragraph" w:styleId="afffff0">
    <w:name w:val="Subtitle"/>
    <w:basedOn w:val="afffd"/>
    <w:link w:val="afffff1"/>
    <w:autoRedefine/>
    <w:qFormat/>
    <w:rsid w:val="002406ED"/>
    <w:pPr>
      <w:adjustRightInd/>
      <w:snapToGrid w:val="0"/>
      <w:spacing w:before="480"/>
    </w:pPr>
    <w:rPr>
      <w:rFonts w:eastAsia="華康中圓體(P)" w:cs="Courier New"/>
      <w:spacing w:val="4"/>
      <w:sz w:val="24"/>
      <w:szCs w:val="24"/>
    </w:rPr>
  </w:style>
  <w:style w:type="character" w:customStyle="1" w:styleId="afffff1">
    <w:name w:val="副標題 字元"/>
    <w:basedOn w:val="a1"/>
    <w:link w:val="afffff0"/>
    <w:rsid w:val="002406ED"/>
    <w:rPr>
      <w:rFonts w:ascii="Times New Roman" w:eastAsia="華康中圓體(P)" w:hAnsi="Times New Roman" w:cs="Courier New"/>
      <w:spacing w:val="4"/>
      <w:lang w:val="x-none" w:eastAsia="x-none"/>
    </w:rPr>
  </w:style>
  <w:style w:type="paragraph" w:customStyle="1" w:styleId="3">
    <w:name w:val="專論標題3"/>
    <w:basedOn w:val="30"/>
    <w:rsid w:val="002406ED"/>
    <w:pPr>
      <w:numPr>
        <w:ilvl w:val="2"/>
        <w:numId w:val="2"/>
      </w:numPr>
    </w:pPr>
  </w:style>
  <w:style w:type="paragraph" w:customStyle="1" w:styleId="afffff2">
    <w:name w:val="壹、"/>
    <w:basedOn w:val="afffd"/>
    <w:rsid w:val="002406ED"/>
    <w:pPr>
      <w:adjustRightInd/>
      <w:snapToGrid w:val="0"/>
      <w:spacing w:before="324" w:after="324"/>
      <w:ind w:left="568" w:hangingChars="210" w:hanging="568"/>
    </w:pPr>
    <w:rPr>
      <w:rFonts w:eastAsia="文鼎新粗黑"/>
      <w:sz w:val="26"/>
      <w:szCs w:val="24"/>
    </w:rPr>
  </w:style>
  <w:style w:type="paragraph" w:customStyle="1" w:styleId="afffff3">
    <w:name w:val="壹(頂欄)"/>
    <w:basedOn w:val="afffff2"/>
    <w:rsid w:val="002406ED"/>
    <w:pPr>
      <w:spacing w:before="0" w:after="50"/>
      <w:ind w:left="250" w:hanging="220"/>
    </w:pPr>
  </w:style>
  <w:style w:type="paragraph" w:customStyle="1" w:styleId="101">
    <w:name w:val="註腳文字10之後"/>
    <w:basedOn w:val="af3"/>
    <w:rsid w:val="002406ED"/>
    <w:pPr>
      <w:adjustRightInd w:val="0"/>
      <w:spacing w:beforeLines="30" w:before="96"/>
      <w:ind w:left="204" w:hanging="204"/>
      <w:textAlignment w:val="baseline"/>
    </w:pPr>
    <w:rPr>
      <w:rFonts w:eastAsia="文鼎細仿"/>
      <w:kern w:val="0"/>
      <w:sz w:val="17"/>
    </w:rPr>
  </w:style>
  <w:style w:type="paragraph" w:customStyle="1" w:styleId="1001">
    <w:name w:val="註腳100後"/>
    <w:basedOn w:val="101"/>
    <w:rsid w:val="002406ED"/>
    <w:pPr>
      <w:ind w:left="150" w:hangingChars="150" w:hanging="150"/>
    </w:pPr>
  </w:style>
  <w:style w:type="paragraph" w:customStyle="1" w:styleId="afffff4">
    <w:name w:val="楷書內文"/>
    <w:basedOn w:val="a0"/>
    <w:rsid w:val="002406ED"/>
    <w:pPr>
      <w:snapToGrid w:val="0"/>
      <w:spacing w:line="360" w:lineRule="auto"/>
      <w:ind w:left="113" w:right="113" w:firstLine="510"/>
      <w:jc w:val="both"/>
      <w:textAlignment w:val="auto"/>
    </w:pPr>
    <w:rPr>
      <w:rFonts w:ascii="Times New Roman" w:eastAsia="標楷體" w:hAnsi="Times New Roman" w:cs="Times New Roman"/>
      <w:w w:val="100"/>
      <w:kern w:val="0"/>
      <w:sz w:val="24"/>
      <w:szCs w:val="20"/>
    </w:rPr>
  </w:style>
  <w:style w:type="paragraph" w:customStyle="1" w:styleId="afffff5">
    <w:name w:val="摘要"/>
    <w:basedOn w:val="afffd"/>
    <w:autoRedefine/>
    <w:rsid w:val="002406ED"/>
    <w:pPr>
      <w:adjustRightInd/>
      <w:spacing w:beforeLines="100" w:before="295" w:line="240" w:lineRule="auto"/>
      <w:ind w:left="60"/>
    </w:pPr>
    <w:rPr>
      <w:rFonts w:ascii="華康粗黑體(P)" w:eastAsia="華康粗黑體(P)" w:hAnsi="Courier New" w:cs="Courier New"/>
      <w:spacing w:val="0"/>
      <w:sz w:val="22"/>
      <w:szCs w:val="24"/>
    </w:rPr>
  </w:style>
  <w:style w:type="paragraph" w:customStyle="1" w:styleId="afffff6">
    <w:name w:val="摘要內文"/>
    <w:basedOn w:val="afffd"/>
    <w:autoRedefine/>
    <w:rsid w:val="002406ED"/>
    <w:pPr>
      <w:adjustRightInd/>
      <w:snapToGrid w:val="0"/>
      <w:spacing w:line="316" w:lineRule="atLeast"/>
      <w:ind w:left="60" w:firstLine="400"/>
    </w:pPr>
    <w:rPr>
      <w:rFonts w:eastAsia="文鼎粗魏碑" w:cs="Courier New"/>
      <w:spacing w:val="0"/>
      <w:szCs w:val="24"/>
    </w:rPr>
  </w:style>
  <w:style w:type="paragraph" w:customStyle="1" w:styleId="afffff7">
    <w:name w:val="齊頭標題"/>
    <w:basedOn w:val="afffff4"/>
    <w:rsid w:val="002406ED"/>
    <w:pPr>
      <w:ind w:firstLine="0"/>
    </w:pPr>
    <w:rPr>
      <w:sz w:val="28"/>
    </w:rPr>
  </w:style>
  <w:style w:type="paragraph" w:customStyle="1" w:styleId="1c">
    <w:name w:val="樣式1"/>
    <w:basedOn w:val="af3"/>
    <w:rsid w:val="002406ED"/>
    <w:pPr>
      <w:adjustRightInd w:val="0"/>
      <w:spacing w:beforeLines="30" w:before="96"/>
      <w:ind w:left="680" w:hanging="680"/>
      <w:textAlignment w:val="baseline"/>
    </w:pPr>
    <w:rPr>
      <w:kern w:val="0"/>
      <w:sz w:val="17"/>
      <w:szCs w:val="24"/>
    </w:rPr>
  </w:style>
  <w:style w:type="paragraph" w:customStyle="1" w:styleId="afffff8">
    <w:name w:val="關鍵詞"/>
    <w:basedOn w:val="afffd"/>
    <w:autoRedefine/>
    <w:rsid w:val="002406ED"/>
    <w:pPr>
      <w:adjustRightInd/>
      <w:spacing w:before="162" w:line="324" w:lineRule="atLeast"/>
      <w:ind w:left="74"/>
    </w:pPr>
    <w:rPr>
      <w:rFonts w:ascii="文鼎粗黑" w:eastAsia="文鼎粗黑" w:hAnsi="Courier New" w:cs="Courier New"/>
      <w:spacing w:val="0"/>
      <w:szCs w:val="24"/>
    </w:rPr>
  </w:style>
  <w:style w:type="paragraph" w:customStyle="1" w:styleId="1110">
    <w:name w:val="111"/>
    <w:basedOn w:val="afffd"/>
    <w:autoRedefine/>
    <w:rsid w:val="002406ED"/>
    <w:pPr>
      <w:spacing w:after="162"/>
    </w:pPr>
    <w:rPr>
      <w:rFonts w:eastAsia="文鼎粗標準楷體"/>
    </w:rPr>
  </w:style>
  <w:style w:type="paragraph" w:customStyle="1" w:styleId="afffff9">
    <w:name w:val="表文"/>
    <w:basedOn w:val="a0"/>
    <w:rsid w:val="00C82EAC"/>
    <w:pPr>
      <w:spacing w:line="260" w:lineRule="exact"/>
      <w:jc w:val="both"/>
    </w:pPr>
    <w:rPr>
      <w:rFonts w:ascii="Times New Roman" w:eastAsia="華康細明體" w:hAnsi="Times New Roman" w:cs="Times New Roman"/>
      <w:w w:val="100"/>
      <w:sz w:val="19"/>
      <w:szCs w:val="19"/>
    </w:rPr>
  </w:style>
  <w:style w:type="paragraph" w:customStyle="1" w:styleId="25">
    <w:name w:val="（一）2"/>
    <w:basedOn w:val="aa"/>
    <w:rsid w:val="002406ED"/>
    <w:pPr>
      <w:overflowPunct w:val="0"/>
      <w:spacing w:beforeLines="0" w:before="0" w:line="334" w:lineRule="exact"/>
      <w:ind w:leftChars="89" w:left="638" w:hanging="424"/>
      <w:outlineLvl w:val="9"/>
    </w:pPr>
    <w:rPr>
      <w:rFonts w:cs="Times New Roman"/>
      <w:spacing w:val="-4"/>
      <w:sz w:val="20"/>
      <w:szCs w:val="20"/>
      <w:lang w:val="en-US"/>
    </w:rPr>
  </w:style>
  <w:style w:type="paragraph" w:customStyle="1" w:styleId="afffffa">
    <w:name w:val="一、首"/>
    <w:basedOn w:val="a9"/>
    <w:rsid w:val="002406ED"/>
    <w:pPr>
      <w:spacing w:beforeLines="0" w:before="200" w:line="334" w:lineRule="exact"/>
      <w:ind w:left="424" w:hanging="424"/>
      <w:outlineLvl w:val="5"/>
    </w:pPr>
    <w:rPr>
      <w:rFonts w:cs="Times New Roman"/>
      <w:spacing w:val="-4"/>
      <w:sz w:val="20"/>
      <w:szCs w:val="20"/>
      <w:lang w:val="de-DE"/>
    </w:rPr>
  </w:style>
  <w:style w:type="paragraph" w:customStyle="1" w:styleId="afffffb">
    <w:name w:val="（一）首"/>
    <w:basedOn w:val="aa"/>
    <w:autoRedefine/>
    <w:rsid w:val="002406ED"/>
    <w:pPr>
      <w:overflowPunct w:val="0"/>
      <w:spacing w:beforeLines="65" w:before="208" w:afterLines="65" w:after="208" w:line="334" w:lineRule="exact"/>
      <w:ind w:leftChars="89" w:left="638" w:hanging="424"/>
      <w:outlineLvl w:val="9"/>
    </w:pPr>
    <w:rPr>
      <w:rFonts w:cs="Times New Roman"/>
      <w:spacing w:val="-4"/>
      <w:sz w:val="20"/>
      <w:szCs w:val="20"/>
      <w:lang w:val="en-US"/>
    </w:rPr>
  </w:style>
  <w:style w:type="paragraph" w:customStyle="1" w:styleId="afffffc">
    <w:name w:val="＊"/>
    <w:basedOn w:val="afffd"/>
    <w:autoRedefine/>
    <w:rsid w:val="002406ED"/>
    <w:pPr>
      <w:tabs>
        <w:tab w:val="left" w:pos="450"/>
      </w:tabs>
      <w:spacing w:line="240" w:lineRule="exact"/>
      <w:ind w:leftChars="-113" w:left="197" w:hangingChars="200" w:hanging="421"/>
    </w:pPr>
    <w:rPr>
      <w:rFonts w:eastAsia="文鼎細仿"/>
      <w:spacing w:val="0"/>
      <w:kern w:val="0"/>
      <w:sz w:val="17"/>
      <w:szCs w:val="24"/>
    </w:rPr>
  </w:style>
  <w:style w:type="paragraph" w:customStyle="1" w:styleId="000">
    <w:name w:val="000"/>
    <w:basedOn w:val="af3"/>
    <w:rsid w:val="002406ED"/>
    <w:pPr>
      <w:adjustRightInd w:val="0"/>
      <w:spacing w:beforeLines="30" w:before="96" w:line="280" w:lineRule="exact"/>
      <w:ind w:left="113" w:hanging="113"/>
      <w:textAlignment w:val="baseline"/>
    </w:pPr>
    <w:rPr>
      <w:rFonts w:eastAsia="文鼎細仿"/>
      <w:kern w:val="0"/>
      <w:sz w:val="17"/>
      <w:szCs w:val="24"/>
    </w:rPr>
  </w:style>
  <w:style w:type="paragraph" w:customStyle="1" w:styleId="777">
    <w:name w:val="777"/>
    <w:basedOn w:val="afffd"/>
    <w:rsid w:val="002406ED"/>
    <w:pPr>
      <w:spacing w:before="162" w:after="162"/>
      <w:ind w:leftChars="116" w:left="460" w:hangingChars="100" w:hanging="230"/>
    </w:pPr>
    <w:rPr>
      <w:rFonts w:eastAsia="標楷體"/>
      <w:sz w:val="22"/>
    </w:rPr>
  </w:style>
  <w:style w:type="paragraph" w:customStyle="1" w:styleId="888">
    <w:name w:val="888"/>
    <w:basedOn w:val="afffd"/>
    <w:autoRedefine/>
    <w:rsid w:val="002406ED"/>
    <w:pPr>
      <w:spacing w:before="162" w:after="162"/>
      <w:ind w:leftChars="30" w:left="521" w:hangingChars="200" w:hanging="461"/>
    </w:pPr>
    <w:rPr>
      <w:rFonts w:eastAsia="文鼎粗黑"/>
      <w:sz w:val="22"/>
    </w:rPr>
  </w:style>
  <w:style w:type="paragraph" w:styleId="afffffd">
    <w:name w:val="annotation subject"/>
    <w:basedOn w:val="aff9"/>
    <w:next w:val="aff9"/>
    <w:link w:val="afffffe"/>
    <w:semiHidden/>
    <w:rsid w:val="002406ED"/>
    <w:rPr>
      <w:b/>
      <w:bCs/>
    </w:rPr>
  </w:style>
  <w:style w:type="character" w:customStyle="1" w:styleId="afffffe">
    <w:name w:val="註解主旨 字元"/>
    <w:basedOn w:val="affa"/>
    <w:link w:val="afffffd"/>
    <w:semiHidden/>
    <w:rsid w:val="002406ED"/>
    <w:rPr>
      <w:rFonts w:ascii="Times New Roman" w:eastAsia="新細明體" w:hAnsi="Times New Roman" w:cs="Times New Roman"/>
      <w:b/>
      <w:bCs/>
      <w:lang w:val="x-none" w:eastAsia="x-none"/>
    </w:rPr>
  </w:style>
  <w:style w:type="paragraph" w:styleId="affffff">
    <w:name w:val="endnote text"/>
    <w:basedOn w:val="a0"/>
    <w:link w:val="affffff0"/>
    <w:semiHidden/>
    <w:rsid w:val="002406ED"/>
    <w:pPr>
      <w:snapToGrid w:val="0"/>
      <w:spacing w:line="240" w:lineRule="auto"/>
      <w:textAlignment w:val="auto"/>
    </w:pPr>
    <w:rPr>
      <w:rFonts w:ascii="Times New Roman" w:eastAsia="新細明體" w:hAnsi="Times New Roman" w:cs="Times New Roman"/>
      <w:w w:val="100"/>
      <w:sz w:val="24"/>
    </w:rPr>
  </w:style>
  <w:style w:type="character" w:customStyle="1" w:styleId="affffff0">
    <w:name w:val="章節附註文字 字元"/>
    <w:basedOn w:val="a1"/>
    <w:link w:val="affffff"/>
    <w:semiHidden/>
    <w:rsid w:val="002406ED"/>
    <w:rPr>
      <w:rFonts w:ascii="Times New Roman" w:eastAsia="新細明體" w:hAnsi="Times New Roman" w:cs="Times New Roman"/>
    </w:rPr>
  </w:style>
  <w:style w:type="character" w:styleId="affffff1">
    <w:name w:val="endnote reference"/>
    <w:semiHidden/>
    <w:rsid w:val="002406ED"/>
    <w:rPr>
      <w:vertAlign w:val="superscript"/>
    </w:rPr>
  </w:style>
  <w:style w:type="table" w:styleId="affffff2">
    <w:name w:val="Table Grid"/>
    <w:basedOn w:val="a2"/>
    <w:uiPriority w:val="59"/>
    <w:rsid w:val="002406E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List Paragraph"/>
    <w:basedOn w:val="a0"/>
    <w:uiPriority w:val="34"/>
    <w:qFormat/>
    <w:rsid w:val="002406ED"/>
    <w:pPr>
      <w:spacing w:line="60" w:lineRule="auto"/>
      <w:ind w:leftChars="200" w:left="480"/>
      <w:textAlignment w:val="auto"/>
    </w:pPr>
    <w:rPr>
      <w:rFonts w:ascii="Calibri" w:eastAsia="新細明體" w:hAnsi="Calibri" w:cs="Times New Roman"/>
      <w:w w:val="100"/>
      <w:sz w:val="24"/>
      <w:szCs w:val="22"/>
    </w:rPr>
  </w:style>
  <w:style w:type="paragraph" w:customStyle="1" w:styleId="ok">
    <w:name w:val="內文縮排ok"/>
    <w:basedOn w:val="afffd"/>
    <w:link w:val="ok0"/>
    <w:autoRedefine/>
    <w:rsid w:val="002406ED"/>
    <w:pPr>
      <w:spacing w:line="4080" w:lineRule="auto"/>
      <w:ind w:firstLineChars="200" w:firstLine="444"/>
      <w:jc w:val="both"/>
    </w:pPr>
    <w:rPr>
      <w:rFonts w:eastAsia="華康細明體"/>
      <w:spacing w:val="1"/>
      <w:w w:val="110"/>
      <w:sz w:val="20"/>
    </w:rPr>
  </w:style>
  <w:style w:type="character" w:customStyle="1" w:styleId="ok0">
    <w:name w:val="內文縮排ok 字元"/>
    <w:link w:val="ok"/>
    <w:rsid w:val="002406ED"/>
    <w:rPr>
      <w:rFonts w:ascii="Times New Roman" w:eastAsia="華康細明體" w:hAnsi="Times New Roman" w:cs="Times New Roman"/>
      <w:spacing w:val="1"/>
      <w:w w:val="110"/>
      <w:sz w:val="20"/>
      <w:szCs w:val="20"/>
      <w:lang w:val="x-none" w:eastAsia="x-none"/>
    </w:rPr>
  </w:style>
  <w:style w:type="paragraph" w:customStyle="1" w:styleId="affffff4">
    <w:name w:val="中華民國"/>
    <w:basedOn w:val="a0"/>
    <w:autoRedefine/>
    <w:rsid w:val="002406ED"/>
    <w:pPr>
      <w:adjustRightInd w:val="0"/>
      <w:spacing w:line="240" w:lineRule="exact"/>
      <w:ind w:leftChars="400" w:left="998" w:hangingChars="100" w:hanging="160"/>
    </w:pPr>
    <w:rPr>
      <w:rFonts w:ascii="Times New Roman" w:eastAsia="華康中明體" w:hAnsi="Times New Roman" w:cs="Times New Roman"/>
      <w:spacing w:val="-1"/>
      <w:sz w:val="16"/>
      <w:szCs w:val="16"/>
    </w:rPr>
  </w:style>
  <w:style w:type="paragraph" w:customStyle="1" w:styleId="ok1">
    <w:name w:val="(一)ok"/>
    <w:basedOn w:val="aa"/>
    <w:autoRedefine/>
    <w:rsid w:val="002406ED"/>
    <w:pPr>
      <w:overflowPunct w:val="0"/>
      <w:adjustRightInd w:val="0"/>
      <w:spacing w:beforeLines="0" w:after="180" w:line="360" w:lineRule="exact"/>
      <w:ind w:leftChars="110" w:left="456" w:hanging="424"/>
      <w:outlineLvl w:val="9"/>
    </w:pPr>
    <w:rPr>
      <w:rFonts w:eastAsia="華康粗黑體" w:cs="細明體_HKSCS"/>
      <w:spacing w:val="1"/>
      <w:sz w:val="20"/>
      <w:szCs w:val="20"/>
      <w:lang w:val="en-US"/>
    </w:rPr>
  </w:style>
  <w:style w:type="character" w:customStyle="1" w:styleId="affffff5">
    <w:name w:val="楷體"/>
    <w:rsid w:val="002406ED"/>
    <w:rPr>
      <w:rFonts w:eastAsia="標楷體"/>
    </w:rPr>
  </w:style>
  <w:style w:type="paragraph" w:customStyle="1" w:styleId="affffff6">
    <w:name w:val="目次  壹"/>
    <w:basedOn w:val="ok"/>
    <w:autoRedefine/>
    <w:rsid w:val="002406ED"/>
    <w:pPr>
      <w:spacing w:line="300" w:lineRule="exact"/>
      <w:ind w:leftChars="100" w:left="607" w:rightChars="80" w:right="157" w:hangingChars="200" w:hanging="411"/>
    </w:pPr>
    <w:rPr>
      <w:rFonts w:eastAsia="華康新特明體"/>
      <w:spacing w:val="-1"/>
      <w:sz w:val="19"/>
      <w:szCs w:val="19"/>
    </w:rPr>
  </w:style>
  <w:style w:type="paragraph" w:customStyle="1" w:styleId="affffff7">
    <w:name w:val="內文  楷"/>
    <w:basedOn w:val="ok"/>
    <w:link w:val="affffff8"/>
    <w:autoRedefine/>
    <w:rsid w:val="002406ED"/>
    <w:rPr>
      <w:rFonts w:eastAsia="標楷體"/>
    </w:rPr>
  </w:style>
  <w:style w:type="character" w:customStyle="1" w:styleId="affffff8">
    <w:name w:val="內文  楷 字元"/>
    <w:link w:val="affffff7"/>
    <w:rsid w:val="002406ED"/>
    <w:rPr>
      <w:rFonts w:ascii="Times New Roman" w:eastAsia="標楷體" w:hAnsi="Times New Roman" w:cs="Times New Roman"/>
      <w:spacing w:val="1"/>
      <w:w w:val="110"/>
      <w:sz w:val="20"/>
      <w:szCs w:val="20"/>
      <w:lang w:val="x-none" w:eastAsia="x-none"/>
    </w:rPr>
  </w:style>
  <w:style w:type="paragraph" w:customStyle="1" w:styleId="affffff9">
    <w:name w:val="目次  一"/>
    <w:basedOn w:val="ok"/>
    <w:autoRedefine/>
    <w:rsid w:val="002406ED"/>
    <w:pPr>
      <w:spacing w:line="300" w:lineRule="exact"/>
      <w:ind w:leftChars="210" w:left="830" w:rightChars="135" w:right="265" w:hangingChars="200" w:hanging="417"/>
    </w:pPr>
    <w:rPr>
      <w:rFonts w:eastAsia="華康中明體"/>
      <w:w w:val="100"/>
      <w:sz w:val="21"/>
      <w:szCs w:val="21"/>
    </w:rPr>
  </w:style>
  <w:style w:type="character" w:customStyle="1" w:styleId="apple-style-span">
    <w:name w:val="apple-style-span"/>
    <w:basedOn w:val="a1"/>
    <w:rsid w:val="002406ED"/>
  </w:style>
  <w:style w:type="paragraph" w:customStyle="1" w:styleId="ok2">
    <w:name w:val="內文ok"/>
    <w:basedOn w:val="a0"/>
    <w:autoRedefine/>
    <w:rsid w:val="002406ED"/>
    <w:pPr>
      <w:adjustRightInd w:val="0"/>
      <w:spacing w:line="360" w:lineRule="exact"/>
      <w:ind w:firstLineChars="200" w:firstLine="435"/>
    </w:pPr>
    <w:rPr>
      <w:rFonts w:ascii="Times New Roman" w:eastAsia="華康中明體" w:hAnsi="Times New Roman" w:cs="Times New Roman"/>
      <w:spacing w:val="-1"/>
      <w:sz w:val="20"/>
    </w:rPr>
  </w:style>
  <w:style w:type="paragraph" w:customStyle="1" w:styleId="affffffa">
    <w:name w:val="雙眉"/>
    <w:basedOn w:val="a0"/>
    <w:rsid w:val="002406ED"/>
    <w:pPr>
      <w:spacing w:line="240" w:lineRule="auto"/>
      <w:jc w:val="right"/>
    </w:pPr>
    <w:rPr>
      <w:rFonts w:ascii="Times New Roman" w:eastAsia="華康細圓體" w:hAnsi="Times New Roman" w:cs="Times New Roman"/>
      <w:spacing w:val="-1"/>
      <w:sz w:val="18"/>
    </w:rPr>
  </w:style>
  <w:style w:type="paragraph" w:customStyle="1" w:styleId="26">
    <w:name w:val="大標  2"/>
    <w:basedOn w:val="ad"/>
    <w:autoRedefine/>
    <w:rsid w:val="002406ED"/>
    <w:pPr>
      <w:adjustRightInd w:val="0"/>
      <w:spacing w:beforeLines="0" w:before="160" w:after="160" w:line="460" w:lineRule="exact"/>
    </w:pPr>
    <w:rPr>
      <w:rFonts w:eastAsia="華康新特明體" w:cs="Times New Roman"/>
      <w:spacing w:val="-6"/>
      <w:w w:val="120"/>
      <w:sz w:val="36"/>
      <w:szCs w:val="38"/>
    </w:rPr>
  </w:style>
  <w:style w:type="paragraph" w:customStyle="1" w:styleId="affffffb">
    <w:name w:val="目次  (一)"/>
    <w:basedOn w:val="affffff9"/>
    <w:autoRedefine/>
    <w:rsid w:val="002406ED"/>
    <w:pPr>
      <w:ind w:leftChars="316" w:left="850" w:hangingChars="110" w:hanging="229"/>
    </w:pPr>
  </w:style>
  <w:style w:type="paragraph" w:customStyle="1" w:styleId="27">
    <w:name w:val="樣式 純文字 + 第一行:  2 字元"/>
    <w:basedOn w:val="afffd"/>
    <w:rsid w:val="002406ED"/>
    <w:pPr>
      <w:spacing w:line="324" w:lineRule="exact"/>
      <w:ind w:left="62" w:firstLineChars="200" w:firstLine="417"/>
      <w:jc w:val="both"/>
    </w:pPr>
    <w:rPr>
      <w:rFonts w:cs="新細明體"/>
      <w:sz w:val="20"/>
    </w:rPr>
  </w:style>
  <w:style w:type="paragraph" w:customStyle="1" w:styleId="affffffc">
    <w:name w:val=""/>
    <w:basedOn w:val="afffd"/>
    <w:rsid w:val="002406ED"/>
    <w:pPr>
      <w:spacing w:line="324" w:lineRule="exact"/>
      <w:ind w:leftChars="260" w:left="360" w:hangingChars="100" w:hanging="100"/>
      <w:jc w:val="both"/>
    </w:pPr>
    <w:rPr>
      <w:sz w:val="20"/>
    </w:rPr>
  </w:style>
  <w:style w:type="character" w:customStyle="1" w:styleId="-2">
    <w:name w:val="內-楷"/>
    <w:rsid w:val="002406ED"/>
    <w:rPr>
      <w:rFonts w:eastAsia="華康楷書體W7"/>
    </w:rPr>
  </w:style>
  <w:style w:type="paragraph" w:customStyle="1" w:styleId="affffffd">
    <w:name w:val="半"/>
    <w:basedOn w:val="ok"/>
    <w:autoRedefine/>
    <w:rsid w:val="002406ED"/>
    <w:pPr>
      <w:spacing w:line="180" w:lineRule="exact"/>
      <w:ind w:firstLine="437"/>
    </w:pPr>
  </w:style>
  <w:style w:type="paragraph" w:customStyle="1" w:styleId="Affffffe">
    <w:name w:val="A."/>
    <w:basedOn w:val="afffd"/>
    <w:rsid w:val="002406ED"/>
    <w:pPr>
      <w:spacing w:beforeLines="25" w:before="25" w:afterLines="25" w:after="25" w:line="324" w:lineRule="exact"/>
      <w:ind w:leftChars="200" w:left="300" w:hangingChars="100" w:hanging="100"/>
      <w:jc w:val="both"/>
    </w:pPr>
    <w:rPr>
      <w:rFonts w:eastAsia="文鼎中隸"/>
      <w:sz w:val="20"/>
    </w:rPr>
  </w:style>
  <w:style w:type="character" w:styleId="afffffff">
    <w:name w:val="Emphasis"/>
    <w:uiPriority w:val="20"/>
    <w:qFormat/>
    <w:rsid w:val="002406ED"/>
    <w:rPr>
      <w:i/>
      <w:iCs/>
    </w:rPr>
  </w:style>
  <w:style w:type="paragraph" w:customStyle="1" w:styleId="afffffff0">
    <w:name w:val="第一目"/>
    <w:basedOn w:val="ab"/>
    <w:qFormat/>
    <w:rsid w:val="002406ED"/>
    <w:pPr>
      <w:keepNext/>
      <w:keepLines/>
      <w:spacing w:before="260" w:after="200" w:line="260" w:lineRule="exact"/>
      <w:ind w:firstLineChars="0" w:firstLine="0"/>
      <w:jc w:val="center"/>
      <w:outlineLvl w:val="4"/>
    </w:pPr>
    <w:rPr>
      <w:rFonts w:eastAsia="華康粗明體" w:cs="Times New Roman"/>
      <w:spacing w:val="-12"/>
      <w:sz w:val="22"/>
      <w:szCs w:val="22"/>
    </w:rPr>
  </w:style>
  <w:style w:type="paragraph" w:customStyle="1" w:styleId="1d">
    <w:name w:val="表文1."/>
    <w:basedOn w:val="a0"/>
    <w:qFormat/>
    <w:rsid w:val="002406ED"/>
    <w:pPr>
      <w:spacing w:line="220" w:lineRule="exact"/>
      <w:ind w:left="160" w:hangingChars="100" w:hanging="160"/>
      <w:jc w:val="both"/>
    </w:pPr>
    <w:rPr>
      <w:rFonts w:ascii="Times New Roman" w:eastAsia="華康細明體" w:hAnsi="Times New Roman" w:cs="Times New Roman"/>
      <w:w w:val="100"/>
      <w:sz w:val="16"/>
      <w:szCs w:val="16"/>
    </w:rPr>
  </w:style>
  <w:style w:type="paragraph" w:customStyle="1" w:styleId="afffffff1">
    <w:name w:val="表文置中"/>
    <w:basedOn w:val="afffff9"/>
    <w:qFormat/>
    <w:rsid w:val="00C82EAC"/>
    <w:pPr>
      <w:jc w:val="center"/>
    </w:pPr>
  </w:style>
  <w:style w:type="paragraph" w:customStyle="1" w:styleId="afffffff2">
    <w:name w:val="表文置右"/>
    <w:basedOn w:val="a0"/>
    <w:qFormat/>
    <w:rsid w:val="002406ED"/>
    <w:pPr>
      <w:spacing w:line="220" w:lineRule="exact"/>
      <w:jc w:val="right"/>
    </w:pPr>
    <w:rPr>
      <w:rFonts w:ascii="Times New Roman" w:eastAsia="華康細明體" w:hAnsi="Times New Roman" w:cs="Times New Roman"/>
      <w:w w:val="100"/>
      <w:sz w:val="16"/>
      <w:szCs w:val="16"/>
    </w:rPr>
  </w:style>
  <w:style w:type="character" w:customStyle="1" w:styleId="28">
    <w:name w:val="註腳文字 字元2"/>
    <w:semiHidden/>
    <w:rsid w:val="002406ED"/>
    <w:rPr>
      <w:kern w:val="2"/>
      <w:sz w:val="18"/>
    </w:rPr>
  </w:style>
  <w:style w:type="paragraph" w:customStyle="1" w:styleId="afffffff3">
    <w:name w:val="名人言"/>
    <w:basedOn w:val="ab"/>
    <w:rsid w:val="002406ED"/>
    <w:pPr>
      <w:spacing w:line="334" w:lineRule="exact"/>
      <w:ind w:leftChars="177" w:left="425" w:rightChars="177" w:right="425" w:firstLine="424"/>
    </w:pPr>
    <w:rPr>
      <w:rFonts w:eastAsia="華康楷書體W5" w:cs="新細明體"/>
      <w:spacing w:val="-4"/>
      <w:sz w:val="20"/>
      <w:szCs w:val="20"/>
    </w:rPr>
  </w:style>
  <w:style w:type="paragraph" w:customStyle="1" w:styleId="afffffff4">
    <w:name w:val="問題_一、"/>
    <w:basedOn w:val="ab"/>
    <w:rsid w:val="002406ED"/>
    <w:pPr>
      <w:spacing w:line="320" w:lineRule="exact"/>
      <w:ind w:leftChars="217" w:left="975" w:rightChars="217" w:right="549" w:hangingChars="201" w:hanging="426"/>
    </w:pPr>
    <w:rPr>
      <w:rFonts w:eastAsia="華康標楷體" w:cs="新細明體"/>
      <w:spacing w:val="-4"/>
      <w:sz w:val="20"/>
      <w:szCs w:val="20"/>
    </w:rPr>
  </w:style>
  <w:style w:type="paragraph" w:customStyle="1" w:styleId="1e">
    <w:name w:val="問題_1."/>
    <w:basedOn w:val="afffffff4"/>
    <w:rsid w:val="00572ECD"/>
    <w:pPr>
      <w:ind w:leftChars="385" w:left="1186" w:hangingChars="100" w:hanging="212"/>
    </w:pPr>
  </w:style>
  <w:style w:type="paragraph" w:customStyle="1" w:styleId="afffffff5">
    <w:name w:val="作者名"/>
    <w:basedOn w:val="ab"/>
    <w:rsid w:val="002406ED"/>
    <w:pPr>
      <w:spacing w:line="334" w:lineRule="exact"/>
      <w:ind w:firstLineChars="201" w:firstLine="470"/>
      <w:jc w:val="center"/>
    </w:pPr>
    <w:rPr>
      <w:rFonts w:eastAsia="華康仿宋體W6" w:cs="新細明體"/>
      <w:spacing w:val="-4"/>
      <w:sz w:val="22"/>
      <w:szCs w:val="20"/>
    </w:rPr>
  </w:style>
  <w:style w:type="paragraph" w:customStyle="1" w:styleId="afffffff6">
    <w:name w:val="王澤鑑請求權一、"/>
    <w:basedOn w:val="ab"/>
    <w:rsid w:val="00AF18D9"/>
    <w:pPr>
      <w:spacing w:line="320" w:lineRule="exact"/>
      <w:ind w:left="440" w:hangingChars="200" w:hanging="440"/>
      <w:jc w:val="left"/>
    </w:pPr>
    <w:rPr>
      <w:rFonts w:cs="新細明體"/>
      <w:sz w:val="20"/>
      <w:szCs w:val="20"/>
    </w:rPr>
  </w:style>
  <w:style w:type="paragraph" w:customStyle="1" w:styleId="-10">
    <w:name w:val="王澤鑑內文-1."/>
    <w:basedOn w:val="ab"/>
    <w:rsid w:val="002406ED"/>
    <w:pPr>
      <w:spacing w:line="300" w:lineRule="exact"/>
      <w:ind w:leftChars="160" w:left="574" w:hangingChars="100" w:hanging="190"/>
    </w:pPr>
    <w:rPr>
      <w:rFonts w:cs="新細明體"/>
      <w:spacing w:val="-4"/>
      <w:sz w:val="18"/>
      <w:szCs w:val="18"/>
    </w:rPr>
  </w:style>
  <w:style w:type="paragraph" w:customStyle="1" w:styleId="-11">
    <w:name w:val="王澤鑑內文-(1)"/>
    <w:basedOn w:val="ab"/>
    <w:rsid w:val="002406ED"/>
    <w:pPr>
      <w:spacing w:line="300" w:lineRule="exact"/>
      <w:ind w:leftChars="240" w:left="899" w:hangingChars="170" w:hanging="323"/>
    </w:pPr>
    <w:rPr>
      <w:rFonts w:cs="新細明體"/>
      <w:spacing w:val="-4"/>
      <w:sz w:val="18"/>
      <w:szCs w:val="18"/>
    </w:rPr>
  </w:style>
  <w:style w:type="paragraph" w:customStyle="1" w:styleId="-3">
    <w:name w:val="第一章-副標"/>
    <w:basedOn w:val="aff1"/>
    <w:rsid w:val="002406ED"/>
    <w:rPr>
      <w:rFonts w:ascii="華康仿宋體W6" w:eastAsia="華康仿宋體W6" w:hAnsi="華康仿宋體W6"/>
      <w:sz w:val="28"/>
    </w:rPr>
  </w:style>
  <w:style w:type="paragraph" w:customStyle="1" w:styleId="afffffff7">
    <w:name w:val="空行"/>
    <w:basedOn w:val="ab"/>
    <w:qFormat/>
    <w:rsid w:val="002406ED"/>
    <w:pPr>
      <w:spacing w:line="200" w:lineRule="exact"/>
      <w:ind w:firstLineChars="201" w:firstLine="426"/>
    </w:pPr>
    <w:rPr>
      <w:rFonts w:cs="Times New Roman"/>
      <w:spacing w:val="-4"/>
      <w:sz w:val="20"/>
      <w:szCs w:val="20"/>
    </w:rPr>
  </w:style>
  <w:style w:type="paragraph" w:customStyle="1" w:styleId="1f">
    <w:name w:val="王澤鑑內文凸排1."/>
    <w:basedOn w:val="ab"/>
    <w:qFormat/>
    <w:rsid w:val="002406ED"/>
    <w:pPr>
      <w:spacing w:line="334" w:lineRule="exact"/>
      <w:ind w:leftChars="177" w:left="637" w:hangingChars="100" w:hanging="212"/>
    </w:pPr>
    <w:rPr>
      <w:rFonts w:cs="Times New Roman"/>
      <w:spacing w:val="-4"/>
      <w:sz w:val="20"/>
      <w:szCs w:val="20"/>
    </w:rPr>
  </w:style>
  <w:style w:type="character" w:customStyle="1" w:styleId="afffffff8">
    <w:name w:val="重要內文_標楷體"/>
    <w:rsid w:val="002406ED"/>
    <w:rPr>
      <w:rFonts w:eastAsia="標楷體"/>
    </w:rPr>
  </w:style>
  <w:style w:type="paragraph" w:customStyle="1" w:styleId="A-">
    <w:name w:val="A-"/>
    <w:basedOn w:val="ab"/>
    <w:rsid w:val="002406ED"/>
    <w:pPr>
      <w:spacing w:line="334" w:lineRule="exact"/>
      <w:ind w:leftChars="200" w:left="755" w:hangingChars="130" w:hanging="275"/>
    </w:pPr>
    <w:rPr>
      <w:rFonts w:cs="新細明體"/>
      <w:spacing w:val="-4"/>
      <w:sz w:val="20"/>
      <w:szCs w:val="20"/>
    </w:rPr>
  </w:style>
  <w:style w:type="paragraph" w:customStyle="1" w:styleId="afffffff9">
    <w:name w:val="王澤鑑內文(一)"/>
    <w:basedOn w:val="13"/>
    <w:qFormat/>
    <w:rsid w:val="00786275"/>
    <w:pPr>
      <w:ind w:leftChars="100" w:left="100" w:hangingChars="200" w:hanging="506"/>
    </w:pPr>
  </w:style>
  <w:style w:type="paragraph" w:customStyle="1" w:styleId="-4">
    <w:name w:val="第一編-副標"/>
    <w:basedOn w:val="-3"/>
    <w:qFormat/>
    <w:rsid w:val="00AF18D9"/>
    <w:rPr>
      <w:sz w:val="32"/>
      <w:szCs w:val="32"/>
      <w:lang w:eastAsia="zh-TW"/>
    </w:rPr>
  </w:style>
  <w:style w:type="paragraph" w:customStyle="1" w:styleId="112">
    <w:name w:val="王澤鑑內文1.(1)"/>
    <w:basedOn w:val="13"/>
    <w:qFormat/>
    <w:rsid w:val="00C60C5B"/>
    <w:pPr>
      <w:ind w:leftChars="300" w:left="1012"/>
    </w:pPr>
  </w:style>
  <w:style w:type="paragraph" w:customStyle="1" w:styleId="113">
    <w:name w:val="王澤鑑內文1.(1)①"/>
    <w:basedOn w:val="112"/>
    <w:qFormat/>
    <w:rsid w:val="00500F0B"/>
    <w:pPr>
      <w:ind w:leftChars="400" w:left="1265"/>
    </w:pPr>
  </w:style>
  <w:style w:type="paragraph" w:customStyle="1" w:styleId="11a">
    <w:name w:val="王澤鑑內文1.(1)①a."/>
    <w:basedOn w:val="113"/>
    <w:qFormat/>
    <w:rsid w:val="005F22A6"/>
    <w:pPr>
      <w:ind w:leftChars="500" w:left="15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image" Target="media/image6.e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emf"/><Relationship Id="rId30" Type="http://schemas.openxmlformats.org/officeDocument/2006/relationships/oleObject" Target="embeddings/oleObject10.bin"/><Relationship Id="rId35" Type="http://schemas.openxmlformats.org/officeDocument/2006/relationships/image" Target="media/image1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37</Pages>
  <Words>2446</Words>
  <Characters>13948</Characters>
  <Application>Microsoft Office Word</Application>
  <DocSecurity>0</DocSecurity>
  <Lines>116</Lines>
  <Paragraphs>32</Paragraphs>
  <ScaleCrop>false</ScaleCrop>
  <Company>Sharing</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chick</dc:creator>
  <cp:lastModifiedBy>AJ</cp:lastModifiedBy>
  <cp:revision>57</cp:revision>
  <cp:lastPrinted>2014-11-27T06:29:00Z</cp:lastPrinted>
  <dcterms:created xsi:type="dcterms:W3CDTF">2015-04-30T11:14:00Z</dcterms:created>
  <dcterms:modified xsi:type="dcterms:W3CDTF">2015-10-29T02:07:00Z</dcterms:modified>
</cp:coreProperties>
</file>