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jc w:val="center"/>
        <w:rPr>
          <w:rFonts w:ascii="华文行楷" w:hAnsi="宋体" w:eastAsia="华文行楷"/>
          <w:b/>
          <w:bCs/>
          <w:sz w:val="44"/>
          <w:szCs w:val="44"/>
        </w:rPr>
      </w:pPr>
      <w:r>
        <w:rPr>
          <w:rFonts w:hint="eastAsia" w:ascii="华文行楷" w:hAnsi="宋体" w:eastAsia="华文行楷"/>
          <w:b/>
          <w:bCs/>
          <w:sz w:val="44"/>
          <w:szCs w:val="44"/>
        </w:rPr>
        <w:t>本科生毕业论文（设计）任务书</w:t>
      </w:r>
    </w:p>
    <w:p>
      <w:pPr>
        <w:rPr>
          <w:rFonts w:ascii="华文仿宋" w:hAnsi="宋体" w:eastAsia="华文仿宋"/>
          <w:b/>
          <w:bCs/>
          <w:sz w:val="24"/>
        </w:rPr>
      </w:pPr>
      <w:r>
        <w:rPr>
          <w:rFonts w:hint="eastAsia" w:ascii="华文仿宋" w:hAnsi="宋体" w:eastAsia="华文仿宋"/>
          <w:b/>
          <w:bCs/>
          <w:sz w:val="24"/>
        </w:rPr>
        <w:t>一、题目：</w:t>
      </w:r>
      <w:r>
        <w:rPr>
          <w:rFonts w:ascii="华文仿宋" w:hAnsi="宋体" w:eastAsia="华文仿宋"/>
          <w:b/>
          <w:bCs/>
          <w:sz w:val="24"/>
        </w:rPr>
        <w:fldChar w:fldCharType="begin"/>
      </w:r>
      <w:r>
        <w:rPr>
          <w:rFonts w:ascii="华文仿宋" w:hAnsi="宋体" w:eastAsia="华文仿宋"/>
          <w:b/>
          <w:bCs/>
          <w:sz w:val="24"/>
        </w:rPr>
        <w:instrText xml:space="preserve"> MERGEFIELD  \</w:instrText>
      </w:r>
      <w:r>
        <w:rPr>
          <w:rFonts w:hint="eastAsia" w:ascii="华文仿宋" w:hAnsi="宋体" w:eastAsia="华文仿宋"/>
          <w:b/>
          <w:bCs/>
          <w:sz w:val="24"/>
        </w:rPr>
        <w:instrText xml:space="preserve">题目</w:instrText>
      </w:r>
      <w:r>
        <w:rPr>
          <w:rFonts w:ascii="华文仿宋" w:hAnsi="宋体" w:eastAsia="华文仿宋"/>
          <w:b/>
          <w:bCs/>
          <w:sz w:val="24"/>
        </w:rPr>
        <w:instrText xml:space="preserve"> </w:instrText>
      </w:r>
      <w:r>
        <w:rPr>
          <w:rFonts w:ascii="华文仿宋" w:hAnsi="宋体" w:eastAsia="华文仿宋"/>
          <w:b/>
          <w:bCs/>
          <w:sz w:val="24"/>
        </w:rPr>
        <w:fldChar w:fldCharType="end"/>
      </w:r>
    </w:p>
    <w:p>
      <w:pPr>
        <w:rPr>
          <w:rFonts w:ascii="华文仿宋" w:hAnsi="宋体" w:eastAsia="华文仿宋"/>
          <w:b/>
          <w:bCs/>
          <w:sz w:val="3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391795</wp:posOffset>
                </wp:positionV>
                <wp:extent cx="5980430" cy="4017645"/>
                <wp:effectExtent l="5080" t="4445" r="15240" b="1651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4860" y="2451100"/>
                          <a:ext cx="5980430" cy="40176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进度安排及任务要求参考：（具体由各导师各自撰写）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年1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日—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val="en-US" w:eastAsia="zh-CN"/>
                              </w:rPr>
                              <w:t>2019年11月6日：认真阅读《浙江大学光华法学院法学专业本科毕业论文实施细则》、《浙江大学本科生毕业论文（设计）编写规则》等文件，了解掌握毕业论文写作要求。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年1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日—201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31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val="en-US" w:eastAsia="zh-CN"/>
                              </w:rPr>
                              <w:t>收集与选题相关的教材、专著、论文、法律法规掌柜司法解释、典型案例等资料，完成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开题报告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文献综述、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val="en-US" w:eastAsia="zh-CN"/>
                              </w:rPr>
                              <w:t>外文翻译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val="en-US" w:eastAsia="zh-CN"/>
                              </w:rPr>
                              <w:t>参加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开题报告答辩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val="en-US" w:eastAsia="zh-CN"/>
                              </w:rPr>
                              <w:t>答辩完后，根据答辩组意见，对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开题报告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文献综述、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val="en-US" w:eastAsia="zh-CN"/>
                              </w:rPr>
                              <w:t>外文翻译等进行修改、定稿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月—20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年5月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val="en-US" w:eastAsia="zh-CN"/>
                              </w:rPr>
                              <w:t>进行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论文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val="en-US" w:eastAsia="zh-CN"/>
                              </w:rPr>
                              <w:t>撰写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、修改、定稿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毕业论文应符合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浙江大学本科生毕业论文（设计）编写规则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eastAsia="zh-CN"/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年5月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日—20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年5月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val="en-US" w:eastAsia="zh-CN"/>
                              </w:rPr>
                              <w:t>17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论文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查重。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利用学校提供的统一论文检测平台，生成论文检测报告，用于辅助学术规范指导。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年5月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val="en-US" w:eastAsia="zh-CN"/>
                              </w:rPr>
                              <w:t>底-6月初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val="en-US" w:eastAsia="zh-CN"/>
                              </w:rPr>
                              <w:t>参加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论文答辩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45pt;margin-top:30.85pt;height:316.35pt;width:470.9pt;z-index:251669504;mso-width-relative:page;mso-height-relative:page;" fillcolor="#FFFF00" filled="t" stroked="t" coordsize="21600,21600" o:gfxdata="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ofYSbZAAAACgEAAA8AAAAA&#10;AAAAAQAgAAAAIgAAAGRycy9kb3ducmV2LnhtbFBLAQIUABQAAAAIAIdO4kAYKJpfTAIAAHUEAAAO&#10;AAAAAAAAAAEAIAAAACgBAABkcnMvZTJvRG9jLnhtbFBLBQYAAAAABgAGAFkBAADm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进度安排及任务要求参考：（具体由各导师各自撰写）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年1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日—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lang w:val="en-US" w:eastAsia="zh-CN"/>
                        </w:rPr>
                        <w:t>2019年11月6日：认真阅读《浙江大学光华法学院法学专业本科毕业论文实施细则》、《浙江大学本科生毕业论文（设计）编写规则》等文件，了解掌握毕业论文写作要求。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年1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日—201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12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31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日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lang w:val="en-US" w:eastAsia="zh-CN"/>
                        </w:rPr>
                        <w:t>收集与选题相关的教材、专著、论文、法律法规掌柜司法解释、典型案例等资料，完成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开题报告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文献综述、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lang w:val="en-US" w:eastAsia="zh-CN"/>
                        </w:rPr>
                        <w:t>外文翻译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lang w:val="en-US" w:eastAsia="zh-CN"/>
                        </w:rPr>
                        <w:t>参加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开题报告答辩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  <w:t>。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lang w:val="en-US" w:eastAsia="zh-CN"/>
                        </w:rPr>
                        <w:t>答辩完后，根据答辩组意见，对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开题报告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lang w:val="en-US" w:eastAsia="zh-CN"/>
                        </w:rPr>
                        <w:t>、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文献综述、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lang w:val="en-US" w:eastAsia="zh-CN"/>
                        </w:rPr>
                        <w:t>外文翻译等进行修改、定稿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月—20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年5月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日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lang w:val="en-US" w:eastAsia="zh-CN"/>
                        </w:rPr>
                        <w:t>进行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论文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lang w:val="en-US" w:eastAsia="zh-CN"/>
                        </w:rPr>
                        <w:t>撰写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、修改、定稿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  <w:t>。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毕业论文应符合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浙江大学本科生毕业论文（设计）编写规则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lang w:eastAsia="zh-CN"/>
                        </w:rPr>
                        <w:t>》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。</w:t>
                      </w:r>
                    </w:p>
                    <w:p>
                      <w:pPr>
                        <w:jc w:val="left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年5月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lang w:val="en-US" w:eastAsia="zh-CN"/>
                        </w:rPr>
                        <w:t>11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日—20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年5月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lang w:val="en-US" w:eastAsia="zh-CN"/>
                        </w:rPr>
                        <w:t>17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日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：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论文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查重。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利用学校提供的统一论文检测平台，生成论文检测报告，用于辅助学术规范指导。</w:t>
                      </w:r>
                    </w:p>
                    <w:p>
                      <w:pPr>
                        <w:jc w:val="left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年5月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lang w:val="en-US" w:eastAsia="zh-CN"/>
                        </w:rPr>
                        <w:t>底-6月初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：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lang w:val="en-US" w:eastAsia="zh-CN"/>
                        </w:rPr>
                        <w:t>参加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论文答辩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华文仿宋" w:hAnsi="宋体" w:eastAsia="华文仿宋"/>
          <w:b/>
          <w:bCs/>
          <w:sz w:val="24"/>
        </w:rPr>
        <w:t>二、指导教师对毕业论文（设计）的进度安排及任务要求</w:t>
      </w:r>
      <w:r>
        <w:rPr>
          <w:rFonts w:hint="eastAsia" w:ascii="华文仿宋" w:hAnsi="宋体" w:eastAsia="华文仿宋"/>
          <w:b/>
          <w:bCs/>
          <w:sz w:val="32"/>
        </w:rPr>
        <w:t>：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Cs w:val="21"/>
          <w:lang w:val="en-US" w:eastAsia="zh-CN"/>
        </w:rPr>
      </w:pPr>
    </w:p>
    <w:p>
      <w:pPr>
        <w:rPr>
          <w:rFonts w:hint="eastAsia"/>
          <w:szCs w:val="21"/>
          <w:lang w:val="en-US" w:eastAsia="zh-CN"/>
        </w:rPr>
      </w:pPr>
    </w:p>
    <w:p>
      <w:pPr>
        <w:rPr>
          <w:rFonts w:ascii="华文仿宋" w:hAnsi="宋体" w:eastAsia="华文仿宋"/>
          <w:b/>
          <w:bCs/>
          <w:sz w:val="32"/>
        </w:rPr>
      </w:pPr>
    </w:p>
    <w:p>
      <w:pPr>
        <w:rPr>
          <w:rFonts w:ascii="华文仿宋" w:hAnsi="宋体" w:eastAsia="华文仿宋"/>
          <w:b/>
          <w:bCs/>
          <w:sz w:val="32"/>
        </w:rPr>
      </w:pPr>
    </w:p>
    <w:p>
      <w:pPr>
        <w:rPr>
          <w:rFonts w:ascii="华文仿宋" w:hAnsi="宋体" w:eastAsia="华文仿宋"/>
          <w:b/>
          <w:bCs/>
          <w:sz w:val="32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-294005</wp:posOffset>
                </wp:positionH>
                <wp:positionV relativeFrom="paragraph">
                  <wp:posOffset>40640</wp:posOffset>
                </wp:positionV>
                <wp:extent cx="6038850" cy="396240"/>
                <wp:effectExtent l="4445" t="4445" r="1460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3962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2020届的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</w:rPr>
                              <w:t>起讫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日期：一般是2019月11月1日- 2020年6月7日，但请根据学生各自具体情况填写。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3.15pt;margin-top:3.2pt;height:31.2pt;width:475.5pt;z-index:251670528;mso-width-relative:page;mso-height-relative:page;" fillcolor="#FFFF00" filled="t" stroked="t" coordsize="21600,21600" o:gfxdata="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h6lmo2gAAAAgBAAAPAAAAAAAAAAEAIAAAACIAAABkcnMvZG93bnJldi54bWxQ&#10;SwECFAAUAAAACACHTuJAyiKiu/UBAADoAwAADgAAAAAAAAABACAAAAAp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2020届的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FF0000"/>
                          <w:sz w:val="21"/>
                          <w:szCs w:val="21"/>
                        </w:rPr>
                        <w:t>起讫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日期：一般是2019月11月1日- 2020年6月7日，但请根据学生各自具体情况填写。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="华文仿宋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1511935</wp:posOffset>
                </wp:positionH>
                <wp:positionV relativeFrom="paragraph">
                  <wp:posOffset>58420</wp:posOffset>
                </wp:positionV>
                <wp:extent cx="71120" cy="288290"/>
                <wp:effectExtent l="11430" t="4445" r="31750" b="1206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720000">
                          <a:off x="0" y="0"/>
                          <a:ext cx="71120" cy="2882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9.05pt;margin-top:4.6pt;height:22.7pt;width:5.6pt;rotation:786432f;z-index:251671552;mso-width-relative:page;mso-height-relative:page;" filled="f" stroked="t" coordsize="21600,21600" o:gfxdata="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g+f+/YAAAACAEAAA8AAAAAAAAAAQAgAAAAIgAAAGRycy9kb3ducmV2LnhtbFBLAQIUABQAAAAI&#10;AIdO4kCewQGI7QEAAKcDAAAOAAAAAAAAAAEAIAAAACcBAABkcnMvZTJvRG9jLnhtbFBLBQYAAAAA&#10;BgAGAFkBAACG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华文仿宋" w:hAnsi="宋体" w:eastAsia="华文仿宋"/>
          <w:b/>
          <w:bCs/>
          <w:sz w:val="24"/>
        </w:rPr>
        <w:fldChar w:fldCharType="begin"/>
      </w:r>
      <w:r>
        <w:rPr>
          <w:rFonts w:ascii="华文仿宋" w:hAnsi="宋体" w:eastAsia="华文仿宋"/>
          <w:b/>
          <w:bCs/>
          <w:sz w:val="24"/>
        </w:rPr>
        <w:instrText xml:space="preserve"> MERGEFIELD  \</w:instrText>
      </w:r>
      <w:r>
        <w:rPr>
          <w:rFonts w:hint="eastAsia" w:ascii="华文仿宋" w:hAnsi="宋体" w:eastAsia="华文仿宋"/>
          <w:b/>
          <w:bCs/>
          <w:sz w:val="24"/>
        </w:rPr>
        <w:instrText xml:space="preserve">任务要求</w:instrText>
      </w:r>
      <w:r>
        <w:rPr>
          <w:rFonts w:ascii="华文仿宋" w:hAnsi="宋体" w:eastAsia="华文仿宋"/>
          <w:b/>
          <w:bCs/>
          <w:sz w:val="24"/>
        </w:rPr>
        <w:instrText xml:space="preserve"> </w:instrText>
      </w:r>
      <w:r>
        <w:rPr>
          <w:rFonts w:ascii="华文仿宋" w:hAnsi="宋体" w:eastAsia="华文仿宋"/>
          <w:b/>
          <w:bCs/>
          <w:sz w:val="24"/>
        </w:rPr>
        <w:fldChar w:fldCharType="end"/>
      </w:r>
    </w:p>
    <w:p>
      <w:pPr>
        <w:rPr>
          <w:rFonts w:eastAsia="华文仿宋"/>
          <w:sz w:val="24"/>
        </w:rPr>
      </w:pPr>
      <w:r>
        <w:rPr>
          <w:rFonts w:hint="eastAsia" w:eastAsia="华文仿宋"/>
          <w:b/>
          <w:bCs/>
          <w:sz w:val="24"/>
        </w:rPr>
        <w:t>起讫日期 20   年   月   日 至 20   年   月   日</w:t>
      </w:r>
    </w:p>
    <w:p>
      <w:pPr>
        <w:rPr>
          <w:rFonts w:eastAsia="华文仿宋"/>
          <w:sz w:val="24"/>
          <w:u w:val="wave"/>
        </w:rPr>
      </w:pPr>
      <w:r>
        <w:rPr>
          <w:rFonts w:hint="eastAsia" w:eastAsia="华文仿宋"/>
          <w:sz w:val="28"/>
        </w:rPr>
        <w:t xml:space="preserve">                      </w:t>
      </w:r>
      <w:r>
        <w:rPr>
          <w:rFonts w:hint="eastAsia" w:eastAsia="华文仿宋"/>
          <w:b/>
          <w:bCs/>
          <w:sz w:val="24"/>
        </w:rPr>
        <w:t>指导教师</w:t>
      </w:r>
      <w:r>
        <w:rPr>
          <w:rFonts w:hint="eastAsia" w:eastAsia="华文仿宋"/>
          <w:sz w:val="24"/>
        </w:rPr>
        <w:t>（</w:t>
      </w:r>
      <w:r>
        <w:rPr>
          <w:rFonts w:hint="eastAsia" w:eastAsia="华文仿宋"/>
          <w:b/>
          <w:bCs/>
          <w:sz w:val="24"/>
        </w:rPr>
        <w:t>签名</w:t>
      </w:r>
      <w:r>
        <w:rPr>
          <w:rFonts w:hint="eastAsia" w:ascii="华文仿宋" w:hAnsi="华文仿宋" w:eastAsia="华文仿宋"/>
          <w:b/>
          <w:bCs/>
          <w:sz w:val="24"/>
        </w:rPr>
        <w:t>）</w:t>
      </w:r>
      <w:r>
        <w:rPr>
          <w:rFonts w:hint="eastAsia" w:ascii="华文仿宋" w:hAnsi="华文仿宋" w:eastAsia="华文仿宋"/>
          <w:b/>
          <w:bCs/>
          <w:sz w:val="24"/>
          <w:u w:val="wave"/>
        </w:rPr>
        <w:t xml:space="preserve">            </w:t>
      </w:r>
      <w:r>
        <w:rPr>
          <w:rFonts w:hint="eastAsia" w:ascii="华文仿宋" w:hAnsi="华文仿宋" w:eastAsia="华文仿宋"/>
          <w:b/>
          <w:bCs/>
          <w:sz w:val="24"/>
        </w:rPr>
        <w:t>职称</w:t>
      </w:r>
      <w:r>
        <w:rPr>
          <w:rFonts w:hint="eastAsia" w:ascii="华文仿宋" w:hAnsi="华文仿宋" w:eastAsia="华文仿宋"/>
          <w:b/>
          <w:bCs/>
          <w:sz w:val="24"/>
          <w:u w:val="wave"/>
        </w:rPr>
        <w:t xml:space="preserve">           </w:t>
      </w:r>
    </w:p>
    <w:p>
      <w:pPr>
        <w:rPr>
          <w:rFonts w:eastAsia="华文仿宋"/>
          <w:sz w:val="24"/>
        </w:rPr>
      </w:pPr>
      <w:r>
        <w:rPr>
          <w:rFonts w:hint="eastAsia" w:eastAsia="华文仿宋"/>
          <w:b/>
          <w:bCs/>
          <w:sz w:val="24"/>
        </w:rPr>
        <w:t>三、系或研究所审核意见:</w:t>
      </w:r>
    </w:p>
    <w:p>
      <w:pPr>
        <w:ind w:firstLine="961" w:firstLineChars="400"/>
        <w:rPr>
          <w:rFonts w:ascii="华文仿宋" w:hAnsi="宋体" w:eastAsia="华文仿宋"/>
          <w:b/>
          <w:bCs/>
          <w:sz w:val="24"/>
        </w:rPr>
      </w:pPr>
    </w:p>
    <w:p>
      <w:pPr>
        <w:ind w:firstLine="961" w:firstLineChars="400"/>
        <w:rPr>
          <w:rFonts w:eastAsia="华文仿宋"/>
          <w:sz w:val="28"/>
        </w:rPr>
      </w:pPr>
      <w:r>
        <w:rPr>
          <w:rFonts w:ascii="华文仿宋" w:hAnsi="宋体" w:eastAsia="华文仿宋"/>
          <w:b/>
          <w:bCs/>
          <w:sz w:val="24"/>
        </w:rPr>
        <w:fldChar w:fldCharType="begin"/>
      </w:r>
      <w:r>
        <w:rPr>
          <w:rFonts w:ascii="华文仿宋" w:hAnsi="宋体" w:eastAsia="华文仿宋"/>
          <w:b/>
          <w:bCs/>
          <w:sz w:val="24"/>
        </w:rPr>
        <w:instrText xml:space="preserve"> MERGEFIELD  \</w:instrText>
      </w:r>
      <w:r>
        <w:rPr>
          <w:rFonts w:hint="eastAsia" w:ascii="华文仿宋" w:hAnsi="宋体" w:eastAsia="华文仿宋"/>
          <w:b/>
          <w:bCs/>
          <w:sz w:val="24"/>
        </w:rPr>
        <w:instrText xml:space="preserve">系所意见</w:instrText>
      </w:r>
      <w:r>
        <w:rPr>
          <w:rFonts w:ascii="华文仿宋" w:hAnsi="宋体" w:eastAsia="华文仿宋"/>
          <w:b/>
          <w:bCs/>
          <w:sz w:val="24"/>
        </w:rPr>
        <w:instrText xml:space="preserve"> </w:instrText>
      </w:r>
      <w:r>
        <w:rPr>
          <w:rFonts w:ascii="华文仿宋" w:hAnsi="宋体" w:eastAsia="华文仿宋"/>
          <w:b/>
          <w:bCs/>
          <w:sz w:val="24"/>
        </w:rPr>
        <w:fldChar w:fldCharType="end"/>
      </w:r>
    </w:p>
    <w:p>
      <w:pPr>
        <w:ind w:firstLine="4478" w:firstLineChars="1866"/>
        <w:rPr>
          <w:rFonts w:eastAsia="华文仿宋"/>
          <w:b/>
          <w:bCs/>
          <w:sz w:val="24"/>
          <w:u w:val="wave"/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-464185</wp:posOffset>
                </wp:positionH>
                <wp:positionV relativeFrom="paragraph">
                  <wp:posOffset>309245</wp:posOffset>
                </wp:positionV>
                <wp:extent cx="2980690" cy="396240"/>
                <wp:effectExtent l="5080" t="5080" r="5080" b="177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690" cy="3962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2020届系所意见需签署好：一般是2019年11月。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55pt;margin-top:24.35pt;height:31.2pt;width:234.7pt;z-index:251667456;mso-width-relative:page;mso-height-relative:page;" fillcolor="#FFFF00" filled="t" stroked="t" coordsize="21600,21600" o:gfxdata="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Zlq+2wAAAAoBAAAPAAAAAAAAAAEAIAAAACIAAABkcnMvZG93bnJldi54bWxQ&#10;SwECFAAUAAAACACHTuJAxLYLtfQBAADoAwAADgAAAAAAAAABACAAAAAq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2020届系所意见需签署好：一般是2019年11月。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华文仿宋"/>
          <w:b/>
          <w:bCs/>
          <w:sz w:val="24"/>
        </w:rPr>
        <w:t>负责人</w:t>
      </w:r>
      <w:r>
        <w:rPr>
          <w:rFonts w:hint="eastAsia" w:eastAsia="华文仿宋"/>
          <w:sz w:val="24"/>
        </w:rPr>
        <w:t>（</w:t>
      </w:r>
      <w:r>
        <w:rPr>
          <w:rFonts w:hint="eastAsia" w:eastAsia="华文仿宋"/>
          <w:b/>
          <w:bCs/>
          <w:sz w:val="24"/>
        </w:rPr>
        <w:t>签名）</w:t>
      </w:r>
      <w:r>
        <w:rPr>
          <w:rFonts w:hint="eastAsia" w:eastAsia="华文仿宋"/>
          <w:b/>
          <w:bCs/>
          <w:sz w:val="24"/>
          <w:u w:val="wave"/>
        </w:rPr>
        <w:t xml:space="preserve">                </w:t>
      </w:r>
    </w:p>
    <w:p>
      <w:pPr>
        <w:ind w:firstLine="6300" w:firstLineChars="300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2545080</wp:posOffset>
                </wp:positionH>
                <wp:positionV relativeFrom="paragraph">
                  <wp:posOffset>115570</wp:posOffset>
                </wp:positionV>
                <wp:extent cx="1509395" cy="74295"/>
                <wp:effectExtent l="0" t="4445" r="14605" b="5461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9395" cy="742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4pt;margin-top:9.1pt;height:5.85pt;width:118.85pt;z-index:251668480;mso-width-relative:page;mso-height-relative:page;" filled="f" stroked="t" coordsize="21600,21600" o:gfxdata="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xbK9LZAAAACQEA&#10;AA8AAAAAAAAAAQAgAAAAIgAAAGRycy9kb3ducmV2LnhtbFBLAQIUABQAAAAIAIdO4kDS/ufv4AEA&#10;AJsDAAAOAAAAAAAAAAEAIAAAACgBAABkcnMvZTJvRG9jLnhtbFBLBQYAAAAABgAGAFkBAAB6BQAA&#10;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 xml:space="preserve"> </w:t>
      </w:r>
      <w:r>
        <w:rPr>
          <w:rFonts w:hint="eastAsia" w:ascii="华文仿宋" w:hAnsi="宋体" w:eastAsia="华文仿宋"/>
          <w:b/>
          <w:bCs/>
          <w:sz w:val="24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D7009"/>
    <w:rsid w:val="00DA2C89"/>
    <w:rsid w:val="00DD1FE9"/>
    <w:rsid w:val="0331206E"/>
    <w:rsid w:val="048B7156"/>
    <w:rsid w:val="05B52F26"/>
    <w:rsid w:val="07002D93"/>
    <w:rsid w:val="07CB0742"/>
    <w:rsid w:val="08B13F15"/>
    <w:rsid w:val="091B10DE"/>
    <w:rsid w:val="09AF6A59"/>
    <w:rsid w:val="09BB6AAC"/>
    <w:rsid w:val="0A42412A"/>
    <w:rsid w:val="0A7460BF"/>
    <w:rsid w:val="0AF11223"/>
    <w:rsid w:val="0B4F319A"/>
    <w:rsid w:val="0BD979EF"/>
    <w:rsid w:val="0BE202EB"/>
    <w:rsid w:val="0CB36DAC"/>
    <w:rsid w:val="0D9056C9"/>
    <w:rsid w:val="0EB20108"/>
    <w:rsid w:val="0FF07C7C"/>
    <w:rsid w:val="12621901"/>
    <w:rsid w:val="143437F9"/>
    <w:rsid w:val="1525496E"/>
    <w:rsid w:val="194567C2"/>
    <w:rsid w:val="1AFA0941"/>
    <w:rsid w:val="1BF13C8B"/>
    <w:rsid w:val="1C1715A8"/>
    <w:rsid w:val="1C48485D"/>
    <w:rsid w:val="1C514B2A"/>
    <w:rsid w:val="1D875C3A"/>
    <w:rsid w:val="1DA63A20"/>
    <w:rsid w:val="1E885F08"/>
    <w:rsid w:val="20047971"/>
    <w:rsid w:val="204543E8"/>
    <w:rsid w:val="22825292"/>
    <w:rsid w:val="22947881"/>
    <w:rsid w:val="257C2330"/>
    <w:rsid w:val="26B32E94"/>
    <w:rsid w:val="26F50D10"/>
    <w:rsid w:val="283D607D"/>
    <w:rsid w:val="288837C9"/>
    <w:rsid w:val="29204E12"/>
    <w:rsid w:val="292B2494"/>
    <w:rsid w:val="2A0716CD"/>
    <w:rsid w:val="2A1844FF"/>
    <w:rsid w:val="2B7E7769"/>
    <w:rsid w:val="2C790A24"/>
    <w:rsid w:val="2D793EDB"/>
    <w:rsid w:val="2F177E39"/>
    <w:rsid w:val="305E3B59"/>
    <w:rsid w:val="3167187A"/>
    <w:rsid w:val="328E291B"/>
    <w:rsid w:val="334351EB"/>
    <w:rsid w:val="33FC4DF4"/>
    <w:rsid w:val="34995185"/>
    <w:rsid w:val="34D64DED"/>
    <w:rsid w:val="35511546"/>
    <w:rsid w:val="3930504B"/>
    <w:rsid w:val="399C0B3C"/>
    <w:rsid w:val="3A315060"/>
    <w:rsid w:val="3D7F414A"/>
    <w:rsid w:val="3E042AA0"/>
    <w:rsid w:val="3E2B2C8B"/>
    <w:rsid w:val="3F7B052E"/>
    <w:rsid w:val="3FCB2F44"/>
    <w:rsid w:val="40374736"/>
    <w:rsid w:val="40FE442D"/>
    <w:rsid w:val="449C1298"/>
    <w:rsid w:val="4714630F"/>
    <w:rsid w:val="4A2D280A"/>
    <w:rsid w:val="4C452E06"/>
    <w:rsid w:val="4D9A7E62"/>
    <w:rsid w:val="4E187224"/>
    <w:rsid w:val="4E4C4933"/>
    <w:rsid w:val="4F494821"/>
    <w:rsid w:val="50046C85"/>
    <w:rsid w:val="507F2414"/>
    <w:rsid w:val="50C403F3"/>
    <w:rsid w:val="512F7A48"/>
    <w:rsid w:val="515D17FD"/>
    <w:rsid w:val="51865736"/>
    <w:rsid w:val="522E46D6"/>
    <w:rsid w:val="53117B13"/>
    <w:rsid w:val="55F6718C"/>
    <w:rsid w:val="568C6089"/>
    <w:rsid w:val="57657C12"/>
    <w:rsid w:val="58940F71"/>
    <w:rsid w:val="58F77C0C"/>
    <w:rsid w:val="5930113D"/>
    <w:rsid w:val="5BD40D8A"/>
    <w:rsid w:val="5CB811DE"/>
    <w:rsid w:val="5CBB422F"/>
    <w:rsid w:val="5F3D681C"/>
    <w:rsid w:val="60287C92"/>
    <w:rsid w:val="607F24AE"/>
    <w:rsid w:val="61307994"/>
    <w:rsid w:val="630B1A05"/>
    <w:rsid w:val="640A3DC7"/>
    <w:rsid w:val="650A35C8"/>
    <w:rsid w:val="657E397C"/>
    <w:rsid w:val="65AA35F6"/>
    <w:rsid w:val="65E37539"/>
    <w:rsid w:val="66446E17"/>
    <w:rsid w:val="671831EB"/>
    <w:rsid w:val="67884E46"/>
    <w:rsid w:val="6CC50132"/>
    <w:rsid w:val="6D685274"/>
    <w:rsid w:val="6D9763C1"/>
    <w:rsid w:val="72657309"/>
    <w:rsid w:val="72751EA9"/>
    <w:rsid w:val="73914548"/>
    <w:rsid w:val="74365791"/>
    <w:rsid w:val="74593AB4"/>
    <w:rsid w:val="74887778"/>
    <w:rsid w:val="75912638"/>
    <w:rsid w:val="78256385"/>
    <w:rsid w:val="7902606A"/>
    <w:rsid w:val="794A1C08"/>
    <w:rsid w:val="7A106F97"/>
    <w:rsid w:val="7C6D0A74"/>
    <w:rsid w:val="7D3510E1"/>
    <w:rsid w:val="7DC51268"/>
    <w:rsid w:val="7DD72D64"/>
    <w:rsid w:val="7ED246DA"/>
    <w:rsid w:val="7EFB718A"/>
    <w:rsid w:val="7F7C008A"/>
    <w:rsid w:val="7FBC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csj</dc:creator>
  <cp:lastModifiedBy>WPS_1504629702</cp:lastModifiedBy>
  <dcterms:modified xsi:type="dcterms:W3CDTF">2020-04-02T08:48:42Z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KSORubyTemplateID" linkTarget="0">
    <vt:lpwstr>6</vt:lpwstr>
  </property>
</Properties>
</file>