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eastAsia="黑体"/>
          <w:b/>
          <w:sz w:val="28"/>
          <w:szCs w:val="28"/>
        </w:rPr>
      </w:pPr>
      <w:bookmarkStart w:id="0" w:name="_GoBack"/>
      <w:r>
        <w:rPr>
          <w:rFonts w:hint="eastAsia" w:ascii="黑体" w:eastAsia="黑体"/>
          <w:b/>
          <w:sz w:val="28"/>
          <w:szCs w:val="28"/>
        </w:rPr>
        <w:t>浙江大学</w:t>
      </w:r>
      <w:r>
        <w:rPr>
          <w:rFonts w:ascii="黑体" w:eastAsia="黑体"/>
          <w:b/>
          <w:sz w:val="28"/>
          <w:szCs w:val="28"/>
        </w:rPr>
        <w:t xml:space="preserve">  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1</w:t>
      </w:r>
      <w:r>
        <w:rPr>
          <w:rFonts w:ascii="黑体" w:eastAsia="黑体"/>
          <w:b/>
          <w:sz w:val="28"/>
          <w:szCs w:val="28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>届优秀毕业研究生评审登记表</w:t>
      </w:r>
      <w:bookmarkEnd w:id="0"/>
    </w:p>
    <w:p>
      <w:pPr>
        <w:snapToGrid w:val="0"/>
        <w:jc w:val="center"/>
        <w:rPr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98"/>
        <w:gridCol w:w="154"/>
        <w:gridCol w:w="773"/>
        <w:gridCol w:w="115"/>
        <w:gridCol w:w="708"/>
        <w:gridCol w:w="660"/>
        <w:gridCol w:w="907"/>
        <w:gridCol w:w="243"/>
        <w:gridCol w:w="864"/>
        <w:gridCol w:w="243"/>
        <w:gridCol w:w="854"/>
        <w:gridCol w:w="243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24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学号</w:t>
            </w:r>
          </w:p>
        </w:tc>
        <w:tc>
          <w:tcPr>
            <w:tcW w:w="1452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88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1368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07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10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295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24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学院</w:t>
            </w:r>
          </w:p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（系）</w:t>
            </w:r>
          </w:p>
        </w:tc>
        <w:tc>
          <w:tcPr>
            <w:tcW w:w="1452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88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专业</w:t>
            </w:r>
          </w:p>
        </w:tc>
        <w:tc>
          <w:tcPr>
            <w:tcW w:w="1368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07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是否</w:t>
            </w:r>
          </w:p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在职</w:t>
            </w:r>
          </w:p>
        </w:tc>
        <w:tc>
          <w:tcPr>
            <w:tcW w:w="1107" w:type="dxa"/>
            <w:gridSpan w:val="2"/>
          </w:tcPr>
          <w:p>
            <w:pPr>
              <w:spacing w:line="440" w:lineRule="exact"/>
              <w:jc w:val="center"/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                                                </w:t>
            </w:r>
          </w:p>
        </w:tc>
        <w:tc>
          <w:tcPr>
            <w:tcW w:w="109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外语水平</w:t>
            </w:r>
          </w:p>
        </w:tc>
        <w:tc>
          <w:tcPr>
            <w:tcW w:w="1295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24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入学</w:t>
            </w:r>
          </w:p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时间</w:t>
            </w:r>
          </w:p>
        </w:tc>
        <w:tc>
          <w:tcPr>
            <w:tcW w:w="1452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88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毕业</w:t>
            </w:r>
          </w:p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时间</w:t>
            </w:r>
          </w:p>
        </w:tc>
        <w:tc>
          <w:tcPr>
            <w:tcW w:w="1368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07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是否报省优</w:t>
            </w:r>
          </w:p>
        </w:tc>
        <w:tc>
          <w:tcPr>
            <w:tcW w:w="110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联系方式</w:t>
            </w:r>
          </w:p>
        </w:tc>
        <w:tc>
          <w:tcPr>
            <w:tcW w:w="1295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224" w:type="dxa"/>
          </w:tcPr>
          <w:p>
            <w:pPr>
              <w:spacing w:line="440" w:lineRule="exact"/>
              <w:jc w:val="center"/>
              <w:rPr>
                <w:sz w:val="14"/>
                <w:szCs w:val="20"/>
              </w:rPr>
            </w:pPr>
          </w:p>
        </w:tc>
        <w:tc>
          <w:tcPr>
            <w:tcW w:w="3708" w:type="dxa"/>
            <w:gridSpan w:val="6"/>
          </w:tcPr>
          <w:p>
            <w:pPr>
              <w:spacing w:line="130" w:lineRule="atLeas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论文发表情况</w:t>
            </w:r>
          </w:p>
        </w:tc>
        <w:tc>
          <w:tcPr>
            <w:tcW w:w="4406" w:type="dxa"/>
            <w:gridSpan w:val="7"/>
          </w:tcPr>
          <w:p>
            <w:pPr>
              <w:spacing w:line="130" w:lineRule="atLeas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获得奖励情况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224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298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SCI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EI/SSCI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AHCI</w:t>
            </w:r>
          </w:p>
        </w:tc>
        <w:tc>
          <w:tcPr>
            <w:tcW w:w="927" w:type="dxa"/>
            <w:gridSpan w:val="2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</w:t>
            </w:r>
          </w:p>
        </w:tc>
        <w:tc>
          <w:tcPr>
            <w:tcW w:w="823" w:type="dxa"/>
            <w:gridSpan w:val="2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核心</w:t>
            </w:r>
          </w:p>
        </w:tc>
        <w:tc>
          <w:tcPr>
            <w:tcW w:w="660" w:type="dxa"/>
          </w:tcPr>
          <w:p>
            <w:pPr>
              <w:spacing w:line="440" w:lineRule="exact"/>
              <w:jc w:val="center"/>
              <w:rPr>
                <w:spacing w:val="-24"/>
                <w:szCs w:val="20"/>
              </w:rPr>
            </w:pPr>
            <w:r>
              <w:rPr>
                <w:rFonts w:hint="eastAsia"/>
                <w:spacing w:val="-24"/>
                <w:szCs w:val="20"/>
              </w:rPr>
              <w:t>其它刊物</w:t>
            </w:r>
          </w:p>
        </w:tc>
        <w:tc>
          <w:tcPr>
            <w:tcW w:w="1150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专项</w:t>
            </w:r>
          </w:p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奖学金</w:t>
            </w:r>
          </w:p>
        </w:tc>
        <w:tc>
          <w:tcPr>
            <w:tcW w:w="110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优秀</w:t>
            </w:r>
          </w:p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奖学金</w:t>
            </w:r>
          </w:p>
        </w:tc>
        <w:tc>
          <w:tcPr>
            <w:tcW w:w="109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荣誉称号</w:t>
            </w:r>
          </w:p>
        </w:tc>
        <w:tc>
          <w:tcPr>
            <w:tcW w:w="1052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其他</w:t>
            </w:r>
          </w:p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24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第一学年</w:t>
            </w:r>
          </w:p>
        </w:tc>
        <w:tc>
          <w:tcPr>
            <w:tcW w:w="1298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2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23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660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50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07" w:type="dxa"/>
            <w:gridSpan w:val="2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52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24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第二学年</w:t>
            </w:r>
          </w:p>
        </w:tc>
        <w:tc>
          <w:tcPr>
            <w:tcW w:w="1298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2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23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660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50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0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52" w:type="dxa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24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第三学年</w:t>
            </w:r>
          </w:p>
        </w:tc>
        <w:tc>
          <w:tcPr>
            <w:tcW w:w="1298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2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23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660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50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0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52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24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第四学年</w:t>
            </w:r>
          </w:p>
        </w:tc>
        <w:tc>
          <w:tcPr>
            <w:tcW w:w="1298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2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23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660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50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07" w:type="dxa"/>
            <w:gridSpan w:val="2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52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224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第五学年</w:t>
            </w:r>
          </w:p>
        </w:tc>
        <w:tc>
          <w:tcPr>
            <w:tcW w:w="1298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27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23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660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50" w:type="dxa"/>
            <w:gridSpan w:val="2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07" w:type="dxa"/>
            <w:gridSpan w:val="2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52" w:type="dxa"/>
          </w:tcPr>
          <w:p>
            <w:pPr>
              <w:spacing w:line="4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224" w:type="dxa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从事公益活动、担任社会工作情况</w:t>
            </w:r>
          </w:p>
        </w:tc>
        <w:tc>
          <w:tcPr>
            <w:tcW w:w="8114" w:type="dxa"/>
            <w:gridSpan w:val="13"/>
          </w:tcPr>
          <w:p>
            <w:pPr>
              <w:spacing w:line="440" w:lineRule="atLeast"/>
              <w:jc w:val="left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</w:trPr>
        <w:tc>
          <w:tcPr>
            <w:tcW w:w="1224" w:type="dxa"/>
          </w:tcPr>
          <w:p>
            <w:pPr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本人</w:t>
            </w:r>
          </w:p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主要</w:t>
            </w:r>
          </w:p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事迹</w:t>
            </w:r>
          </w:p>
        </w:tc>
        <w:tc>
          <w:tcPr>
            <w:tcW w:w="8114" w:type="dxa"/>
            <w:gridSpan w:val="13"/>
          </w:tcPr>
          <w:p>
            <w:pPr>
              <w:rPr>
                <w:szCs w:val="20"/>
              </w:rPr>
            </w:pPr>
          </w:p>
        </w:tc>
      </w:tr>
    </w:tbl>
    <w:p>
      <w:pPr>
        <w:snapToGrid w:val="0"/>
        <w:rPr>
          <w:szCs w:val="20"/>
        </w:rPr>
      </w:pPr>
      <w:r>
        <w:rPr>
          <w:rFonts w:hint="eastAsia"/>
          <w:szCs w:val="20"/>
        </w:rPr>
        <w:t>注：</w:t>
      </w:r>
    </w:p>
    <w:p>
      <w:pPr>
        <w:numPr>
          <w:ilvl w:val="0"/>
          <w:numId w:val="1"/>
        </w:numPr>
        <w:snapToGrid w:val="0"/>
        <w:rPr>
          <w:szCs w:val="20"/>
        </w:rPr>
      </w:pPr>
      <w:r>
        <w:rPr>
          <w:rFonts w:hint="eastAsia"/>
          <w:szCs w:val="20"/>
        </w:rPr>
        <w:t>填写论文发表情况栏时应注明本人在发表论文中的排名，例如：本人在第一学年在</w:t>
      </w:r>
      <w:r>
        <w:rPr>
          <w:szCs w:val="20"/>
        </w:rPr>
        <w:t>SCI</w:t>
      </w:r>
      <w:r>
        <w:rPr>
          <w:rFonts w:hint="eastAsia"/>
          <w:szCs w:val="20"/>
        </w:rPr>
        <w:t>类刊物上以第二作者的身份发表了一篇论文，则在相应栏填上</w:t>
      </w:r>
      <w:r>
        <w:rPr>
          <w:szCs w:val="20"/>
        </w:rPr>
        <w:t>SCI1</w:t>
      </w:r>
      <w:r>
        <w:rPr>
          <w:rFonts w:hint="eastAsia"/>
          <w:szCs w:val="20"/>
        </w:rPr>
        <w:t>（</w:t>
      </w:r>
      <w:r>
        <w:rPr>
          <w:szCs w:val="20"/>
        </w:rPr>
        <w:t>2</w:t>
      </w:r>
      <w:r>
        <w:rPr>
          <w:rFonts w:hint="eastAsia"/>
          <w:szCs w:val="20"/>
        </w:rPr>
        <w:t>），以此类推，到第三作者为止。</w:t>
      </w:r>
    </w:p>
    <w:p>
      <w:pPr>
        <w:numPr>
          <w:ilvl w:val="0"/>
          <w:numId w:val="1"/>
        </w:numPr>
        <w:snapToGrid w:val="0"/>
        <w:rPr>
          <w:szCs w:val="20"/>
        </w:rPr>
      </w:pPr>
      <w:r>
        <w:rPr>
          <w:rFonts w:hint="eastAsia"/>
          <w:szCs w:val="20"/>
        </w:rPr>
        <w:t>请随附相关证明材料。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32BAB"/>
    <w:multiLevelType w:val="singleLevel"/>
    <w:tmpl w:val="54D32BAB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9A"/>
    <w:rsid w:val="004B669A"/>
    <w:rsid w:val="005E40E1"/>
    <w:rsid w:val="00717F48"/>
    <w:rsid w:val="007E43F3"/>
    <w:rsid w:val="00A059CE"/>
    <w:rsid w:val="00A5490E"/>
    <w:rsid w:val="00C226DF"/>
    <w:rsid w:val="00CC7EED"/>
    <w:rsid w:val="23800AF4"/>
    <w:rsid w:val="4F0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Header Char"/>
    <w:link w:val="3"/>
    <w:locked/>
    <w:uiPriority w:val="99"/>
    <w:rPr>
      <w:sz w:val="18"/>
    </w:rPr>
  </w:style>
  <w:style w:type="character" w:customStyle="1" w:styleId="7">
    <w:name w:val="Header Char1"/>
    <w:basedOn w:val="5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8">
    <w:name w:val="页眉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5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55</Words>
  <Characters>317</Characters>
  <Lines>0</Lines>
  <Paragraphs>0</Paragraphs>
  <TotalTime>41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2018-02-06T08:55:00Z</dcterms:created>
  <dc:creator>微软用户</dc:creator>
  <cp:lastModifiedBy>Mia</cp:lastModifiedBy>
  <dcterms:modified xsi:type="dcterms:W3CDTF">2021-03-02T07:58:21Z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