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A1FF9" w14:textId="4471AC81" w:rsidR="00904037" w:rsidRDefault="00B74C19" w:rsidP="00B74C19">
      <w:pPr>
        <w:adjustRightInd w:val="0"/>
        <w:snapToGrid w:val="0"/>
        <w:spacing w:line="276" w:lineRule="auto"/>
        <w:ind w:firstLineChars="700" w:firstLine="1680"/>
        <w:rPr>
          <w:rFonts w:ascii="宋体" w:eastAsia="宋体" w:hAnsi="宋体" w:cs="Tahoma"/>
          <w:color w:val="282828"/>
          <w:sz w:val="24"/>
          <w:szCs w:val="24"/>
        </w:rPr>
      </w:pPr>
      <w:r>
        <w:rPr>
          <w:rFonts w:ascii="宋体" w:eastAsia="宋体" w:hAnsi="宋体" w:cs="Tahoma" w:hint="eastAsia"/>
          <w:color w:val="282828"/>
          <w:sz w:val="24"/>
          <w:szCs w:val="24"/>
        </w:rPr>
        <w:t>光华法学院关于学生学术论文大赛有关事项规定</w:t>
      </w:r>
    </w:p>
    <w:p w14:paraId="1B93DBEC" w14:textId="77777777" w:rsidR="00904037" w:rsidRPr="00B74C19" w:rsidRDefault="00904037" w:rsidP="00EA6B2B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Tahoma"/>
          <w:color w:val="282828"/>
          <w:sz w:val="24"/>
          <w:szCs w:val="24"/>
        </w:rPr>
      </w:pPr>
    </w:p>
    <w:p w14:paraId="5FF2D6DE" w14:textId="4347A0AE" w:rsidR="00D3099D" w:rsidRDefault="00D3099D" w:rsidP="00EA6B2B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Tahoma"/>
          <w:color w:val="282828"/>
          <w:sz w:val="24"/>
          <w:szCs w:val="24"/>
        </w:rPr>
      </w:pPr>
      <w:r w:rsidRPr="00E974F5">
        <w:rPr>
          <w:rFonts w:ascii="宋体" w:eastAsia="宋体" w:hAnsi="宋体" w:cs="Tahoma"/>
          <w:color w:val="282828"/>
          <w:sz w:val="24"/>
          <w:szCs w:val="24"/>
        </w:rPr>
        <w:t>为</w:t>
      </w:r>
      <w:r w:rsidR="004F0813" w:rsidRPr="004F0813">
        <w:rPr>
          <w:rFonts w:ascii="宋体" w:eastAsia="宋体" w:hAnsi="宋体" w:cs="Tahoma" w:hint="eastAsia"/>
          <w:color w:val="282828"/>
          <w:sz w:val="24"/>
          <w:szCs w:val="24"/>
        </w:rPr>
        <w:t>砥砺学术</w:t>
      </w:r>
      <w:r w:rsidR="0062457C">
        <w:rPr>
          <w:rFonts w:ascii="宋体" w:eastAsia="宋体" w:hAnsi="宋体" w:cs="Tahoma" w:hint="eastAsia"/>
          <w:color w:val="282828"/>
          <w:sz w:val="24"/>
          <w:szCs w:val="24"/>
        </w:rPr>
        <w:t>、</w:t>
      </w:r>
      <w:r w:rsidR="004F0813" w:rsidRPr="004F0813">
        <w:rPr>
          <w:rFonts w:ascii="宋体" w:eastAsia="宋体" w:hAnsi="宋体" w:cs="Tahoma" w:hint="eastAsia"/>
          <w:color w:val="282828"/>
          <w:sz w:val="24"/>
          <w:szCs w:val="24"/>
        </w:rPr>
        <w:t>增进交流</w:t>
      </w:r>
      <w:r w:rsidR="0062457C">
        <w:rPr>
          <w:rFonts w:ascii="宋体" w:eastAsia="宋体" w:hAnsi="宋体" w:cs="Tahoma" w:hint="eastAsia"/>
          <w:color w:val="282828"/>
          <w:sz w:val="24"/>
          <w:szCs w:val="24"/>
        </w:rPr>
        <w:t>、</w:t>
      </w:r>
      <w:r w:rsidR="004F0813" w:rsidRPr="004F0813">
        <w:rPr>
          <w:rFonts w:ascii="宋体" w:eastAsia="宋体" w:hAnsi="宋体" w:cs="Tahoma" w:hint="eastAsia"/>
          <w:color w:val="282828"/>
          <w:sz w:val="24"/>
          <w:szCs w:val="24"/>
        </w:rPr>
        <w:t>选拔优秀</w:t>
      </w:r>
      <w:r w:rsidRPr="00E974F5">
        <w:rPr>
          <w:rFonts w:ascii="宋体" w:eastAsia="宋体" w:hAnsi="宋体" w:cs="Tahoma" w:hint="eastAsia"/>
          <w:color w:val="282828"/>
          <w:sz w:val="24"/>
          <w:szCs w:val="24"/>
        </w:rPr>
        <w:t>，浙江大学光华</w:t>
      </w:r>
      <w:r w:rsidRPr="00E974F5">
        <w:rPr>
          <w:rFonts w:ascii="宋体" w:eastAsia="宋体" w:hAnsi="宋体" w:cs="Tahoma"/>
          <w:color w:val="282828"/>
          <w:sz w:val="24"/>
          <w:szCs w:val="24"/>
        </w:rPr>
        <w:t>法学院</w:t>
      </w:r>
      <w:r w:rsidRPr="00E974F5">
        <w:rPr>
          <w:rFonts w:ascii="宋体" w:eastAsia="宋体" w:hAnsi="宋体" w:cs="Tahoma" w:hint="eastAsia"/>
          <w:color w:val="282828"/>
          <w:sz w:val="24"/>
          <w:szCs w:val="24"/>
        </w:rPr>
        <w:t>拟从2018年起，</w:t>
      </w:r>
      <w:r w:rsidR="00CD6B74">
        <w:rPr>
          <w:rFonts w:ascii="宋体" w:eastAsia="宋体" w:hAnsi="宋体" w:cs="Tahoma" w:hint="eastAsia"/>
          <w:color w:val="282828"/>
          <w:sz w:val="24"/>
          <w:szCs w:val="24"/>
        </w:rPr>
        <w:t>每年</w:t>
      </w:r>
      <w:r w:rsidRPr="00E974F5">
        <w:rPr>
          <w:rFonts w:ascii="宋体" w:eastAsia="宋体" w:hAnsi="宋体" w:cs="Tahoma"/>
          <w:color w:val="282828"/>
          <w:sz w:val="24"/>
          <w:szCs w:val="24"/>
        </w:rPr>
        <w:t>举办</w:t>
      </w:r>
      <w:r w:rsidRPr="00E974F5">
        <w:rPr>
          <w:rFonts w:ascii="宋体" w:eastAsia="宋体" w:hAnsi="宋体" w:cs="Tahoma" w:hint="eastAsia"/>
          <w:color w:val="282828"/>
          <w:sz w:val="24"/>
          <w:szCs w:val="24"/>
        </w:rPr>
        <w:t>学生</w:t>
      </w:r>
      <w:r w:rsidRPr="00E974F5">
        <w:rPr>
          <w:rFonts w:ascii="宋体" w:eastAsia="宋体" w:hAnsi="宋体" w:cs="Tahoma"/>
          <w:color w:val="282828"/>
          <w:sz w:val="24"/>
          <w:szCs w:val="24"/>
        </w:rPr>
        <w:t>学术论文大赛。</w:t>
      </w:r>
    </w:p>
    <w:p w14:paraId="171068F0" w14:textId="77777777" w:rsidR="00E974F5" w:rsidRPr="00E974F5" w:rsidRDefault="00E974F5" w:rsidP="00EA6B2B">
      <w:pPr>
        <w:adjustRightInd w:val="0"/>
        <w:snapToGrid w:val="0"/>
        <w:spacing w:line="276" w:lineRule="auto"/>
        <w:rPr>
          <w:rFonts w:ascii="宋体" w:eastAsia="宋体" w:hAnsi="宋体" w:cs="Tahoma"/>
          <w:color w:val="282828"/>
          <w:sz w:val="24"/>
          <w:szCs w:val="24"/>
        </w:rPr>
      </w:pPr>
    </w:p>
    <w:p w14:paraId="62C87E04" w14:textId="77777777" w:rsidR="00D3099D" w:rsidRPr="00E974F5" w:rsidRDefault="00D3099D" w:rsidP="00B74C19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Tahoma"/>
          <w:color w:val="282828"/>
          <w:sz w:val="24"/>
          <w:szCs w:val="24"/>
        </w:rPr>
      </w:pPr>
      <w:r w:rsidRPr="00E974F5">
        <w:rPr>
          <w:rFonts w:ascii="宋体" w:eastAsia="宋体" w:hAnsi="宋体" w:cs="Tahoma" w:hint="eastAsia"/>
          <w:color w:val="282828"/>
          <w:sz w:val="24"/>
          <w:szCs w:val="24"/>
        </w:rPr>
        <w:t>一、大赛主题</w:t>
      </w:r>
    </w:p>
    <w:p w14:paraId="1E476B09" w14:textId="7D6E9B73" w:rsidR="00FC0415" w:rsidRDefault="00D3099D" w:rsidP="00EA6B2B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Tahoma"/>
          <w:color w:val="282828"/>
          <w:sz w:val="24"/>
          <w:szCs w:val="24"/>
        </w:rPr>
      </w:pPr>
      <w:r w:rsidRPr="00E974F5">
        <w:rPr>
          <w:rFonts w:ascii="宋体" w:eastAsia="宋体" w:hAnsi="宋体" w:cs="Tahoma" w:hint="eastAsia"/>
          <w:color w:val="282828"/>
          <w:sz w:val="24"/>
          <w:szCs w:val="24"/>
        </w:rPr>
        <w:t>论文大赛</w:t>
      </w:r>
      <w:r w:rsidR="004F0813">
        <w:rPr>
          <w:rFonts w:ascii="宋体" w:eastAsia="宋体" w:hAnsi="宋体" w:cs="Tahoma" w:hint="eastAsia"/>
          <w:color w:val="282828"/>
          <w:sz w:val="24"/>
          <w:szCs w:val="24"/>
        </w:rPr>
        <w:t>秉持</w:t>
      </w:r>
      <w:r w:rsidR="00E974F5">
        <w:rPr>
          <w:rFonts w:ascii="宋体" w:eastAsia="宋体" w:hAnsi="宋体" w:cs="Tahoma" w:hint="eastAsia"/>
          <w:color w:val="282828"/>
          <w:sz w:val="24"/>
          <w:szCs w:val="24"/>
        </w:rPr>
        <w:t>思想独立、</w:t>
      </w:r>
      <w:r w:rsidRPr="00E974F5">
        <w:rPr>
          <w:rFonts w:ascii="宋体" w:eastAsia="宋体" w:hAnsi="宋体" w:cs="Tahoma" w:hint="eastAsia"/>
          <w:color w:val="282828"/>
          <w:sz w:val="24"/>
          <w:szCs w:val="24"/>
        </w:rPr>
        <w:t>学术自由</w:t>
      </w:r>
      <w:r w:rsidR="004F0813">
        <w:rPr>
          <w:rFonts w:ascii="宋体" w:eastAsia="宋体" w:hAnsi="宋体" w:cs="Tahoma" w:hint="eastAsia"/>
          <w:color w:val="282828"/>
          <w:sz w:val="24"/>
          <w:szCs w:val="24"/>
        </w:rPr>
        <w:t>之精神</w:t>
      </w:r>
      <w:r w:rsidRPr="00E974F5">
        <w:rPr>
          <w:rFonts w:ascii="宋体" w:eastAsia="宋体" w:hAnsi="宋体" w:cs="Tahoma" w:hint="eastAsia"/>
          <w:color w:val="282828"/>
          <w:sz w:val="24"/>
          <w:szCs w:val="24"/>
        </w:rPr>
        <w:t>，</w:t>
      </w:r>
      <w:r w:rsidR="00E974F5">
        <w:rPr>
          <w:rFonts w:ascii="宋体" w:eastAsia="宋体" w:hAnsi="宋体" w:cs="Tahoma" w:hint="eastAsia"/>
          <w:color w:val="282828"/>
          <w:sz w:val="24"/>
          <w:szCs w:val="24"/>
        </w:rPr>
        <w:t>鼓励参赛者自主选题，围绕当前社会改革与发展的热点难点问题，</w:t>
      </w:r>
      <w:r w:rsidR="004F0813">
        <w:rPr>
          <w:rFonts w:ascii="宋体" w:eastAsia="宋体" w:hAnsi="宋体" w:cs="Tahoma" w:hint="eastAsia"/>
          <w:color w:val="282828"/>
          <w:sz w:val="24"/>
          <w:szCs w:val="24"/>
        </w:rPr>
        <w:t>追踪</w:t>
      </w:r>
      <w:r w:rsidR="00FC0415">
        <w:rPr>
          <w:rFonts w:ascii="宋体" w:eastAsia="宋体" w:hAnsi="宋体" w:cs="Tahoma" w:hint="eastAsia"/>
          <w:color w:val="282828"/>
          <w:sz w:val="24"/>
          <w:szCs w:val="24"/>
        </w:rPr>
        <w:t>法学领域的根本理论和前沿进展，寻找</w:t>
      </w:r>
      <w:r w:rsidR="00852C00">
        <w:rPr>
          <w:rFonts w:ascii="宋体" w:eastAsia="宋体" w:hAnsi="宋体" w:cs="Tahoma" w:hint="eastAsia"/>
          <w:color w:val="282828"/>
          <w:sz w:val="24"/>
          <w:szCs w:val="24"/>
        </w:rPr>
        <w:t>具</w:t>
      </w:r>
      <w:r w:rsidR="00FC0415">
        <w:rPr>
          <w:rFonts w:ascii="宋体" w:eastAsia="宋体" w:hAnsi="宋体" w:cs="Tahoma" w:hint="eastAsia"/>
          <w:color w:val="282828"/>
          <w:sz w:val="24"/>
          <w:szCs w:val="24"/>
        </w:rPr>
        <w:t>有</w:t>
      </w:r>
      <w:r w:rsidR="00B8707A">
        <w:rPr>
          <w:rFonts w:ascii="宋体" w:eastAsia="宋体" w:hAnsi="宋体" w:cs="Tahoma" w:hint="eastAsia"/>
          <w:color w:val="282828"/>
          <w:sz w:val="24"/>
          <w:szCs w:val="24"/>
        </w:rPr>
        <w:t>法学</w:t>
      </w:r>
      <w:r w:rsidR="00FC0415">
        <w:rPr>
          <w:rFonts w:ascii="宋体" w:eastAsia="宋体" w:hAnsi="宋体" w:cs="Tahoma" w:hint="eastAsia"/>
          <w:color w:val="282828"/>
          <w:sz w:val="24"/>
          <w:szCs w:val="24"/>
        </w:rPr>
        <w:t>理论价值和实践意义的</w:t>
      </w:r>
      <w:r w:rsidR="002C2E42">
        <w:rPr>
          <w:rFonts w:ascii="宋体" w:eastAsia="宋体" w:hAnsi="宋体" w:cs="Tahoma" w:hint="eastAsia"/>
          <w:color w:val="282828"/>
          <w:sz w:val="24"/>
          <w:szCs w:val="24"/>
        </w:rPr>
        <w:t>选题</w:t>
      </w:r>
      <w:r w:rsidR="00FC0415">
        <w:rPr>
          <w:rFonts w:ascii="宋体" w:eastAsia="宋体" w:hAnsi="宋体" w:cs="Tahoma" w:hint="eastAsia"/>
          <w:color w:val="282828"/>
          <w:sz w:val="24"/>
          <w:szCs w:val="24"/>
        </w:rPr>
        <w:t>，展开研究与</w:t>
      </w:r>
      <w:r w:rsidR="006A005A">
        <w:rPr>
          <w:rFonts w:ascii="宋体" w:eastAsia="宋体" w:hAnsi="宋体" w:cs="Tahoma" w:hint="eastAsia"/>
          <w:color w:val="282828"/>
          <w:sz w:val="24"/>
          <w:szCs w:val="24"/>
        </w:rPr>
        <w:t>探索</w:t>
      </w:r>
      <w:r w:rsidR="00C26619">
        <w:rPr>
          <w:rFonts w:ascii="宋体" w:eastAsia="宋体" w:hAnsi="宋体" w:cs="Tahoma" w:hint="eastAsia"/>
          <w:color w:val="282828"/>
          <w:sz w:val="24"/>
          <w:szCs w:val="24"/>
        </w:rPr>
        <w:t>，形成合规的学术论文</w:t>
      </w:r>
      <w:r w:rsidR="00FC0415">
        <w:rPr>
          <w:rFonts w:ascii="宋体" w:eastAsia="宋体" w:hAnsi="宋体" w:cs="Tahoma" w:hint="eastAsia"/>
          <w:color w:val="282828"/>
          <w:sz w:val="24"/>
          <w:szCs w:val="24"/>
        </w:rPr>
        <w:t>。</w:t>
      </w:r>
    </w:p>
    <w:p w14:paraId="0898E5A8" w14:textId="77777777" w:rsidR="00FC0415" w:rsidRDefault="00FC0415" w:rsidP="00EA6B2B">
      <w:pPr>
        <w:adjustRightInd w:val="0"/>
        <w:snapToGrid w:val="0"/>
        <w:spacing w:line="276" w:lineRule="auto"/>
        <w:rPr>
          <w:rFonts w:ascii="宋体" w:eastAsia="宋体" w:hAnsi="宋体" w:cs="Tahoma"/>
          <w:color w:val="282828"/>
          <w:sz w:val="24"/>
          <w:szCs w:val="24"/>
        </w:rPr>
      </w:pPr>
    </w:p>
    <w:p w14:paraId="01AC0F31" w14:textId="33601881" w:rsidR="00D3099D" w:rsidRPr="00E974F5" w:rsidRDefault="00D3099D" w:rsidP="00B74C19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Tahoma"/>
          <w:color w:val="282828"/>
          <w:sz w:val="24"/>
          <w:szCs w:val="24"/>
        </w:rPr>
      </w:pPr>
      <w:r w:rsidRPr="00E974F5">
        <w:rPr>
          <w:rFonts w:ascii="宋体" w:eastAsia="宋体" w:hAnsi="宋体" w:cs="Tahoma" w:hint="eastAsia"/>
          <w:color w:val="282828"/>
          <w:sz w:val="24"/>
          <w:szCs w:val="24"/>
        </w:rPr>
        <w:t>二、参赛对象</w:t>
      </w:r>
    </w:p>
    <w:p w14:paraId="40CF6CBE" w14:textId="103AD296" w:rsidR="00D3099D" w:rsidRDefault="00D3099D" w:rsidP="00EA6B2B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Tahoma"/>
          <w:color w:val="282828"/>
          <w:sz w:val="24"/>
          <w:szCs w:val="24"/>
        </w:rPr>
      </w:pPr>
      <w:r w:rsidRPr="00E974F5">
        <w:rPr>
          <w:rFonts w:ascii="宋体" w:eastAsia="宋体" w:hAnsi="宋体" w:cs="Tahoma" w:hint="eastAsia"/>
          <w:color w:val="282828"/>
          <w:sz w:val="24"/>
          <w:szCs w:val="24"/>
        </w:rPr>
        <w:t>论文大赛是</w:t>
      </w:r>
      <w:r w:rsidR="00AD12BB">
        <w:rPr>
          <w:rFonts w:ascii="宋体" w:eastAsia="宋体" w:hAnsi="宋体" w:cs="Tahoma" w:hint="eastAsia"/>
          <w:color w:val="282828"/>
          <w:sz w:val="24"/>
          <w:szCs w:val="24"/>
        </w:rPr>
        <w:t>浙江大学光华</w:t>
      </w:r>
      <w:r w:rsidRPr="00E974F5">
        <w:rPr>
          <w:rFonts w:ascii="宋体" w:eastAsia="宋体" w:hAnsi="宋体" w:cs="Tahoma" w:hint="eastAsia"/>
          <w:color w:val="282828"/>
          <w:sz w:val="24"/>
          <w:szCs w:val="24"/>
        </w:rPr>
        <w:t>法学院</w:t>
      </w:r>
      <w:r w:rsidR="00AD12BB">
        <w:rPr>
          <w:rFonts w:ascii="宋体" w:eastAsia="宋体" w:hAnsi="宋体" w:cs="Tahoma" w:hint="eastAsia"/>
          <w:color w:val="282828"/>
          <w:sz w:val="24"/>
          <w:szCs w:val="24"/>
        </w:rPr>
        <w:t>学生培养的</w:t>
      </w:r>
      <w:r w:rsidRPr="00E974F5">
        <w:rPr>
          <w:rFonts w:ascii="宋体" w:eastAsia="宋体" w:hAnsi="宋体" w:cs="Tahoma" w:hint="eastAsia"/>
          <w:color w:val="282828"/>
          <w:sz w:val="24"/>
          <w:szCs w:val="24"/>
        </w:rPr>
        <w:t>重要</w:t>
      </w:r>
      <w:r w:rsidR="00AD12BB">
        <w:rPr>
          <w:rFonts w:ascii="宋体" w:eastAsia="宋体" w:hAnsi="宋体" w:cs="Tahoma" w:hint="eastAsia"/>
          <w:color w:val="282828"/>
          <w:sz w:val="24"/>
          <w:szCs w:val="24"/>
        </w:rPr>
        <w:t>组成部分。本院所有在册学生（包括非全日制研究生</w:t>
      </w:r>
      <w:r w:rsidR="004676A7">
        <w:rPr>
          <w:rFonts w:ascii="宋体" w:eastAsia="宋体" w:hAnsi="宋体" w:cs="Tahoma" w:hint="eastAsia"/>
          <w:color w:val="282828"/>
          <w:sz w:val="24"/>
          <w:szCs w:val="24"/>
        </w:rPr>
        <w:t>与LLM和SJD学生</w:t>
      </w:r>
      <w:r w:rsidR="00AD12BB">
        <w:rPr>
          <w:rFonts w:ascii="宋体" w:eastAsia="宋体" w:hAnsi="宋体" w:cs="Tahoma" w:hint="eastAsia"/>
          <w:color w:val="282828"/>
          <w:sz w:val="24"/>
          <w:szCs w:val="24"/>
        </w:rPr>
        <w:t>）皆有资格</w:t>
      </w:r>
      <w:r w:rsidR="00295D04">
        <w:rPr>
          <w:rFonts w:ascii="宋体" w:eastAsia="宋体" w:hAnsi="宋体" w:cs="Tahoma" w:hint="eastAsia"/>
          <w:color w:val="282828"/>
          <w:sz w:val="24"/>
          <w:szCs w:val="24"/>
        </w:rPr>
        <w:t>提交参赛论文</w:t>
      </w:r>
      <w:r w:rsidRPr="00E974F5">
        <w:rPr>
          <w:rFonts w:ascii="宋体" w:eastAsia="宋体" w:hAnsi="宋体" w:cs="Tahoma" w:hint="eastAsia"/>
          <w:color w:val="282828"/>
          <w:sz w:val="24"/>
          <w:szCs w:val="24"/>
        </w:rPr>
        <w:t>。</w:t>
      </w:r>
      <w:r w:rsidR="004616CC">
        <w:rPr>
          <w:rFonts w:ascii="宋体" w:eastAsia="宋体" w:hAnsi="宋体" w:cs="Tahoma" w:hint="eastAsia"/>
          <w:color w:val="282828"/>
          <w:sz w:val="24"/>
          <w:szCs w:val="24"/>
        </w:rPr>
        <w:t>提交的论文必须为未在正式期刊上公开发表</w:t>
      </w:r>
      <w:r w:rsidR="001E1D53">
        <w:rPr>
          <w:rFonts w:ascii="宋体" w:eastAsia="宋体" w:hAnsi="宋体" w:cs="Tahoma" w:hint="eastAsia"/>
          <w:color w:val="282828"/>
          <w:sz w:val="24"/>
          <w:szCs w:val="24"/>
        </w:rPr>
        <w:t>或者未获得校级以上</w:t>
      </w:r>
      <w:r w:rsidR="00FD3E98">
        <w:rPr>
          <w:rFonts w:ascii="宋体" w:eastAsia="宋体" w:hAnsi="宋体" w:cs="Tahoma" w:hint="eastAsia"/>
          <w:color w:val="282828"/>
          <w:sz w:val="24"/>
          <w:szCs w:val="24"/>
        </w:rPr>
        <w:t>（含）</w:t>
      </w:r>
      <w:r w:rsidR="001E1D53">
        <w:rPr>
          <w:rFonts w:ascii="宋体" w:eastAsia="宋体" w:hAnsi="宋体" w:cs="Tahoma" w:hint="eastAsia"/>
          <w:color w:val="282828"/>
          <w:sz w:val="24"/>
          <w:szCs w:val="24"/>
        </w:rPr>
        <w:t>奖励</w:t>
      </w:r>
      <w:r w:rsidR="004616CC">
        <w:rPr>
          <w:rFonts w:ascii="宋体" w:eastAsia="宋体" w:hAnsi="宋体" w:cs="Tahoma" w:hint="eastAsia"/>
          <w:color w:val="282828"/>
          <w:sz w:val="24"/>
          <w:szCs w:val="24"/>
        </w:rPr>
        <w:t>的论文。</w:t>
      </w:r>
    </w:p>
    <w:p w14:paraId="3B8CF818" w14:textId="1065336F" w:rsidR="007735A2" w:rsidRDefault="007735A2" w:rsidP="00EA6B2B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Tahoma"/>
          <w:color w:val="282828"/>
          <w:sz w:val="24"/>
          <w:szCs w:val="24"/>
        </w:rPr>
      </w:pPr>
      <w:r>
        <w:rPr>
          <w:rFonts w:ascii="宋体" w:eastAsia="宋体" w:hAnsi="宋体" w:cs="Tahoma" w:hint="eastAsia"/>
          <w:color w:val="282828"/>
          <w:sz w:val="24"/>
          <w:szCs w:val="24"/>
        </w:rPr>
        <w:t>参赛作品可以是</w:t>
      </w:r>
      <w:r w:rsidR="005E193A">
        <w:rPr>
          <w:rFonts w:ascii="宋体" w:eastAsia="宋体" w:hAnsi="宋体" w:cs="Tahoma" w:hint="eastAsia"/>
          <w:color w:val="282828"/>
          <w:sz w:val="24"/>
          <w:szCs w:val="24"/>
        </w:rPr>
        <w:t>独立</w:t>
      </w:r>
      <w:r w:rsidR="00397B7E">
        <w:rPr>
          <w:rFonts w:ascii="宋体" w:eastAsia="宋体" w:hAnsi="宋体" w:cs="Tahoma" w:hint="eastAsia"/>
          <w:color w:val="282828"/>
          <w:sz w:val="24"/>
          <w:szCs w:val="24"/>
        </w:rPr>
        <w:t>作品</w:t>
      </w:r>
      <w:r>
        <w:rPr>
          <w:rFonts w:ascii="宋体" w:eastAsia="宋体" w:hAnsi="宋体" w:cs="Tahoma" w:hint="eastAsia"/>
          <w:color w:val="282828"/>
          <w:sz w:val="24"/>
          <w:szCs w:val="24"/>
        </w:rPr>
        <w:t>，也可以是合作</w:t>
      </w:r>
      <w:r w:rsidR="00397B7E">
        <w:rPr>
          <w:rFonts w:ascii="宋体" w:eastAsia="宋体" w:hAnsi="宋体" w:cs="Tahoma" w:hint="eastAsia"/>
          <w:color w:val="282828"/>
          <w:sz w:val="24"/>
          <w:szCs w:val="24"/>
        </w:rPr>
        <w:t>作品</w:t>
      </w:r>
      <w:r>
        <w:rPr>
          <w:rFonts w:ascii="宋体" w:eastAsia="宋体" w:hAnsi="宋体" w:cs="Tahoma" w:hint="eastAsia"/>
          <w:color w:val="282828"/>
          <w:sz w:val="24"/>
          <w:szCs w:val="24"/>
        </w:rPr>
        <w:t>。合作作品要求</w:t>
      </w:r>
      <w:r w:rsidR="004616CC">
        <w:rPr>
          <w:rFonts w:ascii="宋体" w:eastAsia="宋体" w:hAnsi="宋体" w:cs="Tahoma" w:hint="eastAsia"/>
          <w:color w:val="282828"/>
          <w:sz w:val="24"/>
          <w:szCs w:val="24"/>
        </w:rPr>
        <w:t>作者</w:t>
      </w:r>
      <w:r w:rsidR="004676A7">
        <w:rPr>
          <w:rFonts w:ascii="宋体" w:eastAsia="宋体" w:hAnsi="宋体" w:cs="Tahoma" w:hint="eastAsia"/>
          <w:color w:val="282828"/>
          <w:sz w:val="24"/>
          <w:szCs w:val="24"/>
        </w:rPr>
        <w:t>合计不超过三人，所有作者</w:t>
      </w:r>
      <w:r w:rsidR="004616CC">
        <w:rPr>
          <w:rFonts w:ascii="宋体" w:eastAsia="宋体" w:hAnsi="宋体" w:cs="Tahoma" w:hint="eastAsia"/>
          <w:color w:val="282828"/>
          <w:sz w:val="24"/>
          <w:szCs w:val="24"/>
        </w:rPr>
        <w:t>均为学生，且</w:t>
      </w:r>
      <w:r>
        <w:rPr>
          <w:rFonts w:ascii="宋体" w:eastAsia="宋体" w:hAnsi="宋体" w:cs="Tahoma" w:hint="eastAsia"/>
          <w:color w:val="282828"/>
          <w:sz w:val="24"/>
          <w:szCs w:val="24"/>
        </w:rPr>
        <w:t>第一作者必须是浙江大学光华法学院的在册学生</w:t>
      </w:r>
      <w:r w:rsidR="004B58B9">
        <w:rPr>
          <w:rFonts w:ascii="宋体" w:eastAsia="宋体" w:hAnsi="宋体" w:cs="Tahoma" w:hint="eastAsia"/>
          <w:color w:val="282828"/>
          <w:sz w:val="24"/>
          <w:szCs w:val="24"/>
        </w:rPr>
        <w:t>。合作作品的</w:t>
      </w:r>
      <w:r w:rsidR="00EC062E">
        <w:rPr>
          <w:rFonts w:ascii="宋体" w:eastAsia="宋体" w:hAnsi="宋体" w:cs="Tahoma" w:hint="eastAsia"/>
          <w:color w:val="282828"/>
          <w:sz w:val="24"/>
          <w:szCs w:val="24"/>
        </w:rPr>
        <w:t>作者</w:t>
      </w:r>
      <w:r w:rsidR="004B58B9">
        <w:rPr>
          <w:rFonts w:ascii="宋体" w:eastAsia="宋体" w:hAnsi="宋体" w:cs="Tahoma" w:hint="eastAsia"/>
          <w:color w:val="282828"/>
          <w:sz w:val="24"/>
          <w:szCs w:val="24"/>
        </w:rPr>
        <w:t>应当在</w:t>
      </w:r>
      <w:r w:rsidR="00EC062E">
        <w:rPr>
          <w:rFonts w:ascii="宋体" w:eastAsia="宋体" w:hAnsi="宋体" w:cs="Tahoma" w:hint="eastAsia"/>
          <w:color w:val="282828"/>
          <w:sz w:val="24"/>
          <w:szCs w:val="24"/>
        </w:rPr>
        <w:t>介绍部分注明作者分工及各自贡献</w:t>
      </w:r>
      <w:r>
        <w:rPr>
          <w:rFonts w:ascii="宋体" w:eastAsia="宋体" w:hAnsi="宋体" w:cs="Tahoma" w:hint="eastAsia"/>
          <w:color w:val="282828"/>
          <w:sz w:val="24"/>
          <w:szCs w:val="24"/>
        </w:rPr>
        <w:t>。</w:t>
      </w:r>
    </w:p>
    <w:p w14:paraId="3759FE31" w14:textId="5E177D30" w:rsidR="004616CC" w:rsidRDefault="004616CC" w:rsidP="00EA6B2B">
      <w:pPr>
        <w:adjustRightInd w:val="0"/>
        <w:snapToGrid w:val="0"/>
        <w:spacing w:line="276" w:lineRule="auto"/>
        <w:rPr>
          <w:rFonts w:ascii="宋体" w:eastAsia="宋体" w:hAnsi="宋体" w:cs="Tahoma"/>
          <w:color w:val="282828"/>
          <w:sz w:val="24"/>
          <w:szCs w:val="24"/>
        </w:rPr>
      </w:pPr>
    </w:p>
    <w:p w14:paraId="462A7001" w14:textId="33C8F966" w:rsidR="00771CAB" w:rsidRDefault="00771CAB" w:rsidP="00B74C19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Tahoma"/>
          <w:color w:val="282828"/>
          <w:sz w:val="24"/>
          <w:szCs w:val="24"/>
        </w:rPr>
      </w:pPr>
      <w:r>
        <w:rPr>
          <w:rFonts w:ascii="宋体" w:eastAsia="宋体" w:hAnsi="宋体" w:cs="Tahoma" w:hint="eastAsia"/>
          <w:color w:val="282828"/>
          <w:sz w:val="24"/>
          <w:szCs w:val="24"/>
        </w:rPr>
        <w:t>三、参赛</w:t>
      </w:r>
      <w:r w:rsidRPr="00771CAB">
        <w:rPr>
          <w:rFonts w:ascii="宋体" w:eastAsia="宋体" w:hAnsi="宋体" w:cs="Tahoma" w:hint="eastAsia"/>
          <w:color w:val="282828"/>
          <w:sz w:val="24"/>
          <w:szCs w:val="24"/>
        </w:rPr>
        <w:t>分组与</w:t>
      </w:r>
      <w:r w:rsidR="005A0E82">
        <w:rPr>
          <w:rFonts w:ascii="宋体" w:eastAsia="宋体" w:hAnsi="宋体" w:cs="Tahoma" w:hint="eastAsia"/>
          <w:color w:val="282828"/>
          <w:sz w:val="24"/>
          <w:szCs w:val="24"/>
        </w:rPr>
        <w:t>论文</w:t>
      </w:r>
      <w:r w:rsidRPr="00771CAB">
        <w:rPr>
          <w:rFonts w:ascii="宋体" w:eastAsia="宋体" w:hAnsi="宋体" w:cs="Tahoma" w:hint="eastAsia"/>
          <w:color w:val="282828"/>
          <w:sz w:val="24"/>
          <w:szCs w:val="24"/>
        </w:rPr>
        <w:t>要求</w:t>
      </w:r>
    </w:p>
    <w:p w14:paraId="3BA79F41" w14:textId="1FBBCF0F" w:rsidR="00AE1900" w:rsidRDefault="00EB6AF9" w:rsidP="00EA6B2B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Arial"/>
          <w:color w:val="191919"/>
          <w:sz w:val="24"/>
          <w:szCs w:val="24"/>
        </w:rPr>
      </w:pPr>
      <w:r>
        <w:rPr>
          <w:rFonts w:ascii="宋体" w:eastAsia="宋体" w:hAnsi="宋体" w:cs="Arial" w:hint="eastAsia"/>
          <w:color w:val="191919"/>
          <w:sz w:val="24"/>
          <w:szCs w:val="24"/>
        </w:rPr>
        <w:t>比赛</w:t>
      </w:r>
      <w:r w:rsidR="00AE1900">
        <w:rPr>
          <w:rFonts w:ascii="宋体" w:eastAsia="宋体" w:hAnsi="宋体" w:cs="Arial" w:hint="eastAsia"/>
          <w:color w:val="191919"/>
          <w:sz w:val="24"/>
          <w:szCs w:val="24"/>
        </w:rPr>
        <w:t>分为本科生组</w:t>
      </w:r>
      <w:r w:rsidR="00814889">
        <w:rPr>
          <w:rFonts w:ascii="宋体" w:eastAsia="宋体" w:hAnsi="宋体" w:cs="Arial" w:hint="eastAsia"/>
          <w:color w:val="191919"/>
          <w:sz w:val="24"/>
          <w:szCs w:val="24"/>
        </w:rPr>
        <w:t>、硕士生组、博士生</w:t>
      </w:r>
      <w:r w:rsidR="00AE1900">
        <w:rPr>
          <w:rFonts w:ascii="宋体" w:eastAsia="宋体" w:hAnsi="宋体" w:cs="Arial" w:hint="eastAsia"/>
          <w:color w:val="191919"/>
          <w:sz w:val="24"/>
          <w:szCs w:val="24"/>
        </w:rPr>
        <w:t>组</w:t>
      </w:r>
      <w:r w:rsidR="00814889">
        <w:rPr>
          <w:rFonts w:ascii="宋体" w:eastAsia="宋体" w:hAnsi="宋体" w:cs="Arial" w:hint="eastAsia"/>
          <w:color w:val="191919"/>
          <w:sz w:val="24"/>
          <w:szCs w:val="24"/>
        </w:rPr>
        <w:t>三</w:t>
      </w:r>
      <w:r w:rsidR="009C6D26">
        <w:rPr>
          <w:rFonts w:ascii="宋体" w:eastAsia="宋体" w:hAnsi="宋体" w:cs="Arial" w:hint="eastAsia"/>
          <w:color w:val="191919"/>
          <w:sz w:val="24"/>
          <w:szCs w:val="24"/>
        </w:rPr>
        <w:t>个小组展开</w:t>
      </w:r>
      <w:r w:rsidR="00AE1900">
        <w:rPr>
          <w:rFonts w:ascii="宋体" w:eastAsia="宋体" w:hAnsi="宋体" w:cs="Arial" w:hint="eastAsia"/>
          <w:color w:val="191919"/>
          <w:sz w:val="24"/>
          <w:szCs w:val="24"/>
        </w:rPr>
        <w:t>。</w:t>
      </w:r>
      <w:r w:rsidR="00B356AD">
        <w:rPr>
          <w:rFonts w:ascii="宋体" w:eastAsia="宋体" w:hAnsi="宋体" w:cs="Arial" w:hint="eastAsia"/>
          <w:color w:val="191919"/>
          <w:sz w:val="24"/>
          <w:szCs w:val="24"/>
        </w:rPr>
        <w:t>除非经过</w:t>
      </w:r>
      <w:r w:rsidR="008E0E76">
        <w:rPr>
          <w:rFonts w:ascii="宋体" w:eastAsia="宋体" w:hAnsi="宋体" w:cs="Arial" w:hint="eastAsia"/>
          <w:color w:val="191919"/>
          <w:sz w:val="24"/>
          <w:szCs w:val="24"/>
        </w:rPr>
        <w:t>赛事组织方</w:t>
      </w:r>
      <w:r w:rsidR="004B58B9">
        <w:rPr>
          <w:rFonts w:ascii="宋体" w:eastAsia="宋体" w:hAnsi="宋体" w:cs="Arial" w:hint="eastAsia"/>
          <w:color w:val="191919"/>
          <w:sz w:val="24"/>
          <w:szCs w:val="24"/>
        </w:rPr>
        <w:t>允许，所有参赛者最多只能递交一篇独著或者合作</w:t>
      </w:r>
      <w:r w:rsidR="00B356AD">
        <w:rPr>
          <w:rFonts w:ascii="宋体" w:eastAsia="宋体" w:hAnsi="宋体" w:cs="Arial" w:hint="eastAsia"/>
          <w:color w:val="191919"/>
          <w:sz w:val="24"/>
          <w:szCs w:val="24"/>
        </w:rPr>
        <w:t>的论文</w:t>
      </w:r>
      <w:r w:rsidR="008E0E76">
        <w:rPr>
          <w:rFonts w:ascii="宋体" w:eastAsia="宋体" w:hAnsi="宋体" w:cs="Arial" w:hint="eastAsia"/>
          <w:color w:val="191919"/>
          <w:sz w:val="24"/>
          <w:szCs w:val="24"/>
        </w:rPr>
        <w:t>参加比赛</w:t>
      </w:r>
      <w:r w:rsidR="00B356AD">
        <w:rPr>
          <w:rFonts w:ascii="宋体" w:eastAsia="宋体" w:hAnsi="宋体" w:cs="Arial" w:hint="eastAsia"/>
          <w:color w:val="191919"/>
          <w:sz w:val="24"/>
          <w:szCs w:val="24"/>
        </w:rPr>
        <w:t>。</w:t>
      </w:r>
    </w:p>
    <w:p w14:paraId="78AA3BB9" w14:textId="747E3782" w:rsidR="00EB6AF9" w:rsidRDefault="00EB6AF9" w:rsidP="00EA6B2B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Arial"/>
          <w:color w:val="191919"/>
          <w:sz w:val="24"/>
          <w:szCs w:val="24"/>
        </w:rPr>
      </w:pPr>
      <w:r>
        <w:rPr>
          <w:rFonts w:ascii="宋体" w:eastAsia="宋体" w:hAnsi="宋体" w:cs="Arial" w:hint="eastAsia"/>
          <w:color w:val="191919"/>
          <w:sz w:val="24"/>
          <w:szCs w:val="24"/>
        </w:rPr>
        <w:t>参赛论文</w:t>
      </w:r>
      <w:r w:rsidR="00C47BCC">
        <w:rPr>
          <w:rFonts w:ascii="宋体" w:eastAsia="宋体" w:hAnsi="宋体" w:cs="Arial" w:hint="eastAsia"/>
          <w:color w:val="191919"/>
          <w:sz w:val="24"/>
          <w:szCs w:val="24"/>
        </w:rPr>
        <w:t>须</w:t>
      </w:r>
      <w:r>
        <w:rPr>
          <w:rFonts w:ascii="宋体" w:eastAsia="宋体" w:hAnsi="宋体" w:cs="Arial" w:hint="eastAsia"/>
          <w:color w:val="191919"/>
          <w:sz w:val="24"/>
          <w:szCs w:val="24"/>
        </w:rPr>
        <w:t>为</w:t>
      </w:r>
      <w:r w:rsidR="00C47BCC">
        <w:rPr>
          <w:rFonts w:ascii="宋体" w:eastAsia="宋体" w:hAnsi="宋体" w:cs="Arial" w:hint="eastAsia"/>
          <w:color w:val="191919"/>
          <w:sz w:val="24"/>
          <w:szCs w:val="24"/>
        </w:rPr>
        <w:t>正式</w:t>
      </w:r>
      <w:r>
        <w:rPr>
          <w:rFonts w:ascii="宋体" w:eastAsia="宋体" w:hAnsi="宋体" w:cs="Arial" w:hint="eastAsia"/>
          <w:color w:val="191919"/>
          <w:sz w:val="24"/>
          <w:szCs w:val="24"/>
        </w:rPr>
        <w:t>的学术论文，有明确的选题、严谨的论证、</w:t>
      </w:r>
      <w:r w:rsidR="0088189C">
        <w:rPr>
          <w:rFonts w:ascii="宋体" w:eastAsia="宋体" w:hAnsi="宋体" w:cs="Arial" w:hint="eastAsia"/>
          <w:color w:val="191919"/>
          <w:sz w:val="24"/>
          <w:szCs w:val="24"/>
        </w:rPr>
        <w:t>合理的结构、</w:t>
      </w:r>
      <w:r>
        <w:rPr>
          <w:rFonts w:ascii="宋体" w:eastAsia="宋体" w:hAnsi="宋体" w:cs="Arial" w:hint="eastAsia"/>
          <w:color w:val="191919"/>
          <w:sz w:val="24"/>
          <w:szCs w:val="24"/>
        </w:rPr>
        <w:t>可信的结论</w:t>
      </w:r>
      <w:r w:rsidR="0088189C">
        <w:rPr>
          <w:rFonts w:ascii="宋体" w:eastAsia="宋体" w:hAnsi="宋体" w:cs="Arial" w:hint="eastAsia"/>
          <w:color w:val="191919"/>
          <w:sz w:val="24"/>
          <w:szCs w:val="24"/>
        </w:rPr>
        <w:t>，有一定的</w:t>
      </w:r>
      <w:r w:rsidR="00E57717">
        <w:rPr>
          <w:rFonts w:ascii="宋体" w:eastAsia="宋体" w:hAnsi="宋体" w:cs="Arial" w:hint="eastAsia"/>
          <w:color w:val="191919"/>
          <w:sz w:val="24"/>
          <w:szCs w:val="24"/>
        </w:rPr>
        <w:t>创新</w:t>
      </w:r>
      <w:r w:rsidR="0088189C">
        <w:rPr>
          <w:rFonts w:ascii="宋体" w:eastAsia="宋体" w:hAnsi="宋体" w:cs="Arial" w:hint="eastAsia"/>
          <w:color w:val="191919"/>
          <w:sz w:val="24"/>
          <w:szCs w:val="24"/>
        </w:rPr>
        <w:t>。</w:t>
      </w:r>
    </w:p>
    <w:p w14:paraId="75AB5BDF" w14:textId="53BE560C" w:rsidR="008606B1" w:rsidRDefault="004B58B9" w:rsidP="00EA6B2B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Arial"/>
          <w:color w:val="191919"/>
          <w:sz w:val="24"/>
          <w:szCs w:val="24"/>
        </w:rPr>
      </w:pPr>
      <w:r>
        <w:rPr>
          <w:rFonts w:ascii="宋体" w:eastAsia="宋体" w:hAnsi="宋体" w:cs="Arial" w:hint="eastAsia"/>
          <w:color w:val="191919"/>
          <w:sz w:val="24"/>
          <w:szCs w:val="24"/>
        </w:rPr>
        <w:t>论文字数5000字以上</w:t>
      </w:r>
      <w:r w:rsidR="008606B1">
        <w:rPr>
          <w:rFonts w:ascii="宋体" w:eastAsia="宋体" w:hAnsi="宋体" w:cs="Arial" w:hint="eastAsia"/>
          <w:color w:val="191919"/>
          <w:sz w:val="24"/>
          <w:szCs w:val="24"/>
        </w:rPr>
        <w:t>，</w:t>
      </w:r>
      <w:r w:rsidR="00A209B6">
        <w:rPr>
          <w:rFonts w:ascii="宋体" w:eastAsia="宋体" w:hAnsi="宋体" w:cs="Arial" w:hint="eastAsia"/>
          <w:color w:val="191919"/>
          <w:sz w:val="24"/>
          <w:szCs w:val="24"/>
        </w:rPr>
        <w:t>语言</w:t>
      </w:r>
      <w:r w:rsidR="006060FA">
        <w:rPr>
          <w:rFonts w:ascii="宋体" w:eastAsia="宋体" w:hAnsi="宋体" w:cs="Arial" w:hint="eastAsia"/>
          <w:color w:val="191919"/>
          <w:sz w:val="24"/>
          <w:szCs w:val="24"/>
        </w:rPr>
        <w:t>不限，</w:t>
      </w:r>
      <w:r w:rsidR="008606B1">
        <w:rPr>
          <w:rFonts w:ascii="宋体" w:eastAsia="宋体" w:hAnsi="宋体" w:cs="Arial" w:hint="eastAsia"/>
          <w:color w:val="191919"/>
          <w:sz w:val="24"/>
          <w:szCs w:val="24"/>
        </w:rPr>
        <w:t>但须</w:t>
      </w:r>
      <w:r w:rsidR="000E4691">
        <w:rPr>
          <w:rFonts w:ascii="宋体" w:eastAsia="宋体" w:hAnsi="宋体" w:cs="Arial" w:hint="eastAsia"/>
          <w:color w:val="191919"/>
          <w:sz w:val="24"/>
          <w:szCs w:val="24"/>
        </w:rPr>
        <w:t>秉承</w:t>
      </w:r>
      <w:r w:rsidR="008606B1">
        <w:rPr>
          <w:rFonts w:ascii="宋体" w:eastAsia="宋体" w:hAnsi="宋体" w:cs="Arial" w:hint="eastAsia"/>
          <w:color w:val="191919"/>
          <w:sz w:val="24"/>
          <w:szCs w:val="24"/>
        </w:rPr>
        <w:t>行文合理</w:t>
      </w:r>
      <w:r w:rsidR="000E4691">
        <w:rPr>
          <w:rFonts w:ascii="宋体" w:eastAsia="宋体" w:hAnsi="宋体" w:cs="Arial" w:hint="eastAsia"/>
          <w:color w:val="191919"/>
          <w:sz w:val="24"/>
          <w:szCs w:val="24"/>
        </w:rPr>
        <w:t>紧凑之</w:t>
      </w:r>
      <w:r w:rsidR="008606B1">
        <w:rPr>
          <w:rFonts w:ascii="宋体" w:eastAsia="宋体" w:hAnsi="宋体" w:cs="Arial" w:hint="eastAsia"/>
          <w:color w:val="191919"/>
          <w:sz w:val="24"/>
          <w:szCs w:val="24"/>
        </w:rPr>
        <w:t>原则，</w:t>
      </w:r>
      <w:r w:rsidR="000E4691">
        <w:rPr>
          <w:rFonts w:ascii="宋体" w:eastAsia="宋体" w:hAnsi="宋体" w:cs="Arial" w:hint="eastAsia"/>
          <w:color w:val="191919"/>
          <w:sz w:val="24"/>
          <w:szCs w:val="24"/>
        </w:rPr>
        <w:t>勿犯繁冗之忌。</w:t>
      </w:r>
      <w:r w:rsidR="00CF767C">
        <w:rPr>
          <w:rFonts w:ascii="宋体" w:eastAsia="宋体" w:hAnsi="宋体" w:cs="Arial" w:hint="eastAsia"/>
          <w:color w:val="191919"/>
          <w:sz w:val="24"/>
          <w:szCs w:val="24"/>
        </w:rPr>
        <w:t>论文体例可参考《法学研究》或者《</w:t>
      </w:r>
      <w:r w:rsidR="00B12DF3">
        <w:rPr>
          <w:rFonts w:ascii="宋体" w:eastAsia="宋体" w:hAnsi="宋体" w:cs="Arial" w:hint="eastAsia"/>
          <w:color w:val="191919"/>
          <w:sz w:val="24"/>
          <w:szCs w:val="24"/>
        </w:rPr>
        <w:t>哈佛法律评论</w:t>
      </w:r>
      <w:r w:rsidR="00CF767C">
        <w:rPr>
          <w:rFonts w:ascii="宋体" w:eastAsia="宋体" w:hAnsi="宋体" w:cs="Arial" w:hint="eastAsia"/>
          <w:color w:val="191919"/>
          <w:sz w:val="24"/>
          <w:szCs w:val="24"/>
        </w:rPr>
        <w:t>》。</w:t>
      </w:r>
    </w:p>
    <w:p w14:paraId="731E2B7E" w14:textId="2B4391CB" w:rsidR="000F2145" w:rsidRDefault="00F709E5" w:rsidP="00EA6B2B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Arial"/>
          <w:color w:val="191919"/>
          <w:sz w:val="24"/>
          <w:szCs w:val="24"/>
        </w:rPr>
      </w:pPr>
      <w:r>
        <w:rPr>
          <w:rFonts w:ascii="宋体" w:eastAsia="宋体" w:hAnsi="宋体" w:cs="Arial" w:hint="eastAsia"/>
          <w:color w:val="191919"/>
          <w:sz w:val="24"/>
          <w:szCs w:val="24"/>
        </w:rPr>
        <w:t>参赛者应当恪守学术伦理和道德，</w:t>
      </w:r>
      <w:r w:rsidR="000F2145">
        <w:rPr>
          <w:rFonts w:ascii="宋体" w:eastAsia="宋体" w:hAnsi="宋体" w:cs="Arial" w:hint="eastAsia"/>
          <w:color w:val="191919"/>
          <w:sz w:val="24"/>
          <w:szCs w:val="24"/>
        </w:rPr>
        <w:t>参赛论文应当符合国家著作权法有关规定和公认的学术规范，无知识产权争议，否则取消参赛资格，并记入诚信档案。</w:t>
      </w:r>
    </w:p>
    <w:p w14:paraId="7812F3D5" w14:textId="77777777" w:rsidR="00A026EA" w:rsidRDefault="00A026EA" w:rsidP="00EA6B2B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Arial"/>
          <w:color w:val="191919"/>
          <w:sz w:val="24"/>
          <w:szCs w:val="24"/>
        </w:rPr>
      </w:pPr>
    </w:p>
    <w:p w14:paraId="02F2DA61" w14:textId="538F1578" w:rsidR="00AE1900" w:rsidRDefault="008E0E76" w:rsidP="00B74C19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Arial"/>
          <w:color w:val="191919"/>
          <w:sz w:val="24"/>
          <w:szCs w:val="24"/>
        </w:rPr>
      </w:pPr>
      <w:r>
        <w:rPr>
          <w:rFonts w:ascii="宋体" w:eastAsia="宋体" w:hAnsi="宋体" w:cs="Arial" w:hint="eastAsia"/>
          <w:color w:val="191919"/>
          <w:sz w:val="24"/>
          <w:szCs w:val="24"/>
        </w:rPr>
        <w:t>四、奖励</w:t>
      </w:r>
      <w:r w:rsidR="002A4E8D">
        <w:rPr>
          <w:rFonts w:ascii="宋体" w:eastAsia="宋体" w:hAnsi="宋体" w:cs="Arial" w:hint="eastAsia"/>
          <w:color w:val="191919"/>
          <w:sz w:val="24"/>
          <w:szCs w:val="24"/>
        </w:rPr>
        <w:t>机制</w:t>
      </w:r>
    </w:p>
    <w:p w14:paraId="271A7B46" w14:textId="41CB0061" w:rsidR="002E3A9F" w:rsidRDefault="00B74C19" w:rsidP="00EA6B2B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Arial"/>
          <w:color w:val="191919"/>
          <w:sz w:val="24"/>
          <w:szCs w:val="24"/>
        </w:rPr>
      </w:pPr>
      <w:r>
        <w:rPr>
          <w:rFonts w:ascii="宋体" w:eastAsia="宋体" w:hAnsi="宋体" w:cs="Tahoma" w:hint="eastAsia"/>
          <w:color w:val="282828"/>
          <w:sz w:val="24"/>
          <w:szCs w:val="24"/>
        </w:rPr>
        <w:t>光华法学院学生学术论文大赛由</w:t>
      </w:r>
      <w:r w:rsidR="00805BD5">
        <w:rPr>
          <w:rFonts w:ascii="宋体" w:eastAsia="宋体" w:hAnsi="宋体" w:cs="Arial" w:hint="eastAsia"/>
          <w:color w:val="191919"/>
          <w:sz w:val="24"/>
          <w:szCs w:val="24"/>
        </w:rPr>
        <w:t>赛事</w:t>
      </w:r>
      <w:r w:rsidR="00D3099D" w:rsidRPr="00E974F5">
        <w:rPr>
          <w:rFonts w:ascii="宋体" w:eastAsia="宋体" w:hAnsi="宋体" w:cs="Arial"/>
          <w:color w:val="191919"/>
          <w:sz w:val="24"/>
          <w:szCs w:val="24"/>
        </w:rPr>
        <w:t>组委会聘请</w:t>
      </w:r>
      <w:r w:rsidR="008E0E76">
        <w:rPr>
          <w:rFonts w:ascii="宋体" w:eastAsia="宋体" w:hAnsi="宋体" w:cs="Arial" w:hint="eastAsia"/>
          <w:color w:val="191919"/>
          <w:sz w:val="24"/>
          <w:szCs w:val="24"/>
        </w:rPr>
        <w:t>有关领域</w:t>
      </w:r>
      <w:r w:rsidR="00D3099D" w:rsidRPr="00E974F5">
        <w:rPr>
          <w:rFonts w:ascii="宋体" w:eastAsia="宋体" w:hAnsi="宋体" w:cs="Arial"/>
          <w:color w:val="191919"/>
          <w:sz w:val="24"/>
          <w:szCs w:val="24"/>
        </w:rPr>
        <w:t>专家评定出具有较高学术理论水平、实际应用价值和创新意义的优秀</w:t>
      </w:r>
      <w:r w:rsidR="001C1481">
        <w:rPr>
          <w:rFonts w:ascii="宋体" w:eastAsia="宋体" w:hAnsi="宋体" w:cs="Arial" w:hint="eastAsia"/>
          <w:color w:val="191919"/>
          <w:sz w:val="24"/>
          <w:szCs w:val="24"/>
        </w:rPr>
        <w:t>参赛</w:t>
      </w:r>
      <w:r w:rsidR="00D3099D" w:rsidRPr="00E974F5">
        <w:rPr>
          <w:rFonts w:ascii="宋体" w:eastAsia="宋体" w:hAnsi="宋体" w:cs="Arial"/>
          <w:color w:val="191919"/>
          <w:sz w:val="24"/>
          <w:szCs w:val="24"/>
        </w:rPr>
        <w:t>作品，</w:t>
      </w:r>
      <w:r w:rsidR="008E0E76">
        <w:rPr>
          <w:rFonts w:ascii="宋体" w:eastAsia="宋体" w:hAnsi="宋体" w:cs="Arial" w:hint="eastAsia"/>
          <w:color w:val="191919"/>
          <w:sz w:val="24"/>
          <w:szCs w:val="24"/>
        </w:rPr>
        <w:t>并</w:t>
      </w:r>
      <w:r w:rsidR="00D3099D" w:rsidRPr="00E974F5">
        <w:rPr>
          <w:rFonts w:ascii="宋体" w:eastAsia="宋体" w:hAnsi="宋体" w:cs="Arial"/>
          <w:color w:val="191919"/>
          <w:sz w:val="24"/>
          <w:szCs w:val="24"/>
        </w:rPr>
        <w:t>给予奖励</w:t>
      </w:r>
      <w:r w:rsidR="00D3099D" w:rsidRPr="00E974F5">
        <w:rPr>
          <w:rFonts w:ascii="宋体" w:eastAsia="宋体" w:hAnsi="宋体" w:cs="Arial" w:hint="eastAsia"/>
          <w:color w:val="191919"/>
          <w:sz w:val="24"/>
          <w:szCs w:val="24"/>
        </w:rPr>
        <w:t>。</w:t>
      </w:r>
    </w:p>
    <w:p w14:paraId="2B7A08B4" w14:textId="4F09BC73" w:rsidR="008E0E76" w:rsidRDefault="00350AE5" w:rsidP="00EA6B2B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Arial"/>
          <w:color w:val="191919"/>
          <w:sz w:val="24"/>
          <w:szCs w:val="24"/>
        </w:rPr>
      </w:pPr>
      <w:r>
        <w:rPr>
          <w:rFonts w:ascii="宋体" w:eastAsia="宋体" w:hAnsi="宋体" w:cs="Arial" w:hint="eastAsia"/>
          <w:color w:val="191919"/>
          <w:sz w:val="24"/>
          <w:szCs w:val="24"/>
        </w:rPr>
        <w:t>三个参赛小</w:t>
      </w:r>
      <w:r w:rsidR="00127E69">
        <w:rPr>
          <w:rFonts w:ascii="宋体" w:eastAsia="宋体" w:hAnsi="宋体" w:cs="Arial" w:hint="eastAsia"/>
          <w:color w:val="191919"/>
          <w:sz w:val="24"/>
          <w:szCs w:val="24"/>
        </w:rPr>
        <w:t>组将分别评选一等奖一名、二等奖两名、三等奖三名</w:t>
      </w:r>
      <w:r w:rsidR="005B5ECE">
        <w:rPr>
          <w:rFonts w:ascii="宋体" w:eastAsia="宋体" w:hAnsi="宋体" w:cs="Arial" w:hint="eastAsia"/>
          <w:color w:val="191919"/>
          <w:sz w:val="24"/>
          <w:szCs w:val="24"/>
        </w:rPr>
        <w:t>。</w:t>
      </w:r>
      <w:r w:rsidR="002A4E8D">
        <w:rPr>
          <w:rFonts w:ascii="宋体" w:eastAsia="宋体" w:hAnsi="宋体" w:cs="Arial" w:hint="eastAsia"/>
          <w:color w:val="191919"/>
          <w:sz w:val="24"/>
          <w:szCs w:val="24"/>
        </w:rPr>
        <w:t>一等奖论文将</w:t>
      </w:r>
      <w:r w:rsidR="001C1481">
        <w:rPr>
          <w:rFonts w:ascii="宋体" w:eastAsia="宋体" w:hAnsi="宋体" w:cs="Arial" w:hint="eastAsia"/>
          <w:color w:val="191919"/>
          <w:sz w:val="24"/>
          <w:szCs w:val="24"/>
        </w:rPr>
        <w:t>获得</w:t>
      </w:r>
      <w:r w:rsidR="002A4E8D">
        <w:rPr>
          <w:rFonts w:ascii="宋体" w:eastAsia="宋体" w:hAnsi="宋体" w:cs="Arial" w:hint="eastAsia"/>
          <w:color w:val="191919"/>
          <w:sz w:val="24"/>
          <w:szCs w:val="24"/>
        </w:rPr>
        <w:t>奖金5000元，二等奖3000元，三等奖1000元。</w:t>
      </w:r>
      <w:r w:rsidR="0056600C">
        <w:rPr>
          <w:rFonts w:ascii="宋体" w:eastAsia="宋体" w:hAnsi="宋体" w:cs="Arial" w:hint="eastAsia"/>
          <w:color w:val="191919"/>
          <w:sz w:val="24"/>
          <w:szCs w:val="24"/>
        </w:rPr>
        <w:t>制作获奖证书。</w:t>
      </w:r>
      <w:r w:rsidR="00F17554">
        <w:rPr>
          <w:rFonts w:ascii="宋体" w:eastAsia="宋体" w:hAnsi="宋体" w:cs="Arial" w:hint="eastAsia"/>
          <w:color w:val="191919"/>
          <w:sz w:val="24"/>
          <w:szCs w:val="24"/>
        </w:rPr>
        <w:t>奖项</w:t>
      </w:r>
      <w:r w:rsidR="002A4E8D">
        <w:rPr>
          <w:rFonts w:ascii="宋体" w:eastAsia="宋体" w:hAnsi="宋体" w:cs="Arial" w:hint="eastAsia"/>
          <w:color w:val="191919"/>
          <w:sz w:val="24"/>
          <w:szCs w:val="24"/>
        </w:rPr>
        <w:t>宁缺毋滥。</w:t>
      </w:r>
    </w:p>
    <w:p w14:paraId="2896F87B" w14:textId="1F374E6B" w:rsidR="00777E80" w:rsidRPr="001D0228" w:rsidRDefault="00777E80" w:rsidP="00EA6B2B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Arial"/>
          <w:sz w:val="24"/>
          <w:szCs w:val="24"/>
        </w:rPr>
      </w:pPr>
      <w:r w:rsidRPr="001D0228">
        <w:rPr>
          <w:rFonts w:ascii="宋体" w:eastAsia="宋体" w:hAnsi="宋体" w:cs="Arial" w:hint="eastAsia"/>
          <w:sz w:val="24"/>
          <w:szCs w:val="24"/>
        </w:rPr>
        <w:t>经作者同意，优秀获奖论文将推荐到《浙大法律评论》、《公法研究》、《</w:t>
      </w:r>
      <w:r w:rsidR="00350AE5" w:rsidRPr="001D0228">
        <w:rPr>
          <w:rFonts w:ascii="宋体" w:eastAsia="宋体" w:hAnsi="宋体" w:cs="Arial" w:hint="eastAsia"/>
          <w:sz w:val="24"/>
          <w:szCs w:val="24"/>
        </w:rPr>
        <w:t>浙大</w:t>
      </w:r>
      <w:r w:rsidRPr="001D0228">
        <w:rPr>
          <w:rFonts w:ascii="宋体" w:eastAsia="宋体" w:hAnsi="宋体" w:cs="Arial" w:hint="eastAsia"/>
          <w:sz w:val="24"/>
          <w:szCs w:val="24"/>
        </w:rPr>
        <w:t>民商法</w:t>
      </w:r>
      <w:r w:rsidR="00350AE5" w:rsidRPr="001D0228">
        <w:rPr>
          <w:rFonts w:ascii="宋体" w:eastAsia="宋体" w:hAnsi="宋体" w:cs="Arial" w:hint="eastAsia"/>
          <w:sz w:val="24"/>
          <w:szCs w:val="24"/>
        </w:rPr>
        <w:t>文集</w:t>
      </w:r>
      <w:r w:rsidRPr="001D0228">
        <w:rPr>
          <w:rFonts w:ascii="宋体" w:eastAsia="宋体" w:hAnsi="宋体" w:cs="Arial" w:hint="eastAsia"/>
          <w:sz w:val="24"/>
          <w:szCs w:val="24"/>
        </w:rPr>
        <w:t>》等刊物</w:t>
      </w:r>
      <w:r w:rsidR="00E5499C" w:rsidRPr="001D0228">
        <w:rPr>
          <w:rFonts w:ascii="宋体" w:eastAsia="宋体" w:hAnsi="宋体" w:cs="Arial" w:hint="eastAsia"/>
          <w:sz w:val="24"/>
          <w:szCs w:val="24"/>
        </w:rPr>
        <w:t>，符合刊物相应要求后予以</w:t>
      </w:r>
      <w:r w:rsidRPr="001D0228">
        <w:rPr>
          <w:rFonts w:ascii="宋体" w:eastAsia="宋体" w:hAnsi="宋体" w:cs="Arial" w:hint="eastAsia"/>
          <w:sz w:val="24"/>
          <w:szCs w:val="24"/>
        </w:rPr>
        <w:t>发表。</w:t>
      </w:r>
      <w:r w:rsidR="005C0A91" w:rsidRPr="001D0228">
        <w:rPr>
          <w:rFonts w:ascii="宋体" w:eastAsia="宋体" w:hAnsi="宋体" w:cs="Arial" w:hint="eastAsia"/>
          <w:sz w:val="24"/>
          <w:szCs w:val="24"/>
        </w:rPr>
        <w:t>获</w:t>
      </w:r>
      <w:r w:rsidRPr="001D0228">
        <w:rPr>
          <w:rFonts w:ascii="宋体" w:eastAsia="宋体" w:hAnsi="宋体" w:cs="Arial" w:hint="eastAsia"/>
          <w:sz w:val="24"/>
          <w:szCs w:val="24"/>
        </w:rPr>
        <w:t>奖论文同时计入</w:t>
      </w:r>
      <w:r w:rsidR="009C4BA7" w:rsidRPr="001D0228">
        <w:rPr>
          <w:rFonts w:ascii="宋体" w:eastAsia="宋体" w:hAnsi="宋体" w:cs="Arial" w:hint="eastAsia"/>
          <w:sz w:val="24"/>
          <w:szCs w:val="24"/>
        </w:rPr>
        <w:t>光华法学院</w:t>
      </w:r>
      <w:r w:rsidRPr="001D0228">
        <w:rPr>
          <w:rFonts w:ascii="宋体" w:eastAsia="宋体" w:hAnsi="宋体" w:cs="Arial" w:hint="eastAsia"/>
          <w:sz w:val="24"/>
          <w:szCs w:val="24"/>
        </w:rPr>
        <w:t>本科生</w:t>
      </w:r>
      <w:r w:rsidR="00E5499C" w:rsidRPr="001D0228">
        <w:rPr>
          <w:rFonts w:ascii="宋体" w:eastAsia="宋体" w:hAnsi="宋体" w:cs="Arial" w:hint="eastAsia"/>
          <w:sz w:val="24"/>
          <w:szCs w:val="24"/>
        </w:rPr>
        <w:t>、</w:t>
      </w:r>
      <w:r w:rsidRPr="001D0228">
        <w:rPr>
          <w:rFonts w:ascii="宋体" w:eastAsia="宋体" w:hAnsi="宋体" w:cs="Arial" w:hint="eastAsia"/>
          <w:sz w:val="24"/>
          <w:szCs w:val="24"/>
        </w:rPr>
        <w:t>研究生评奖评优奖励范围</w:t>
      </w:r>
      <w:r w:rsidR="009C4BA7" w:rsidRPr="001D0228">
        <w:rPr>
          <w:rFonts w:ascii="宋体" w:eastAsia="宋体" w:hAnsi="宋体" w:cs="Arial" w:hint="eastAsia"/>
          <w:sz w:val="24"/>
          <w:szCs w:val="24"/>
        </w:rPr>
        <w:t>。</w:t>
      </w:r>
    </w:p>
    <w:p w14:paraId="7492C603" w14:textId="77777777" w:rsidR="00EA6B2B" w:rsidRPr="001D0228" w:rsidRDefault="00EA6B2B" w:rsidP="00B74C19">
      <w:pPr>
        <w:pStyle w:val="a3"/>
        <w:adjustRightInd w:val="0"/>
        <w:snapToGrid w:val="0"/>
        <w:spacing w:before="0" w:beforeAutospacing="0" w:after="0" w:afterAutospacing="0" w:line="276" w:lineRule="auto"/>
        <w:rPr>
          <w:bdr w:val="none" w:sz="0" w:space="0" w:color="auto" w:frame="1"/>
        </w:rPr>
      </w:pPr>
    </w:p>
    <w:p w14:paraId="00C37F3F" w14:textId="3E12D065" w:rsidR="00D3099D" w:rsidRPr="00E974F5" w:rsidRDefault="002B78D3" w:rsidP="00B74C19">
      <w:pPr>
        <w:pStyle w:val="a3"/>
        <w:adjustRightInd w:val="0"/>
        <w:snapToGrid w:val="0"/>
        <w:spacing w:before="0" w:beforeAutospacing="0" w:after="0" w:afterAutospacing="0" w:line="276" w:lineRule="auto"/>
        <w:ind w:firstLineChars="200" w:firstLine="480"/>
        <w:rPr>
          <w:color w:val="191919"/>
          <w:bdr w:val="none" w:sz="0" w:space="0" w:color="auto" w:frame="1"/>
        </w:rPr>
      </w:pPr>
      <w:r>
        <w:rPr>
          <w:rFonts w:hint="eastAsia"/>
          <w:color w:val="191919"/>
          <w:bdr w:val="none" w:sz="0" w:space="0" w:color="auto" w:frame="1"/>
        </w:rPr>
        <w:t>六</w:t>
      </w:r>
      <w:r w:rsidR="00D3099D" w:rsidRPr="00E974F5">
        <w:rPr>
          <w:rFonts w:hint="eastAsia"/>
          <w:color w:val="191919"/>
          <w:bdr w:val="none" w:sz="0" w:space="0" w:color="auto" w:frame="1"/>
        </w:rPr>
        <w:t>、解释</w:t>
      </w:r>
      <w:r w:rsidR="00EF61CF">
        <w:rPr>
          <w:rFonts w:hint="eastAsia"/>
          <w:color w:val="191919"/>
          <w:bdr w:val="none" w:sz="0" w:space="0" w:color="auto" w:frame="1"/>
        </w:rPr>
        <w:t>与其他</w:t>
      </w:r>
    </w:p>
    <w:p w14:paraId="66F54C75" w14:textId="489686DC" w:rsidR="00D3099D" w:rsidRPr="001D0228" w:rsidRDefault="00D759B3" w:rsidP="00D759B3">
      <w:pPr>
        <w:pStyle w:val="a3"/>
        <w:adjustRightInd w:val="0"/>
        <w:snapToGrid w:val="0"/>
        <w:spacing w:before="0" w:beforeAutospacing="0" w:after="0" w:afterAutospacing="0" w:line="276" w:lineRule="auto"/>
        <w:ind w:firstLineChars="200" w:firstLine="480"/>
        <w:rPr>
          <w:bdr w:val="none" w:sz="0" w:space="0" w:color="auto" w:frame="1"/>
        </w:rPr>
      </w:pPr>
      <w:r w:rsidRPr="001D0228">
        <w:rPr>
          <w:rFonts w:hint="eastAsia"/>
          <w:bdr w:val="none" w:sz="0" w:space="0" w:color="auto" w:frame="1"/>
        </w:rPr>
        <w:lastRenderedPageBreak/>
        <w:t>论文大赛由浙江大学光华法学院主办，</w:t>
      </w:r>
      <w:r w:rsidR="00D3099D" w:rsidRPr="001D0228">
        <w:rPr>
          <w:bdr w:val="none" w:sz="0" w:space="0" w:color="auto" w:frame="1"/>
        </w:rPr>
        <w:t>未尽事宜，由大赛组委会负责解释。</w:t>
      </w:r>
      <w:r w:rsidR="00B74C19" w:rsidRPr="001D0228">
        <w:rPr>
          <w:bdr w:val="none" w:sz="0" w:space="0" w:color="auto" w:frame="1"/>
        </w:rPr>
        <w:t>大赛组委会</w:t>
      </w:r>
      <w:r w:rsidR="002F48A2" w:rsidRPr="001D0228">
        <w:rPr>
          <w:rFonts w:hint="eastAsia"/>
          <w:bdr w:val="none" w:sz="0" w:space="0" w:color="auto" w:frame="1"/>
        </w:rPr>
        <w:t>委员</w:t>
      </w:r>
      <w:r w:rsidR="00B74C19" w:rsidRPr="001D0228">
        <w:rPr>
          <w:rFonts w:hint="eastAsia"/>
          <w:bdr w:val="none" w:sz="0" w:space="0" w:color="auto" w:frame="1"/>
        </w:rPr>
        <w:t>由</w:t>
      </w:r>
      <w:r w:rsidR="002F48A2" w:rsidRPr="001D0228">
        <w:rPr>
          <w:rFonts w:hint="eastAsia"/>
          <w:bdr w:val="none" w:sz="0" w:space="0" w:color="auto" w:frame="1"/>
        </w:rPr>
        <w:t>光华法学院分管教学</w:t>
      </w:r>
      <w:r w:rsidR="00B53F5A">
        <w:rPr>
          <w:rFonts w:hint="eastAsia"/>
          <w:bdr w:val="none" w:sz="0" w:space="0" w:color="auto" w:frame="1"/>
        </w:rPr>
        <w:t>副</w:t>
      </w:r>
      <w:r w:rsidR="002F48A2" w:rsidRPr="001D0228">
        <w:rPr>
          <w:rFonts w:hint="eastAsia"/>
          <w:bdr w:val="none" w:sz="0" w:space="0" w:color="auto" w:frame="1"/>
        </w:rPr>
        <w:t>院长、</w:t>
      </w:r>
      <w:r w:rsidR="00AD7EC5" w:rsidRPr="001D0228">
        <w:rPr>
          <w:rFonts w:hint="eastAsia"/>
          <w:bdr w:val="none" w:sz="0" w:space="0" w:color="auto" w:frame="1"/>
        </w:rPr>
        <w:t>分管</w:t>
      </w:r>
      <w:r w:rsidR="002F48A2" w:rsidRPr="001D0228">
        <w:rPr>
          <w:rFonts w:hint="eastAsia"/>
          <w:bdr w:val="none" w:sz="0" w:space="0" w:color="auto" w:frame="1"/>
        </w:rPr>
        <w:t>学生工作事务</w:t>
      </w:r>
      <w:r w:rsidR="00AD7EC5" w:rsidRPr="001D0228">
        <w:rPr>
          <w:rFonts w:hint="eastAsia"/>
          <w:bdr w:val="none" w:sz="0" w:space="0" w:color="auto" w:frame="1"/>
        </w:rPr>
        <w:t>党委副</w:t>
      </w:r>
      <w:r w:rsidR="002F48A2" w:rsidRPr="001D0228">
        <w:rPr>
          <w:rFonts w:hint="eastAsia"/>
          <w:bdr w:val="none" w:sz="0" w:space="0" w:color="auto" w:frame="1"/>
        </w:rPr>
        <w:t>书记、学术委员会主任、各研究所所长组成。</w:t>
      </w:r>
    </w:p>
    <w:p w14:paraId="4595DB3D" w14:textId="2F8B336C" w:rsidR="00AD7EC5" w:rsidRPr="009C4BA7" w:rsidRDefault="00AD7EC5" w:rsidP="00D759B3">
      <w:pPr>
        <w:pStyle w:val="a3"/>
        <w:adjustRightInd w:val="0"/>
        <w:snapToGrid w:val="0"/>
        <w:spacing w:before="0" w:beforeAutospacing="0" w:after="0" w:afterAutospacing="0" w:line="276" w:lineRule="auto"/>
        <w:ind w:firstLineChars="200" w:firstLine="480"/>
        <w:rPr>
          <w:color w:val="FF0000"/>
          <w:bdr w:val="none" w:sz="0" w:space="0" w:color="auto" w:frame="1"/>
        </w:rPr>
      </w:pPr>
      <w:r w:rsidRPr="00E974F5">
        <w:rPr>
          <w:color w:val="191919"/>
          <w:bdr w:val="none" w:sz="0" w:space="0" w:color="auto" w:frame="1"/>
        </w:rPr>
        <w:t>大赛组委会</w:t>
      </w:r>
      <w:r>
        <w:rPr>
          <w:rFonts w:hint="eastAsia"/>
          <w:color w:val="191919"/>
          <w:bdr w:val="none" w:sz="0" w:space="0" w:color="auto" w:frame="1"/>
        </w:rPr>
        <w:t>下设工作组。工作组成员由光华法学院教师自愿报名组成，负责大赛</w:t>
      </w:r>
      <w:r w:rsidR="008421EE">
        <w:rPr>
          <w:rFonts w:hint="eastAsia"/>
          <w:color w:val="191919"/>
          <w:bdr w:val="none" w:sz="0" w:space="0" w:color="auto" w:frame="1"/>
        </w:rPr>
        <w:t>相关</w:t>
      </w:r>
      <w:r>
        <w:rPr>
          <w:rFonts w:hint="eastAsia"/>
          <w:color w:val="191919"/>
          <w:bdr w:val="none" w:sz="0" w:space="0" w:color="auto" w:frame="1"/>
        </w:rPr>
        <w:t>事务。</w:t>
      </w:r>
      <w:bookmarkStart w:id="0" w:name="_GoBack"/>
      <w:bookmarkEnd w:id="0"/>
    </w:p>
    <w:p w14:paraId="6E390F17" w14:textId="77777777" w:rsidR="002F48A2" w:rsidRDefault="002F48A2" w:rsidP="00D759B3">
      <w:pPr>
        <w:pStyle w:val="a3"/>
        <w:adjustRightInd w:val="0"/>
        <w:snapToGrid w:val="0"/>
        <w:spacing w:before="0" w:beforeAutospacing="0" w:after="0" w:afterAutospacing="0" w:line="276" w:lineRule="auto"/>
        <w:ind w:firstLineChars="200" w:firstLine="480"/>
        <w:rPr>
          <w:color w:val="191919"/>
          <w:bdr w:val="none" w:sz="0" w:space="0" w:color="auto" w:frame="1"/>
        </w:rPr>
      </w:pPr>
    </w:p>
    <w:sectPr w:rsidR="002F4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1F4DB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7D49A" w14:textId="77777777" w:rsidR="00A00335" w:rsidRDefault="00A00335" w:rsidP="00E974F5">
      <w:r>
        <w:separator/>
      </w:r>
    </w:p>
  </w:endnote>
  <w:endnote w:type="continuationSeparator" w:id="0">
    <w:p w14:paraId="7119A73E" w14:textId="77777777" w:rsidR="00A00335" w:rsidRDefault="00A00335" w:rsidP="00E9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895D7" w14:textId="77777777" w:rsidR="00A00335" w:rsidRDefault="00A00335" w:rsidP="00E974F5">
      <w:r>
        <w:separator/>
      </w:r>
    </w:p>
  </w:footnote>
  <w:footnote w:type="continuationSeparator" w:id="0">
    <w:p w14:paraId="7964B802" w14:textId="77777777" w:rsidR="00A00335" w:rsidRDefault="00A00335" w:rsidP="00E974F5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EC"/>
    <w:rsid w:val="0005277F"/>
    <w:rsid w:val="00071106"/>
    <w:rsid w:val="000917A0"/>
    <w:rsid w:val="000E43DF"/>
    <w:rsid w:val="000E4691"/>
    <w:rsid w:val="000F2145"/>
    <w:rsid w:val="00127E69"/>
    <w:rsid w:val="00183159"/>
    <w:rsid w:val="001A460A"/>
    <w:rsid w:val="001C1481"/>
    <w:rsid w:val="001D0228"/>
    <w:rsid w:val="001E1D53"/>
    <w:rsid w:val="001E6750"/>
    <w:rsid w:val="00210C4E"/>
    <w:rsid w:val="00292541"/>
    <w:rsid w:val="00295D04"/>
    <w:rsid w:val="002A4E8D"/>
    <w:rsid w:val="002B4DDE"/>
    <w:rsid w:val="002B78D3"/>
    <w:rsid w:val="002C2E42"/>
    <w:rsid w:val="002E3A9F"/>
    <w:rsid w:val="002F48A2"/>
    <w:rsid w:val="0034366B"/>
    <w:rsid w:val="00345CA5"/>
    <w:rsid w:val="00350AE5"/>
    <w:rsid w:val="003657DF"/>
    <w:rsid w:val="00387B81"/>
    <w:rsid w:val="00391E34"/>
    <w:rsid w:val="00397B7E"/>
    <w:rsid w:val="003B09DD"/>
    <w:rsid w:val="003C00C1"/>
    <w:rsid w:val="00460EA9"/>
    <w:rsid w:val="00461372"/>
    <w:rsid w:val="004616CC"/>
    <w:rsid w:val="004676A7"/>
    <w:rsid w:val="00481E67"/>
    <w:rsid w:val="004B58B9"/>
    <w:rsid w:val="004C187F"/>
    <w:rsid w:val="004E0C45"/>
    <w:rsid w:val="004E41A4"/>
    <w:rsid w:val="004F0813"/>
    <w:rsid w:val="005632E7"/>
    <w:rsid w:val="0056600C"/>
    <w:rsid w:val="005A0E82"/>
    <w:rsid w:val="005B5ECE"/>
    <w:rsid w:val="005C0A91"/>
    <w:rsid w:val="005D7A23"/>
    <w:rsid w:val="005E193A"/>
    <w:rsid w:val="006060FA"/>
    <w:rsid w:val="00623062"/>
    <w:rsid w:val="0062457C"/>
    <w:rsid w:val="00637852"/>
    <w:rsid w:val="00686BB5"/>
    <w:rsid w:val="0069284D"/>
    <w:rsid w:val="006A005A"/>
    <w:rsid w:val="006C161A"/>
    <w:rsid w:val="00721D1C"/>
    <w:rsid w:val="00743763"/>
    <w:rsid w:val="00771CAB"/>
    <w:rsid w:val="007735A2"/>
    <w:rsid w:val="00777E80"/>
    <w:rsid w:val="00791D9B"/>
    <w:rsid w:val="00805BD5"/>
    <w:rsid w:val="00814889"/>
    <w:rsid w:val="00816B8F"/>
    <w:rsid w:val="00824947"/>
    <w:rsid w:val="008249BA"/>
    <w:rsid w:val="008421EE"/>
    <w:rsid w:val="00852C00"/>
    <w:rsid w:val="008606B1"/>
    <w:rsid w:val="00872E75"/>
    <w:rsid w:val="0088189C"/>
    <w:rsid w:val="008D6665"/>
    <w:rsid w:val="008E0E76"/>
    <w:rsid w:val="00904037"/>
    <w:rsid w:val="00957254"/>
    <w:rsid w:val="00957C8E"/>
    <w:rsid w:val="009C4BA7"/>
    <w:rsid w:val="009C6D26"/>
    <w:rsid w:val="009D215A"/>
    <w:rsid w:val="009E5686"/>
    <w:rsid w:val="00A00335"/>
    <w:rsid w:val="00A026EA"/>
    <w:rsid w:val="00A072DE"/>
    <w:rsid w:val="00A209B6"/>
    <w:rsid w:val="00A22B14"/>
    <w:rsid w:val="00A27B0E"/>
    <w:rsid w:val="00AD0143"/>
    <w:rsid w:val="00AD12BB"/>
    <w:rsid w:val="00AD7EC5"/>
    <w:rsid w:val="00AE1900"/>
    <w:rsid w:val="00AF2A42"/>
    <w:rsid w:val="00B12DF3"/>
    <w:rsid w:val="00B356AD"/>
    <w:rsid w:val="00B53F5A"/>
    <w:rsid w:val="00B74C19"/>
    <w:rsid w:val="00B82BA6"/>
    <w:rsid w:val="00B85A9C"/>
    <w:rsid w:val="00B8707A"/>
    <w:rsid w:val="00B9350C"/>
    <w:rsid w:val="00B94A35"/>
    <w:rsid w:val="00C26619"/>
    <w:rsid w:val="00C421CD"/>
    <w:rsid w:val="00C47BCC"/>
    <w:rsid w:val="00C6462B"/>
    <w:rsid w:val="00C715D0"/>
    <w:rsid w:val="00C858DC"/>
    <w:rsid w:val="00CC4541"/>
    <w:rsid w:val="00CD6B74"/>
    <w:rsid w:val="00CF767C"/>
    <w:rsid w:val="00D3099D"/>
    <w:rsid w:val="00D759B3"/>
    <w:rsid w:val="00E121B1"/>
    <w:rsid w:val="00E42D49"/>
    <w:rsid w:val="00E5499C"/>
    <w:rsid w:val="00E57717"/>
    <w:rsid w:val="00E731F9"/>
    <w:rsid w:val="00E974F5"/>
    <w:rsid w:val="00EA1283"/>
    <w:rsid w:val="00EA6B2B"/>
    <w:rsid w:val="00EB6AF9"/>
    <w:rsid w:val="00EC062E"/>
    <w:rsid w:val="00ED64F9"/>
    <w:rsid w:val="00EF61CF"/>
    <w:rsid w:val="00EF79FD"/>
    <w:rsid w:val="00F17554"/>
    <w:rsid w:val="00F630DD"/>
    <w:rsid w:val="00F709E5"/>
    <w:rsid w:val="00F76EEC"/>
    <w:rsid w:val="00FA6856"/>
    <w:rsid w:val="00FA7BBF"/>
    <w:rsid w:val="00FC0415"/>
    <w:rsid w:val="00FC5486"/>
    <w:rsid w:val="00FD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26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9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309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099D"/>
    <w:rPr>
      <w:color w:val="808080"/>
      <w:shd w:val="clear" w:color="auto" w:fill="E6E6E6"/>
    </w:rPr>
  </w:style>
  <w:style w:type="paragraph" w:styleId="a5">
    <w:name w:val="header"/>
    <w:basedOn w:val="a"/>
    <w:link w:val="Char"/>
    <w:uiPriority w:val="99"/>
    <w:unhideWhenUsed/>
    <w:rsid w:val="00E97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74F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7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74F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16B8F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816B8F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816B8F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816B8F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816B8F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816B8F"/>
    <w:rPr>
      <w:rFonts w:ascii="宋体" w:eastAsia="宋体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816B8F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9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309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099D"/>
    <w:rPr>
      <w:color w:val="808080"/>
      <w:shd w:val="clear" w:color="auto" w:fill="E6E6E6"/>
    </w:rPr>
  </w:style>
  <w:style w:type="paragraph" w:styleId="a5">
    <w:name w:val="header"/>
    <w:basedOn w:val="a"/>
    <w:link w:val="Char"/>
    <w:uiPriority w:val="99"/>
    <w:unhideWhenUsed/>
    <w:rsid w:val="00E97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74F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7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74F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16B8F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816B8F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816B8F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816B8F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816B8F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816B8F"/>
    <w:rPr>
      <w:rFonts w:ascii="宋体" w:eastAsia="宋体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816B8F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Liangcong Fan</dc:creator>
  <cp:lastModifiedBy>wu</cp:lastModifiedBy>
  <cp:revision>3</cp:revision>
  <dcterms:created xsi:type="dcterms:W3CDTF">2018-04-02T06:56:00Z</dcterms:created>
  <dcterms:modified xsi:type="dcterms:W3CDTF">2018-04-08T03:12:00Z</dcterms:modified>
</cp:coreProperties>
</file>