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CD4C2" w14:textId="1BDB0DA9" w:rsidR="00941F82" w:rsidRPr="0096255D" w:rsidRDefault="00750AC8" w:rsidP="0096255D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4"/>
        <w:gridCol w:w="1065"/>
        <w:gridCol w:w="1589"/>
        <w:gridCol w:w="608"/>
        <w:gridCol w:w="642"/>
        <w:gridCol w:w="1905"/>
      </w:tblGrid>
      <w:tr w:rsidR="00941F82" w14:paraId="749F9187" w14:textId="77777777" w:rsidTr="003F1A04">
        <w:trPr>
          <w:trHeight w:val="466"/>
        </w:trPr>
        <w:tc>
          <w:tcPr>
            <w:tcW w:w="1242" w:type="dxa"/>
            <w:vAlign w:val="center"/>
          </w:tcPr>
          <w:p w14:paraId="15EAE920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704" w:type="dxa"/>
            <w:vAlign w:val="center"/>
          </w:tcPr>
          <w:p w14:paraId="6FFE3183" w14:textId="4FA8616A" w:rsidR="00941F82" w:rsidRDefault="00942A82">
            <w:pPr>
              <w:ind w:firstLine="0"/>
            </w:pPr>
            <w:r>
              <w:rPr>
                <w:rFonts w:hint="eastAsia"/>
              </w:rPr>
              <w:t>姜玉珠</w:t>
            </w:r>
          </w:p>
        </w:tc>
        <w:tc>
          <w:tcPr>
            <w:tcW w:w="1065" w:type="dxa"/>
            <w:vAlign w:val="center"/>
          </w:tcPr>
          <w:p w14:paraId="05BE53F9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14:paraId="71A821CA" w14:textId="09AE0291" w:rsidR="00941F82" w:rsidRDefault="00942A82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14:paraId="5A253446" w14:textId="77777777"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905" w:type="dxa"/>
            <w:vAlign w:val="center"/>
          </w:tcPr>
          <w:p w14:paraId="60533EDD" w14:textId="7A58D6C3" w:rsidR="00941F82" w:rsidRDefault="00942A82">
            <w:pPr>
              <w:ind w:firstLine="0"/>
            </w:pPr>
            <w:r>
              <w:rPr>
                <w:rFonts w:hint="eastAsia"/>
              </w:rPr>
              <w:t>1</w:t>
            </w:r>
            <w:r>
              <w:t>999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>
              <w:t>2</w:t>
            </w:r>
            <w:r>
              <w:rPr>
                <w:rFonts w:hint="eastAsia"/>
              </w:rPr>
              <w:t>日</w:t>
            </w:r>
          </w:p>
        </w:tc>
      </w:tr>
      <w:tr w:rsidR="00941F82" w14:paraId="0FA8F431" w14:textId="77777777" w:rsidTr="00942A82">
        <w:trPr>
          <w:trHeight w:val="560"/>
        </w:trPr>
        <w:tc>
          <w:tcPr>
            <w:tcW w:w="1242" w:type="dxa"/>
            <w:vAlign w:val="center"/>
          </w:tcPr>
          <w:p w14:paraId="289EE1CE" w14:textId="77777777"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704" w:type="dxa"/>
            <w:vAlign w:val="center"/>
          </w:tcPr>
          <w:p w14:paraId="724955C1" w14:textId="2E73E0BD" w:rsidR="00941F82" w:rsidRDefault="00942A82">
            <w:pPr>
              <w:ind w:firstLine="0"/>
            </w:pPr>
            <w:r>
              <w:rPr>
                <w:rFonts w:hint="eastAsia"/>
              </w:rPr>
              <w:t>3</w:t>
            </w:r>
            <w:r>
              <w:t>170105876</w:t>
            </w:r>
          </w:p>
        </w:tc>
        <w:tc>
          <w:tcPr>
            <w:tcW w:w="1065" w:type="dxa"/>
            <w:vAlign w:val="center"/>
          </w:tcPr>
          <w:p w14:paraId="026BB69E" w14:textId="77777777"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14:paraId="79497548" w14:textId="394176BA" w:rsidR="00941F82" w:rsidRDefault="00942A82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702</w:t>
            </w:r>
            <w:r>
              <w:rPr>
                <w:rFonts w:hint="eastAsia"/>
              </w:rPr>
              <w:t>班</w:t>
            </w:r>
          </w:p>
        </w:tc>
        <w:tc>
          <w:tcPr>
            <w:tcW w:w="1250" w:type="dxa"/>
            <w:gridSpan w:val="2"/>
            <w:vAlign w:val="center"/>
          </w:tcPr>
          <w:p w14:paraId="1225399B" w14:textId="77777777"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905" w:type="dxa"/>
            <w:vAlign w:val="center"/>
          </w:tcPr>
          <w:p w14:paraId="391FAFD3" w14:textId="1F747E63" w:rsidR="00941F82" w:rsidRDefault="00942A82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 w14:paraId="5AB4E440" w14:textId="77777777" w:rsidTr="003F1A04">
        <w:trPr>
          <w:cantSplit/>
          <w:trHeight w:val="526"/>
        </w:trPr>
        <w:tc>
          <w:tcPr>
            <w:tcW w:w="1242" w:type="dxa"/>
            <w:vAlign w:val="center"/>
          </w:tcPr>
          <w:p w14:paraId="5FACBAAA" w14:textId="1F57FEC3" w:rsidR="00941F82" w:rsidRDefault="00B01A53">
            <w:pPr>
              <w:ind w:firstLine="0"/>
            </w:pPr>
            <w:r>
              <w:rPr>
                <w:rFonts w:hint="eastAsia"/>
              </w:rPr>
              <w:t>学业成绩</w:t>
            </w:r>
          </w:p>
        </w:tc>
        <w:tc>
          <w:tcPr>
            <w:tcW w:w="2769" w:type="dxa"/>
            <w:gridSpan w:val="2"/>
            <w:vAlign w:val="center"/>
          </w:tcPr>
          <w:p w14:paraId="0081F4D0" w14:textId="07F3F281" w:rsidR="00941F82" w:rsidRDefault="00942A82">
            <w:pPr>
              <w:ind w:firstLine="0"/>
            </w:pPr>
            <w:r>
              <w:rPr>
                <w:rFonts w:hint="eastAsia"/>
              </w:rPr>
              <w:t>4</w:t>
            </w:r>
            <w:r>
              <w:t>1</w:t>
            </w:r>
            <w:r>
              <w:rPr>
                <w:rFonts w:hint="eastAsia"/>
              </w:rPr>
              <w:t>/</w:t>
            </w:r>
            <w:r>
              <w:t>137</w:t>
            </w:r>
          </w:p>
        </w:tc>
        <w:tc>
          <w:tcPr>
            <w:tcW w:w="2197" w:type="dxa"/>
            <w:gridSpan w:val="2"/>
            <w:vAlign w:val="center"/>
          </w:tcPr>
          <w:p w14:paraId="14997601" w14:textId="77777777"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547" w:type="dxa"/>
            <w:gridSpan w:val="2"/>
            <w:vAlign w:val="center"/>
          </w:tcPr>
          <w:p w14:paraId="5E50BECF" w14:textId="2F7F2942" w:rsidR="00941F82" w:rsidRDefault="00942A82">
            <w:pPr>
              <w:ind w:firstLine="0"/>
            </w:pPr>
            <w:r>
              <w:rPr>
                <w:rFonts w:hint="eastAsia"/>
              </w:rPr>
              <w:t>1</w:t>
            </w:r>
            <w:r>
              <w:t>7326087269</w:t>
            </w:r>
          </w:p>
        </w:tc>
      </w:tr>
      <w:tr w:rsidR="00941F82" w14:paraId="07EE844A" w14:textId="77777777" w:rsidTr="003F1A04">
        <w:trPr>
          <w:cantSplit/>
          <w:trHeight w:val="5238"/>
        </w:trPr>
        <w:tc>
          <w:tcPr>
            <w:tcW w:w="1242" w:type="dxa"/>
            <w:vAlign w:val="center"/>
          </w:tcPr>
          <w:p w14:paraId="68A553B3" w14:textId="77777777"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14:paraId="2988DBCF" w14:textId="77777777"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7513" w:type="dxa"/>
            <w:gridSpan w:val="6"/>
          </w:tcPr>
          <w:p w14:paraId="47C49D1D" w14:textId="54B11F64" w:rsidR="0096255D" w:rsidRDefault="00942A82" w:rsidP="0096255D">
            <w:pPr>
              <w:ind w:firstLine="0"/>
              <w:rPr>
                <w:rFonts w:ascii="STKaiti" w:eastAsia="STKaiti" w:hAnsi="STKaiti"/>
                <w:szCs w:val="21"/>
              </w:rPr>
            </w:pPr>
            <w:r w:rsidRPr="00620D6C">
              <w:rPr>
                <w:rFonts w:ascii="STKaiti" w:eastAsia="STKaiti" w:hAnsi="STKaiti"/>
                <w:b/>
                <w:szCs w:val="21"/>
              </w:rPr>
              <w:t xml:space="preserve">             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 xml:space="preserve">       </w:t>
            </w:r>
            <w:r w:rsidRPr="00620D6C">
              <w:rPr>
                <w:rFonts w:ascii="STKaiti" w:eastAsia="STKaiti" w:hAnsi="STKaiti"/>
                <w:b/>
                <w:szCs w:val="21"/>
              </w:rPr>
              <w:t xml:space="preserve">    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 xml:space="preserve"> </w:t>
            </w:r>
            <w:r w:rsidRPr="00620D6C">
              <w:rPr>
                <w:rFonts w:ascii="STKaiti" w:eastAsia="STKaiti" w:hAnsi="STKaiti"/>
                <w:b/>
                <w:szCs w:val="21"/>
              </w:rPr>
              <w:t xml:space="preserve">       </w:t>
            </w:r>
            <w:r w:rsidRPr="00620D6C">
              <w:rPr>
                <w:rFonts w:ascii="STKaiti" w:eastAsia="STKaiti" w:hAnsi="STKaiti"/>
                <w:szCs w:val="21"/>
              </w:rPr>
              <w:t xml:space="preserve">                                                            </w:t>
            </w:r>
            <w:r w:rsidRPr="00620D6C">
              <w:rPr>
                <w:rFonts w:ascii="STKaiti" w:eastAsia="STKaiti" w:hAnsi="STKaiti" w:hint="eastAsia"/>
                <w:szCs w:val="21"/>
              </w:rPr>
              <w:t xml:space="preserve">                                                     </w:t>
            </w:r>
            <w:r>
              <w:rPr>
                <w:rFonts w:ascii="STKaiti" w:eastAsia="STKaiti" w:hAnsi="STKaiti"/>
                <w:szCs w:val="21"/>
              </w:rPr>
              <w:t xml:space="preserve">    </w:t>
            </w:r>
          </w:p>
          <w:p w14:paraId="5763B6F3" w14:textId="6D8CEDC5" w:rsidR="003F1A04" w:rsidRDefault="003F1A04" w:rsidP="0096255D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>
              <w:rPr>
                <w:rFonts w:ascii="STKaiti" w:eastAsia="STKaiti" w:hAnsi="STKaiti" w:hint="eastAsia"/>
                <w:szCs w:val="21"/>
              </w:rPr>
              <w:t>荣获优秀团员，2</w:t>
            </w:r>
            <w:r>
              <w:rPr>
                <w:rFonts w:ascii="STKaiti" w:eastAsia="STKaiti" w:hAnsi="STKaiti"/>
                <w:szCs w:val="21"/>
              </w:rPr>
              <w:t>017</w:t>
            </w:r>
            <w:r>
              <w:rPr>
                <w:rFonts w:ascii="STKaiti" w:eastAsia="STKaiti" w:hAnsi="STKaiti" w:hint="eastAsia"/>
                <w:szCs w:val="21"/>
              </w:rPr>
              <w:t>年度丹青之星等称号</w:t>
            </w:r>
          </w:p>
          <w:p w14:paraId="528A9939" w14:textId="652586A4" w:rsidR="003F1A04" w:rsidRDefault="003F1A04" w:rsidP="0096255D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>
              <w:rPr>
                <w:rFonts w:ascii="STKaiti" w:eastAsia="STKaiti" w:hAnsi="STKaiti" w:hint="eastAsia"/>
                <w:szCs w:val="21"/>
              </w:rPr>
              <w:t>荣获2</w:t>
            </w:r>
            <w:r>
              <w:rPr>
                <w:rFonts w:ascii="STKaiti" w:eastAsia="STKaiti" w:hAnsi="STKaiti"/>
                <w:szCs w:val="21"/>
              </w:rPr>
              <w:t>017</w:t>
            </w:r>
            <w:r>
              <w:rPr>
                <w:rFonts w:ascii="STKaiti" w:eastAsia="STKaiti" w:hAnsi="STKaiti" w:hint="eastAsia"/>
                <w:szCs w:val="21"/>
              </w:rPr>
              <w:t>-</w:t>
            </w:r>
            <w:r>
              <w:rPr>
                <w:rFonts w:ascii="STKaiti" w:eastAsia="STKaiti" w:hAnsi="STKaiti"/>
                <w:szCs w:val="21"/>
              </w:rPr>
              <w:t>2018</w:t>
            </w:r>
            <w:r>
              <w:rPr>
                <w:rFonts w:ascii="STKaiti" w:eastAsia="STKaiti" w:hAnsi="STKaiti" w:hint="eastAsia"/>
                <w:szCs w:val="21"/>
              </w:rPr>
              <w:t>年度学业优秀标兵社会工作标兵文体活动标兵创新创业标兵</w:t>
            </w:r>
          </w:p>
          <w:p w14:paraId="6BAB4154" w14:textId="5777E5C2" w:rsidR="003F1A04" w:rsidRPr="003F1A04" w:rsidRDefault="003F1A04" w:rsidP="003F1A04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>
              <w:rPr>
                <w:rFonts w:ascii="STKaiti" w:eastAsia="STKaiti" w:hAnsi="STKaiti" w:hint="eastAsia"/>
                <w:szCs w:val="21"/>
              </w:rPr>
              <w:t>荣获2</w:t>
            </w:r>
            <w:r>
              <w:rPr>
                <w:rFonts w:ascii="STKaiti" w:eastAsia="STKaiti" w:hAnsi="STKaiti"/>
                <w:szCs w:val="21"/>
              </w:rPr>
              <w:t>018</w:t>
            </w:r>
            <w:r>
              <w:rPr>
                <w:rFonts w:ascii="STKaiti" w:eastAsia="STKaiti" w:hAnsi="STKaiti" w:hint="eastAsia"/>
                <w:szCs w:val="21"/>
              </w:rPr>
              <w:t>-</w:t>
            </w:r>
            <w:r>
              <w:rPr>
                <w:rFonts w:ascii="STKaiti" w:eastAsia="STKaiti" w:hAnsi="STKaiti"/>
                <w:szCs w:val="21"/>
              </w:rPr>
              <w:t>2019</w:t>
            </w:r>
            <w:r>
              <w:rPr>
                <w:rFonts w:ascii="STKaiti" w:eastAsia="STKaiti" w:hAnsi="STKaiti" w:hint="eastAsia"/>
                <w:szCs w:val="21"/>
              </w:rPr>
              <w:t>年度学业优秀标兵社会工作标兵文体活动标兵创新创业标兵</w:t>
            </w:r>
          </w:p>
          <w:p w14:paraId="29993692" w14:textId="6BC3F38F" w:rsidR="0096255D" w:rsidRPr="0096255D" w:rsidRDefault="0096255D" w:rsidP="0096255D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 w:rsidRPr="00620D6C">
              <w:rPr>
                <w:rFonts w:ascii="STKaiti" w:eastAsia="STKaiti" w:hAnsi="STKaiti" w:hint="eastAsia"/>
                <w:szCs w:val="21"/>
              </w:rPr>
              <w:t xml:space="preserve">荣获第十届浙江省大学生职业生涯规划与创业大赛 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>优胜奖</w:t>
            </w:r>
            <w:r w:rsidRPr="00620D6C">
              <w:rPr>
                <w:rFonts w:ascii="STKaiti" w:eastAsia="STKaiti" w:hAnsi="STKaiti" w:hint="eastAsia"/>
                <w:szCs w:val="21"/>
              </w:rPr>
              <w:t>，浙江省教育厅</w:t>
            </w:r>
          </w:p>
          <w:p w14:paraId="23DDDA27" w14:textId="77777777" w:rsidR="0096255D" w:rsidRDefault="00942A82" w:rsidP="0096255D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 w:rsidRPr="00620D6C">
              <w:rPr>
                <w:rFonts w:ascii="STKaiti" w:eastAsia="STKaiti" w:hAnsi="STKaiti" w:hint="eastAsia"/>
                <w:szCs w:val="21"/>
              </w:rPr>
              <w:t>荣获浙江大学第十五届中文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>演讲竞赛三等奖</w:t>
            </w:r>
            <w:r w:rsidRPr="00620D6C">
              <w:rPr>
                <w:rFonts w:ascii="STKaiti" w:eastAsia="STKaiti" w:hAnsi="STKaiti"/>
                <w:szCs w:val="21"/>
              </w:rPr>
              <w:t>,</w:t>
            </w:r>
            <w:r w:rsidRPr="00620D6C">
              <w:rPr>
                <w:rFonts w:ascii="STKaiti" w:eastAsia="STKaiti" w:hAnsi="STKaiti" w:hint="eastAsia"/>
                <w:szCs w:val="21"/>
              </w:rPr>
              <w:t>浙江大学本科生院</w:t>
            </w:r>
          </w:p>
          <w:p w14:paraId="1B458AA5" w14:textId="01A7C740" w:rsidR="0096255D" w:rsidRPr="003F1A04" w:rsidRDefault="0096255D" w:rsidP="0096255D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 w:rsidRPr="0096255D">
              <w:rPr>
                <w:rFonts w:ascii="STKaiti" w:eastAsia="STKaiti" w:hAnsi="STKaiti" w:hint="eastAsia"/>
                <w:szCs w:val="21"/>
              </w:rPr>
              <w:t>荣获浙江大学“求是岁月”校史</w:t>
            </w:r>
            <w:r w:rsidRPr="0096255D">
              <w:rPr>
                <w:rFonts w:ascii="STKaiti" w:eastAsia="STKaiti" w:hAnsi="STKaiti" w:hint="eastAsia"/>
                <w:b/>
                <w:bCs/>
                <w:szCs w:val="21"/>
              </w:rPr>
              <w:t>演讲比赛三等奖</w:t>
            </w:r>
          </w:p>
          <w:p w14:paraId="1C938492" w14:textId="2BD37F36" w:rsidR="003F1A04" w:rsidRDefault="003F1A04" w:rsidP="0096255D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proofErr w:type="gramStart"/>
            <w:r w:rsidRPr="003F1A04">
              <w:rPr>
                <w:rFonts w:ascii="STKaiti" w:eastAsia="STKaiti" w:hAnsi="STKaiti" w:hint="eastAsia"/>
                <w:szCs w:val="21"/>
              </w:rPr>
              <w:t>荣获请</w:t>
            </w:r>
            <w:proofErr w:type="gramEnd"/>
            <w:r w:rsidRPr="003F1A04">
              <w:rPr>
                <w:rFonts w:ascii="STKaiti" w:eastAsia="STKaiti" w:hAnsi="STKaiti" w:hint="eastAsia"/>
                <w:szCs w:val="21"/>
              </w:rPr>
              <w:t>跟我来综合素质训练营</w:t>
            </w:r>
            <w:r>
              <w:rPr>
                <w:rFonts w:ascii="STKaiti" w:eastAsia="STKaiti" w:hAnsi="STKaiti" w:hint="eastAsia"/>
                <w:b/>
                <w:bCs/>
                <w:szCs w:val="21"/>
              </w:rPr>
              <w:t>演讲比赛一等奖</w:t>
            </w:r>
          </w:p>
          <w:p w14:paraId="37A121F5" w14:textId="3FCC4A27" w:rsidR="0096255D" w:rsidRPr="0096255D" w:rsidRDefault="0096255D" w:rsidP="0096255D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b/>
                <w:bCs/>
                <w:szCs w:val="21"/>
              </w:rPr>
            </w:pPr>
            <w:r w:rsidRPr="0096255D">
              <w:rPr>
                <w:rFonts w:ascii="STKaiti" w:eastAsia="STKaiti" w:hAnsi="STKaiti" w:hint="eastAsia"/>
                <w:szCs w:val="21"/>
              </w:rPr>
              <w:t>荣获浙江大学“不忘初心，牢记使命”</w:t>
            </w:r>
            <w:r w:rsidRPr="0096255D">
              <w:rPr>
                <w:rFonts w:ascii="STKaiti" w:eastAsia="STKaiti" w:hAnsi="STKaiti" w:hint="eastAsia"/>
                <w:b/>
                <w:bCs/>
                <w:szCs w:val="21"/>
              </w:rPr>
              <w:t>党团知识竞赛二等奖</w:t>
            </w:r>
          </w:p>
          <w:p w14:paraId="7C9A6CD4" w14:textId="64674FED" w:rsidR="00942A82" w:rsidRPr="0096255D" w:rsidRDefault="00942A82" w:rsidP="0096255D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 w:rsidRPr="00620D6C">
              <w:rPr>
                <w:rFonts w:ascii="STKaiti" w:eastAsia="STKaiti" w:hAnsi="STKaiti" w:hint="eastAsia"/>
                <w:szCs w:val="21"/>
              </w:rPr>
              <w:t>荣获</w:t>
            </w:r>
            <w:proofErr w:type="gramStart"/>
            <w:r w:rsidRPr="00620D6C">
              <w:rPr>
                <w:rFonts w:ascii="STKaiti" w:eastAsia="STKaiti" w:hAnsi="STKaiti" w:hint="eastAsia"/>
                <w:szCs w:val="21"/>
              </w:rPr>
              <w:t>德勤杯浙江大学</w:t>
            </w:r>
            <w:proofErr w:type="gramEnd"/>
            <w:r w:rsidRPr="00620D6C">
              <w:rPr>
                <w:rFonts w:ascii="STKaiti" w:eastAsia="STKaiti" w:hAnsi="STKaiti" w:hint="eastAsia"/>
                <w:szCs w:val="21"/>
              </w:rPr>
              <w:t>第六届职业生涯创业竞赛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>二等奖</w:t>
            </w:r>
            <w:r w:rsidRPr="00620D6C">
              <w:rPr>
                <w:rFonts w:ascii="STKaiti" w:eastAsia="STKaiti" w:hAnsi="STKaiti" w:hint="eastAsia"/>
                <w:szCs w:val="21"/>
              </w:rPr>
              <w:t>，浙江大学本科生院</w:t>
            </w:r>
            <w:r w:rsidRPr="0096255D">
              <w:rPr>
                <w:rFonts w:ascii="STKaiti" w:eastAsia="STKaiti" w:hAnsi="STKaiti" w:hint="eastAsia"/>
                <w:b/>
                <w:szCs w:val="21"/>
              </w:rPr>
              <w:t xml:space="preserve"> </w:t>
            </w:r>
            <w:r w:rsidRPr="0096255D">
              <w:rPr>
                <w:rFonts w:ascii="STKaiti" w:eastAsia="STKaiti" w:hAnsi="STKaiti"/>
                <w:b/>
                <w:szCs w:val="21"/>
              </w:rPr>
              <w:t xml:space="preserve">    </w:t>
            </w:r>
            <w:r w:rsidRPr="0096255D">
              <w:rPr>
                <w:rFonts w:ascii="STKaiti" w:eastAsia="STKaiti" w:hAnsi="STKaiti" w:hint="eastAsia"/>
                <w:b/>
                <w:szCs w:val="21"/>
              </w:rPr>
              <w:t xml:space="preserve"> </w:t>
            </w:r>
            <w:r w:rsidRPr="0096255D">
              <w:rPr>
                <w:rFonts w:ascii="STKaiti" w:eastAsia="STKaiti" w:hAnsi="STKaiti"/>
                <w:b/>
                <w:szCs w:val="21"/>
              </w:rPr>
              <w:t xml:space="preserve">       </w:t>
            </w:r>
            <w:r w:rsidRPr="0096255D">
              <w:rPr>
                <w:rFonts w:ascii="STKaiti" w:eastAsia="STKaiti" w:hAnsi="STKaiti"/>
                <w:szCs w:val="21"/>
              </w:rPr>
              <w:t xml:space="preserve">                                                                    </w:t>
            </w:r>
            <w:r w:rsidRPr="0096255D">
              <w:rPr>
                <w:rFonts w:ascii="STKaiti" w:eastAsia="STKaiti" w:hAnsi="STKaiti" w:hint="eastAsia"/>
                <w:szCs w:val="21"/>
              </w:rPr>
              <w:t xml:space="preserve">                       </w:t>
            </w:r>
            <w:r w:rsidRPr="0096255D">
              <w:rPr>
                <w:rFonts w:ascii="STKaiti" w:eastAsia="STKaiti" w:hAnsi="STKaiti"/>
                <w:szCs w:val="21"/>
              </w:rPr>
              <w:t xml:space="preserve">                                     </w:t>
            </w:r>
            <w:r w:rsidRPr="0096255D">
              <w:rPr>
                <w:rFonts w:ascii="STKaiti" w:eastAsia="STKaiti" w:hAnsi="STKaiti" w:hint="eastAsia"/>
                <w:szCs w:val="21"/>
              </w:rPr>
              <w:t xml:space="preserve"> </w:t>
            </w:r>
            <w:r w:rsidRPr="0096255D">
              <w:rPr>
                <w:rFonts w:ascii="STKaiti" w:eastAsia="STKaiti" w:hAnsi="STKaiti"/>
                <w:szCs w:val="21"/>
              </w:rPr>
              <w:t xml:space="preserve">      </w:t>
            </w:r>
          </w:p>
          <w:p w14:paraId="4B4E0830" w14:textId="103BB42E" w:rsidR="00942A82" w:rsidRPr="00620D6C" w:rsidRDefault="00942A82" w:rsidP="00942A82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 w:rsidRPr="00620D6C">
              <w:rPr>
                <w:rFonts w:ascii="STKaiti" w:eastAsia="STKaiti" w:hAnsi="STKaiti" w:hint="eastAsia"/>
                <w:szCs w:val="21"/>
              </w:rPr>
              <w:t>荣获浙江大学“求是杯”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>辩论赛</w:t>
            </w:r>
            <w:r w:rsidR="00C01D91">
              <w:rPr>
                <w:rFonts w:ascii="STKaiti" w:eastAsia="STKaiti" w:hAnsi="STKaiti" w:hint="eastAsia"/>
                <w:b/>
                <w:szCs w:val="21"/>
              </w:rPr>
              <w:t>冠军</w:t>
            </w:r>
            <w:bookmarkStart w:id="0" w:name="_GoBack"/>
            <w:bookmarkEnd w:id="0"/>
            <w:r w:rsidRPr="00620D6C">
              <w:rPr>
                <w:rFonts w:ascii="STKaiti" w:eastAsia="STKaiti" w:hAnsi="STKaiti" w:hint="eastAsia"/>
                <w:b/>
                <w:szCs w:val="21"/>
              </w:rPr>
              <w:t>，最佳辩手</w:t>
            </w:r>
            <w:r w:rsidRPr="00620D6C">
              <w:rPr>
                <w:rFonts w:ascii="STKaiti" w:eastAsia="STKaiti" w:hAnsi="STKaiti" w:hint="eastAsia"/>
                <w:szCs w:val="21"/>
              </w:rPr>
              <w:t>，浙江大学校学生会</w:t>
            </w:r>
          </w:p>
          <w:p w14:paraId="0B9CE6FE" w14:textId="77777777" w:rsidR="00942A82" w:rsidRPr="00620D6C" w:rsidRDefault="00942A82" w:rsidP="00942A82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 w:rsidRPr="00620D6C">
              <w:rPr>
                <w:rFonts w:ascii="STKaiti" w:eastAsia="STKaiti" w:hAnsi="STKaiti" w:hint="eastAsia"/>
                <w:szCs w:val="21"/>
              </w:rPr>
              <w:t>荣获浙江大学“启真杯”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>辩论赛八强</w:t>
            </w:r>
            <w:r w:rsidRPr="00620D6C">
              <w:rPr>
                <w:rFonts w:ascii="STKaiti" w:eastAsia="STKaiti" w:hAnsi="STKaiti" w:hint="eastAsia"/>
                <w:szCs w:val="21"/>
              </w:rPr>
              <w:t>，求是辩论社</w:t>
            </w:r>
          </w:p>
          <w:p w14:paraId="1D5651AD" w14:textId="77777777" w:rsidR="00942A82" w:rsidRPr="00620D6C" w:rsidRDefault="00942A82" w:rsidP="00942A82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 w:rsidRPr="00620D6C">
              <w:rPr>
                <w:rFonts w:ascii="STKaiti" w:eastAsia="STKaiti" w:hAnsi="STKaiti" w:hint="eastAsia"/>
                <w:szCs w:val="21"/>
              </w:rPr>
              <w:t>荣获浙江大学“三好杯”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>排舞比赛一等奖</w:t>
            </w:r>
            <w:r w:rsidRPr="00620D6C">
              <w:rPr>
                <w:rFonts w:ascii="STKaiti" w:eastAsia="STKaiti" w:hAnsi="STKaiti" w:hint="eastAsia"/>
                <w:szCs w:val="21"/>
              </w:rPr>
              <w:t>，浙江大学体育运动委员会</w:t>
            </w:r>
          </w:p>
          <w:p w14:paraId="1388248E" w14:textId="1F633409" w:rsidR="00942A82" w:rsidRPr="00620D6C" w:rsidRDefault="00942A82" w:rsidP="00942A82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 w:rsidRPr="00620D6C">
              <w:rPr>
                <w:rFonts w:ascii="STKaiti" w:eastAsia="STKaiti" w:hAnsi="STKaiti" w:hint="eastAsia"/>
                <w:szCs w:val="21"/>
              </w:rPr>
              <w:t>荣获浙江大学第十届学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>业职业生涯规划大赛一等奖</w:t>
            </w:r>
            <w:r w:rsidRPr="00620D6C">
              <w:rPr>
                <w:rFonts w:ascii="STKaiti" w:eastAsia="STKaiti" w:hAnsi="STKaiti" w:hint="eastAsia"/>
                <w:szCs w:val="21"/>
              </w:rPr>
              <w:t>，浙江大学党委学工部</w:t>
            </w:r>
          </w:p>
          <w:p w14:paraId="68EF12BB" w14:textId="221DACE4" w:rsidR="00942A82" w:rsidRDefault="00942A82" w:rsidP="00942A82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 w:rsidRPr="00620D6C">
              <w:rPr>
                <w:rFonts w:ascii="STKaiti" w:eastAsia="STKaiti" w:hAnsi="STKaiti" w:hint="eastAsia"/>
                <w:szCs w:val="21"/>
              </w:rPr>
              <w:t>荣获浙江大学2</w:t>
            </w:r>
            <w:r w:rsidRPr="00620D6C">
              <w:rPr>
                <w:rFonts w:ascii="STKaiti" w:eastAsia="STKaiti" w:hAnsi="STKaiti"/>
                <w:szCs w:val="21"/>
              </w:rPr>
              <w:t>017</w:t>
            </w:r>
            <w:r w:rsidRPr="00620D6C">
              <w:rPr>
                <w:rFonts w:ascii="STKaiti" w:eastAsia="STKaiti" w:hAnsi="STKaiti" w:hint="eastAsia"/>
                <w:szCs w:val="21"/>
              </w:rPr>
              <w:t>年“一学一做”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>微团课大赛三等奖</w:t>
            </w:r>
            <w:r w:rsidRPr="00620D6C">
              <w:rPr>
                <w:rFonts w:ascii="STKaiti" w:eastAsia="STKaiti" w:hAnsi="STKaiti" w:hint="eastAsia"/>
                <w:szCs w:val="21"/>
              </w:rPr>
              <w:t>，</w:t>
            </w:r>
            <w:r w:rsidR="0096255D">
              <w:rPr>
                <w:rFonts w:ascii="STKaiti" w:eastAsia="STKaiti" w:hAnsi="STKaiti" w:hint="eastAsia"/>
                <w:szCs w:val="21"/>
              </w:rPr>
              <w:t>浙大</w:t>
            </w:r>
            <w:r w:rsidRPr="00620D6C">
              <w:rPr>
                <w:rFonts w:ascii="STKaiti" w:eastAsia="STKaiti" w:hAnsi="STKaiti" w:hint="eastAsia"/>
                <w:szCs w:val="21"/>
              </w:rPr>
              <w:t>共青团委员会</w:t>
            </w:r>
          </w:p>
          <w:p w14:paraId="1E7948FC" w14:textId="77777777" w:rsidR="0096255D" w:rsidRPr="0096255D" w:rsidRDefault="0096255D" w:rsidP="0096255D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>
              <w:rPr>
                <w:rFonts w:ascii="STKaiti" w:eastAsia="STKaiti" w:hAnsi="STKaiti" w:hint="eastAsia"/>
                <w:szCs w:val="21"/>
              </w:rPr>
              <w:t>荣获“全真模拟法庭”</w:t>
            </w:r>
            <w:r w:rsidRPr="008C5E68">
              <w:rPr>
                <w:rFonts w:ascii="STKaiti" w:eastAsia="STKaiti" w:hAnsi="STKaiti" w:hint="eastAsia"/>
                <w:b/>
                <w:bCs/>
                <w:szCs w:val="21"/>
              </w:rPr>
              <w:t>亚军，</w:t>
            </w:r>
            <w:proofErr w:type="gramStart"/>
            <w:r w:rsidRPr="008C5E68">
              <w:rPr>
                <w:rFonts w:ascii="STKaiti" w:eastAsia="STKaiti" w:hAnsi="STKaiti" w:hint="eastAsia"/>
                <w:b/>
                <w:bCs/>
                <w:szCs w:val="21"/>
              </w:rPr>
              <w:t>最佳书</w:t>
            </w:r>
            <w:proofErr w:type="gramEnd"/>
            <w:r w:rsidRPr="008C5E68">
              <w:rPr>
                <w:rFonts w:ascii="STKaiti" w:eastAsia="STKaiti" w:hAnsi="STKaiti" w:hint="eastAsia"/>
                <w:b/>
                <w:bCs/>
                <w:szCs w:val="21"/>
              </w:rPr>
              <w:t>状奖</w:t>
            </w:r>
            <w:r>
              <w:rPr>
                <w:rFonts w:ascii="STKaiti" w:eastAsia="STKaiti" w:hAnsi="STKaiti" w:hint="eastAsia"/>
                <w:szCs w:val="21"/>
              </w:rPr>
              <w:t>，光华法学院</w:t>
            </w:r>
            <w:r w:rsidRPr="0096255D">
              <w:rPr>
                <w:rFonts w:ascii="STKaiti" w:eastAsia="STKaiti" w:hAnsi="STKaiti" w:hint="eastAsia"/>
                <w:b/>
                <w:szCs w:val="21"/>
              </w:rPr>
              <w:t xml:space="preserve">      </w:t>
            </w:r>
            <w:r w:rsidRPr="0096255D">
              <w:rPr>
                <w:rFonts w:ascii="STKaiti" w:eastAsia="STKaiti" w:hAnsi="STKaiti"/>
                <w:b/>
                <w:szCs w:val="21"/>
              </w:rPr>
              <w:t xml:space="preserve">    </w:t>
            </w:r>
            <w:r w:rsidRPr="0096255D">
              <w:rPr>
                <w:rFonts w:ascii="STKaiti" w:eastAsia="STKaiti" w:hAnsi="STKaiti" w:hint="eastAsia"/>
                <w:b/>
                <w:szCs w:val="21"/>
              </w:rPr>
              <w:t xml:space="preserve"> </w:t>
            </w:r>
            <w:r w:rsidRPr="0096255D">
              <w:rPr>
                <w:rFonts w:ascii="STKaiti" w:eastAsia="STKaiti" w:hAnsi="STKaiti"/>
                <w:b/>
                <w:szCs w:val="21"/>
              </w:rPr>
              <w:t xml:space="preserve">       </w:t>
            </w:r>
            <w:r w:rsidRPr="0096255D">
              <w:rPr>
                <w:rFonts w:ascii="STKaiti" w:eastAsia="STKaiti" w:hAnsi="STKaiti"/>
                <w:szCs w:val="21"/>
              </w:rPr>
              <w:t xml:space="preserve">                                                            </w:t>
            </w:r>
            <w:r w:rsidRPr="0096255D">
              <w:rPr>
                <w:rFonts w:ascii="STKaiti" w:eastAsia="STKaiti" w:hAnsi="STKaiti" w:hint="eastAsia"/>
                <w:szCs w:val="21"/>
              </w:rPr>
              <w:t xml:space="preserve">                            </w:t>
            </w:r>
            <w:r w:rsidRPr="0096255D">
              <w:rPr>
                <w:rFonts w:ascii="STKaiti" w:eastAsia="STKaiti" w:hAnsi="STKaiti"/>
                <w:szCs w:val="21"/>
              </w:rPr>
              <w:t xml:space="preserve">                                            </w:t>
            </w:r>
            <w:r w:rsidRPr="0096255D">
              <w:rPr>
                <w:rFonts w:ascii="STKaiti" w:eastAsia="STKaiti" w:hAnsi="STKaiti" w:hint="eastAsia"/>
                <w:szCs w:val="21"/>
              </w:rPr>
              <w:t xml:space="preserve"> </w:t>
            </w:r>
          </w:p>
          <w:p w14:paraId="2DF1A624" w14:textId="1A3DAEAE" w:rsidR="0096255D" w:rsidRDefault="0096255D" w:rsidP="0096255D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 w:rsidRPr="00620D6C">
              <w:rPr>
                <w:rFonts w:ascii="STKaiti" w:eastAsia="STKaiti" w:hAnsi="STKaiti" w:hint="eastAsia"/>
                <w:szCs w:val="21"/>
              </w:rPr>
              <w:t>荣获2018</w:t>
            </w:r>
            <w:proofErr w:type="gramStart"/>
            <w:r w:rsidRPr="00620D6C">
              <w:rPr>
                <w:rFonts w:ascii="STKaiti" w:eastAsia="STKaiti" w:hAnsi="STKaiti" w:hint="eastAsia"/>
                <w:szCs w:val="21"/>
              </w:rPr>
              <w:t>创客方程式</w:t>
            </w:r>
            <w:proofErr w:type="gramEnd"/>
            <w:r w:rsidRPr="00620D6C">
              <w:rPr>
                <w:rFonts w:ascii="STKaiti" w:eastAsia="STKaiti" w:hAnsi="STKaiti" w:hint="eastAsia"/>
                <w:szCs w:val="21"/>
              </w:rPr>
              <w:t>嘉善站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>第一名</w:t>
            </w:r>
            <w:r w:rsidRPr="00620D6C">
              <w:rPr>
                <w:rFonts w:ascii="STKaiti" w:eastAsia="STKaiti" w:hAnsi="STKaiti" w:hint="eastAsia"/>
                <w:szCs w:val="21"/>
              </w:rPr>
              <w:t>，</w:t>
            </w:r>
            <w:proofErr w:type="gramStart"/>
            <w:r w:rsidRPr="00620D6C">
              <w:rPr>
                <w:rFonts w:ascii="STKaiti" w:eastAsia="STKaiti" w:hAnsi="STKaiti" w:hint="eastAsia"/>
                <w:szCs w:val="21"/>
              </w:rPr>
              <w:t>创客方程式</w:t>
            </w:r>
            <w:proofErr w:type="gramEnd"/>
          </w:p>
          <w:p w14:paraId="294CF20C" w14:textId="4E0CE871" w:rsidR="00941F82" w:rsidRPr="0096255D" w:rsidRDefault="0096255D" w:rsidP="0096255D">
            <w:pPr>
              <w:widowControl/>
              <w:numPr>
                <w:ilvl w:val="0"/>
                <w:numId w:val="1"/>
              </w:numPr>
              <w:adjustRightInd/>
              <w:snapToGrid/>
              <w:spacing w:line="240" w:lineRule="auto"/>
              <w:rPr>
                <w:rFonts w:ascii="STKaiti" w:eastAsia="STKaiti" w:hAnsi="STKaiti"/>
                <w:szCs w:val="21"/>
              </w:rPr>
            </w:pPr>
            <w:r w:rsidRPr="00620D6C">
              <w:rPr>
                <w:rFonts w:ascii="STKaiti" w:eastAsia="STKaiti" w:hAnsi="STKaiti"/>
                <w:szCs w:val="21"/>
              </w:rPr>
              <w:t>荣获“</w:t>
            </w:r>
            <w:r w:rsidRPr="00620D6C">
              <w:rPr>
                <w:rFonts w:ascii="STKaiti" w:eastAsia="STKaiti" w:hAnsi="STKaiti" w:hint="eastAsia"/>
                <w:szCs w:val="21"/>
              </w:rPr>
              <w:t>职等你来</w:t>
            </w:r>
            <w:r w:rsidRPr="00620D6C">
              <w:rPr>
                <w:rFonts w:ascii="STKaiti" w:eastAsia="STKaiti" w:hAnsi="STKaiti"/>
                <w:szCs w:val="21"/>
              </w:rPr>
              <w:t>”</w:t>
            </w:r>
            <w:r w:rsidRPr="00620D6C">
              <w:rPr>
                <w:rFonts w:ascii="STKaiti" w:eastAsia="STKaiti" w:hAnsi="STKaiti" w:hint="eastAsia"/>
                <w:szCs w:val="21"/>
              </w:rPr>
              <w:t>风采大赛</w:t>
            </w:r>
            <w:r w:rsidRPr="00620D6C">
              <w:rPr>
                <w:rFonts w:ascii="STKaiti" w:eastAsia="STKaiti" w:hAnsi="STKaiti" w:hint="eastAsia"/>
                <w:b/>
                <w:szCs w:val="21"/>
              </w:rPr>
              <w:t>二等奖</w:t>
            </w:r>
            <w:r w:rsidRPr="00620D6C">
              <w:rPr>
                <w:rFonts w:ascii="STKaiti" w:eastAsia="STKaiti" w:hAnsi="STKaiti" w:hint="eastAsia"/>
                <w:szCs w:val="21"/>
              </w:rPr>
              <w:t>，光华法学院</w:t>
            </w:r>
            <w:r w:rsidRPr="0096255D">
              <w:rPr>
                <w:rFonts w:ascii="STKaiti" w:eastAsia="STKaiti" w:hAnsi="STKaiti" w:hint="eastAsia"/>
                <w:b/>
                <w:szCs w:val="21"/>
              </w:rPr>
              <w:t xml:space="preserve">      </w:t>
            </w:r>
          </w:p>
        </w:tc>
      </w:tr>
      <w:tr w:rsidR="00941F82" w14:paraId="63E434AA" w14:textId="77777777" w:rsidTr="003F1A04">
        <w:trPr>
          <w:cantSplit/>
          <w:trHeight w:val="2072"/>
        </w:trPr>
        <w:tc>
          <w:tcPr>
            <w:tcW w:w="1242" w:type="dxa"/>
            <w:vAlign w:val="center"/>
          </w:tcPr>
          <w:p w14:paraId="6455BAC3" w14:textId="77777777"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7513" w:type="dxa"/>
            <w:gridSpan w:val="6"/>
          </w:tcPr>
          <w:p w14:paraId="3C7973A0" w14:textId="77777777" w:rsidR="0096255D" w:rsidRDefault="0096255D" w:rsidP="0096255D">
            <w:pPr>
              <w:ind w:right="1050" w:firstLine="0"/>
              <w:rPr>
                <w:rFonts w:eastAsia="STKaiti"/>
                <w:b/>
                <w:szCs w:val="21"/>
              </w:rPr>
            </w:pPr>
            <w:r>
              <w:rPr>
                <w:rFonts w:ascii="STKaiti" w:eastAsia="STKaiti" w:hAnsi="STKaiti" w:hint="eastAsia"/>
                <w:b/>
                <w:szCs w:val="21"/>
              </w:rPr>
              <w:t>校级大学生科研训练计划（SRTP），成员</w:t>
            </w:r>
            <w:r w:rsidRPr="008D57A8">
              <w:rPr>
                <w:rFonts w:ascii="STKaiti" w:eastAsia="STKaiti" w:hAnsi="STKaiti" w:hint="eastAsia"/>
                <w:b/>
                <w:szCs w:val="21"/>
              </w:rPr>
              <w:t xml:space="preserve">      </w:t>
            </w:r>
            <w:r>
              <w:rPr>
                <w:rFonts w:ascii="STKaiti" w:eastAsia="STKaiti" w:hAnsi="STKaiti"/>
                <w:b/>
                <w:szCs w:val="21"/>
              </w:rPr>
              <w:t xml:space="preserve"> </w:t>
            </w:r>
            <w:r w:rsidRPr="008D57A8">
              <w:rPr>
                <w:rFonts w:ascii="STKaiti" w:eastAsia="STKaiti" w:hAnsi="STKaiti"/>
                <w:b/>
                <w:szCs w:val="21"/>
              </w:rPr>
              <w:t xml:space="preserve">    </w:t>
            </w:r>
            <w:r>
              <w:rPr>
                <w:rFonts w:ascii="STKaiti" w:eastAsia="STKaiti" w:hAnsi="STKaiti"/>
                <w:b/>
                <w:szCs w:val="21"/>
              </w:rPr>
              <w:t xml:space="preserve">                             </w:t>
            </w:r>
            <w:r w:rsidRPr="008D57A8">
              <w:rPr>
                <w:rFonts w:ascii="STKaiti" w:eastAsia="STKaiti" w:hAnsi="STKaiti"/>
                <w:b/>
                <w:szCs w:val="21"/>
              </w:rPr>
              <w:t xml:space="preserve">    </w:t>
            </w:r>
            <w:r>
              <w:rPr>
                <w:rFonts w:ascii="STKaiti" w:eastAsia="STKaiti" w:hAnsi="STKaiti"/>
                <w:b/>
                <w:szCs w:val="21"/>
              </w:rPr>
              <w:t xml:space="preserve">                 </w:t>
            </w:r>
            <w:r w:rsidRPr="008D57A8">
              <w:rPr>
                <w:rFonts w:ascii="STKaiti" w:eastAsia="STKaiti" w:hAnsi="STKaiti"/>
                <w:b/>
                <w:szCs w:val="21"/>
              </w:rPr>
              <w:t xml:space="preserve">       </w:t>
            </w:r>
            <w:r>
              <w:rPr>
                <w:rFonts w:ascii="STKaiti" w:eastAsia="STKaiti" w:hAnsi="STKaiti" w:hint="eastAsia"/>
                <w:b/>
                <w:szCs w:val="21"/>
              </w:rPr>
              <w:t xml:space="preserve">                </w:t>
            </w:r>
            <w:r>
              <w:rPr>
                <w:rFonts w:ascii="STKaiti" w:eastAsia="STKaiti" w:hAnsi="STKaiti"/>
                <w:b/>
                <w:szCs w:val="21"/>
              </w:rPr>
              <w:t xml:space="preserve">      </w:t>
            </w:r>
          </w:p>
          <w:p w14:paraId="0B836599" w14:textId="22E661CD" w:rsidR="0096255D" w:rsidRPr="0096255D" w:rsidRDefault="0096255D" w:rsidP="0096255D">
            <w:pPr>
              <w:ind w:firstLine="0"/>
              <w:rPr>
                <w:rFonts w:ascii="STKaiti" w:eastAsia="STKaiti" w:hAnsi="STKaiti"/>
                <w:szCs w:val="21"/>
              </w:rPr>
            </w:pPr>
            <w:r w:rsidRPr="0096255D">
              <w:rPr>
                <w:rFonts w:ascii="STKaiti" w:eastAsia="STKaiti" w:hAnsi="STKaiti" w:hint="eastAsia"/>
                <w:b/>
                <w:szCs w:val="21"/>
              </w:rPr>
              <w:t xml:space="preserve">校级浙江大学（NSEP委托项目，成员          </w:t>
            </w:r>
            <w:r w:rsidRPr="0096255D">
              <w:rPr>
                <w:rFonts w:ascii="STKaiti" w:eastAsia="STKaiti" w:hAnsi="STKaiti"/>
                <w:b/>
                <w:szCs w:val="21"/>
              </w:rPr>
              <w:t xml:space="preserve">                                                                                   </w:t>
            </w:r>
            <w:r w:rsidRPr="0096255D">
              <w:rPr>
                <w:rFonts w:ascii="STKaiti" w:eastAsia="STKaiti" w:hAnsi="STKaiti" w:hint="eastAsia"/>
                <w:b/>
                <w:szCs w:val="21"/>
              </w:rPr>
              <w:t xml:space="preserve"> </w:t>
            </w:r>
            <w:r w:rsidRPr="0096255D">
              <w:rPr>
                <w:rFonts w:ascii="STKaiti" w:eastAsia="STKaiti" w:hAnsi="STKaiti"/>
                <w:b/>
                <w:szCs w:val="21"/>
              </w:rPr>
              <w:t xml:space="preserve">     </w:t>
            </w:r>
            <w:bookmarkStart w:id="1" w:name="_Hlk7906653"/>
          </w:p>
          <w:bookmarkEnd w:id="1"/>
          <w:p w14:paraId="12DAE51E" w14:textId="77777777" w:rsidR="0096255D" w:rsidRDefault="0096255D" w:rsidP="0096255D">
            <w:pPr>
              <w:widowControl/>
              <w:adjustRightInd/>
              <w:snapToGrid/>
              <w:spacing w:line="240" w:lineRule="auto"/>
              <w:ind w:firstLine="0"/>
              <w:rPr>
                <w:rFonts w:ascii="STKaiti" w:eastAsia="STKaiti" w:hAnsi="STKaiti"/>
                <w:szCs w:val="21"/>
              </w:rPr>
            </w:pPr>
            <w:r>
              <w:rPr>
                <w:rFonts w:ascii="STKaiti" w:eastAsia="STKaiti" w:hAnsi="STKaiti" w:hint="eastAsia"/>
                <w:szCs w:val="21"/>
              </w:rPr>
              <w:t>研究少数民族学生成长与发展路径状况</w:t>
            </w:r>
          </w:p>
          <w:p w14:paraId="28627275" w14:textId="72947115" w:rsidR="0096255D" w:rsidRPr="0096255D" w:rsidRDefault="0096255D" w:rsidP="0096255D">
            <w:pPr>
              <w:widowControl/>
              <w:adjustRightInd/>
              <w:snapToGrid/>
              <w:spacing w:line="240" w:lineRule="auto"/>
              <w:ind w:firstLine="0"/>
              <w:rPr>
                <w:rFonts w:ascii="STKaiti" w:eastAsia="STKaiti" w:hAnsi="STKaiti"/>
                <w:szCs w:val="21"/>
              </w:rPr>
            </w:pPr>
            <w:r>
              <w:rPr>
                <w:rFonts w:ascii="STKaiti" w:eastAsia="STKaiti" w:hAnsi="STKaiti" w:hint="eastAsia"/>
                <w:b/>
                <w:szCs w:val="21"/>
              </w:rPr>
              <w:t>院级大学生（SQTP）重点项目，成员</w:t>
            </w:r>
            <w:r w:rsidRPr="008D3FE4">
              <w:rPr>
                <w:rFonts w:ascii="STKaiti" w:eastAsia="STKaiti" w:hAnsi="STKaiti" w:hint="eastAsia"/>
                <w:b/>
                <w:szCs w:val="21"/>
              </w:rPr>
              <w:t xml:space="preserve">                           </w:t>
            </w:r>
            <w:r>
              <w:rPr>
                <w:rFonts w:ascii="STKaiti" w:eastAsia="STKaiti" w:hAnsi="STKaiti"/>
                <w:b/>
                <w:szCs w:val="21"/>
              </w:rPr>
              <w:t xml:space="preserve">    </w:t>
            </w:r>
            <w:r w:rsidRPr="008D3FE4">
              <w:rPr>
                <w:rFonts w:ascii="STKaiti" w:eastAsia="STKaiti" w:hAnsi="STKaiti" w:hint="eastAsia"/>
                <w:b/>
                <w:szCs w:val="21"/>
              </w:rPr>
              <w:t xml:space="preserve">    </w:t>
            </w:r>
            <w:r w:rsidRPr="008D3FE4">
              <w:rPr>
                <w:rFonts w:ascii="STKaiti" w:eastAsia="STKaiti" w:hAnsi="STKaiti"/>
                <w:b/>
                <w:szCs w:val="21"/>
              </w:rPr>
              <w:t xml:space="preserve">                                                  </w:t>
            </w:r>
            <w:r>
              <w:rPr>
                <w:rFonts w:ascii="STKaiti" w:eastAsia="STKaiti" w:hAnsi="STKaiti"/>
                <w:b/>
                <w:szCs w:val="21"/>
              </w:rPr>
              <w:t xml:space="preserve">           </w:t>
            </w:r>
            <w:r w:rsidRPr="008D3FE4">
              <w:rPr>
                <w:rFonts w:ascii="STKaiti" w:eastAsia="STKaiti" w:hAnsi="STKaiti"/>
                <w:b/>
                <w:szCs w:val="21"/>
              </w:rPr>
              <w:t xml:space="preserve"> </w:t>
            </w:r>
            <w:r w:rsidRPr="00E33DA0">
              <w:rPr>
                <w:rFonts w:eastAsia="STKaiti"/>
                <w:b/>
                <w:szCs w:val="21"/>
              </w:rPr>
              <w:t xml:space="preserve"> </w:t>
            </w:r>
            <w:r w:rsidRPr="008D3FE4">
              <w:rPr>
                <w:rFonts w:ascii="STKaiti" w:eastAsia="STKaiti" w:hAnsi="STKaiti"/>
                <w:b/>
                <w:szCs w:val="21"/>
              </w:rPr>
              <w:t xml:space="preserve">         </w:t>
            </w:r>
          </w:p>
          <w:p w14:paraId="577F9F76" w14:textId="77777777" w:rsidR="003F1A04" w:rsidRDefault="0096255D">
            <w:pPr>
              <w:ind w:firstLine="0"/>
              <w:rPr>
                <w:rFonts w:ascii="STKaiti" w:eastAsia="STKaiti" w:hAnsi="STKaiti"/>
                <w:szCs w:val="21"/>
              </w:rPr>
            </w:pPr>
            <w:r w:rsidRPr="0096255D">
              <w:rPr>
                <w:rFonts w:ascii="STKaiti" w:eastAsia="STKaiti" w:hAnsi="STKaiti" w:hint="eastAsia"/>
                <w:szCs w:val="21"/>
              </w:rPr>
              <w:t>制定口才与形象管理提升计划，丹青学园项目；</w:t>
            </w:r>
          </w:p>
          <w:p w14:paraId="65435A18" w14:textId="4F2B9F00" w:rsidR="00941F82" w:rsidRPr="0096255D" w:rsidRDefault="0096255D">
            <w:pPr>
              <w:ind w:firstLine="0"/>
              <w:rPr>
                <w:rFonts w:ascii="STKaiti" w:eastAsia="STKaiti" w:hAnsi="STKaiti"/>
                <w:szCs w:val="21"/>
              </w:rPr>
            </w:pPr>
            <w:r w:rsidRPr="0096255D">
              <w:rPr>
                <w:rFonts w:ascii="STKaiti" w:eastAsia="STKaiti" w:hAnsi="STKaiti"/>
                <w:szCs w:val="21"/>
              </w:rPr>
              <w:t>普及人道法相关知识系列讲座；光华法学院项目</w:t>
            </w:r>
          </w:p>
        </w:tc>
      </w:tr>
      <w:tr w:rsidR="00941F82" w14:paraId="2B99889B" w14:textId="77777777" w:rsidTr="00942A82">
        <w:trPr>
          <w:cantSplit/>
          <w:trHeight w:val="2100"/>
        </w:trPr>
        <w:tc>
          <w:tcPr>
            <w:tcW w:w="1242" w:type="dxa"/>
            <w:vAlign w:val="center"/>
          </w:tcPr>
          <w:p w14:paraId="44C557D1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14:paraId="61C6C2A4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7513" w:type="dxa"/>
            <w:gridSpan w:val="6"/>
          </w:tcPr>
          <w:p w14:paraId="0D598778" w14:textId="77777777" w:rsidR="003F1A04" w:rsidRDefault="00B01A53">
            <w:pPr>
              <w:ind w:firstLine="0"/>
            </w:pPr>
            <w:r>
              <w:rPr>
                <w:rFonts w:hint="eastAsia"/>
              </w:rPr>
              <w:t xml:space="preserve">    </w:t>
            </w:r>
          </w:p>
          <w:p w14:paraId="514D28E4" w14:textId="77777777" w:rsidR="003F1A04" w:rsidRDefault="003F1A04">
            <w:pPr>
              <w:ind w:firstLine="0"/>
            </w:pPr>
          </w:p>
          <w:p w14:paraId="197F32D7" w14:textId="77777777" w:rsidR="003F1A04" w:rsidRDefault="003F1A04">
            <w:pPr>
              <w:ind w:firstLine="0"/>
            </w:pPr>
          </w:p>
          <w:p w14:paraId="61245B08" w14:textId="77777777" w:rsidR="003F1A04" w:rsidRDefault="003F1A04">
            <w:pPr>
              <w:ind w:firstLine="0"/>
            </w:pPr>
          </w:p>
          <w:p w14:paraId="07FF91F7" w14:textId="77777777" w:rsidR="003F1A04" w:rsidRDefault="003F1A04">
            <w:pPr>
              <w:ind w:firstLine="0"/>
            </w:pPr>
          </w:p>
          <w:p w14:paraId="1B872B6C" w14:textId="4AC523EA" w:rsidR="00941F82" w:rsidRDefault="00B01A53" w:rsidP="003F1A04">
            <w:pPr>
              <w:ind w:firstLineChars="400" w:firstLine="840"/>
            </w:pP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 w14:paraId="67FED6AF" w14:textId="77777777" w:rsidTr="0096255D">
        <w:trPr>
          <w:cantSplit/>
          <w:trHeight w:val="1550"/>
        </w:trPr>
        <w:tc>
          <w:tcPr>
            <w:tcW w:w="1242" w:type="dxa"/>
            <w:vAlign w:val="center"/>
          </w:tcPr>
          <w:p w14:paraId="3C1A68E4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14:paraId="5C36D0B6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7513" w:type="dxa"/>
            <w:gridSpan w:val="6"/>
          </w:tcPr>
          <w:p w14:paraId="7F64D43A" w14:textId="77777777" w:rsidR="00941F82" w:rsidRDefault="00941F82">
            <w:pPr>
              <w:ind w:firstLine="0"/>
            </w:pPr>
          </w:p>
          <w:p w14:paraId="4E37A161" w14:textId="3DCC48C1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</w:t>
            </w:r>
          </w:p>
          <w:p w14:paraId="4736E001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14:paraId="1F3C5112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3E2873A8" w14:textId="1BAF2C40" w:rsidR="00941F82" w:rsidRDefault="00941F82">
      <w:pPr>
        <w:ind w:firstLine="0"/>
      </w:pP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C7C9C" w14:textId="77777777" w:rsidR="00666B71" w:rsidRDefault="00666B71" w:rsidP="00942A82">
      <w:pPr>
        <w:spacing w:line="240" w:lineRule="auto"/>
      </w:pPr>
      <w:r>
        <w:separator/>
      </w:r>
    </w:p>
  </w:endnote>
  <w:endnote w:type="continuationSeparator" w:id="0">
    <w:p w14:paraId="44826905" w14:textId="77777777" w:rsidR="00666B71" w:rsidRDefault="00666B71" w:rsidP="00942A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1D1EC" w14:textId="77777777" w:rsidR="00666B71" w:rsidRDefault="00666B71" w:rsidP="00942A82">
      <w:pPr>
        <w:spacing w:line="240" w:lineRule="auto"/>
      </w:pPr>
      <w:r>
        <w:separator/>
      </w:r>
    </w:p>
  </w:footnote>
  <w:footnote w:type="continuationSeparator" w:id="0">
    <w:p w14:paraId="246B1EBD" w14:textId="77777777" w:rsidR="00666B71" w:rsidRDefault="00666B71" w:rsidP="00942A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9360E"/>
    <w:multiLevelType w:val="hybridMultilevel"/>
    <w:tmpl w:val="40CAD7DC"/>
    <w:lvl w:ilvl="0" w:tplc="43E418D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3F1A04"/>
    <w:rsid w:val="00460BFB"/>
    <w:rsid w:val="004D4064"/>
    <w:rsid w:val="00666B71"/>
    <w:rsid w:val="00750AC8"/>
    <w:rsid w:val="00941F82"/>
    <w:rsid w:val="00942A82"/>
    <w:rsid w:val="0096255D"/>
    <w:rsid w:val="009B4030"/>
    <w:rsid w:val="00A15D05"/>
    <w:rsid w:val="00A544E1"/>
    <w:rsid w:val="00B01A53"/>
    <w:rsid w:val="00C01D91"/>
    <w:rsid w:val="00C22078"/>
    <w:rsid w:val="00C80445"/>
    <w:rsid w:val="00CF280C"/>
    <w:rsid w:val="00DD73A8"/>
    <w:rsid w:val="00E97D8B"/>
    <w:rsid w:val="00F056A0"/>
    <w:rsid w:val="00F721F9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8B2DB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96255D"/>
    <w:pPr>
      <w:widowControl/>
      <w:spacing w:after="200" w:line="240" w:lineRule="auto"/>
      <w:ind w:firstLineChars="200" w:firstLine="420"/>
      <w:jc w:val="left"/>
    </w:pPr>
    <w:rPr>
      <w:rFonts w:ascii="Tahoma" w:eastAsia="微软雅黑" w:hAnsi="Tahoma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254</Words>
  <Characters>1451</Characters>
  <Application>Microsoft Office Word</Application>
  <DocSecurity>0</DocSecurity>
  <Lines>12</Lines>
  <Paragraphs>3</Paragraphs>
  <ScaleCrop>false</ScaleCrop>
  <Company> 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姜 玉珠</cp:lastModifiedBy>
  <cp:revision>4</cp:revision>
  <cp:lastPrinted>2004-12-13T09:20:00Z</cp:lastPrinted>
  <dcterms:created xsi:type="dcterms:W3CDTF">2019-11-08T08:14:00Z</dcterms:created>
  <dcterms:modified xsi:type="dcterms:W3CDTF">2019-11-08T08:34:00Z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