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6E" w:rsidRPr="007C3973" w:rsidRDefault="00041E6E" w:rsidP="00C37BDC">
      <w:pPr>
        <w:spacing w:line="440" w:lineRule="exact"/>
        <w:jc w:val="center"/>
        <w:rPr>
          <w:b/>
          <w:color w:val="000000"/>
          <w:sz w:val="32"/>
          <w:szCs w:val="32"/>
        </w:rPr>
      </w:pPr>
      <w:r w:rsidRPr="007C3973">
        <w:rPr>
          <w:rFonts w:hint="eastAsia"/>
          <w:b/>
          <w:color w:val="000000"/>
          <w:sz w:val="32"/>
          <w:szCs w:val="32"/>
        </w:rPr>
        <w:t>法治与改革</w:t>
      </w:r>
      <w:bookmarkStart w:id="0" w:name="_GoBack"/>
      <w:bookmarkEnd w:id="0"/>
      <w:r w:rsidRPr="007C3973">
        <w:rPr>
          <w:rFonts w:hint="eastAsia"/>
          <w:b/>
          <w:color w:val="000000"/>
          <w:sz w:val="32"/>
          <w:szCs w:val="32"/>
        </w:rPr>
        <w:t>高端论坛：</w:t>
      </w:r>
      <w:r w:rsidR="00C37BDC">
        <w:rPr>
          <w:rFonts w:ascii="宋体" w:hAnsi="宋体" w:hint="eastAsia"/>
          <w:b/>
          <w:color w:val="000000"/>
          <w:sz w:val="32"/>
          <w:szCs w:val="32"/>
        </w:rPr>
        <w:t>共同富裕与法治建设</w:t>
      </w:r>
    </w:p>
    <w:p w:rsidR="00041E6E" w:rsidRPr="007C3973" w:rsidRDefault="00041E6E" w:rsidP="00041E6E">
      <w:pPr>
        <w:spacing w:line="440" w:lineRule="exact"/>
        <w:ind w:firstLineChars="200" w:firstLine="420"/>
        <w:jc w:val="center"/>
        <w:rPr>
          <w:color w:val="000000"/>
        </w:rPr>
      </w:pPr>
    </w:p>
    <w:p w:rsidR="00041E6E" w:rsidRPr="007C3973" w:rsidRDefault="00041E6E" w:rsidP="00E21D47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C3973">
        <w:rPr>
          <w:rFonts w:ascii="仿宋" w:eastAsia="仿宋" w:hAnsi="仿宋" w:hint="eastAsia"/>
          <w:color w:val="000000"/>
          <w:sz w:val="28"/>
          <w:szCs w:val="28"/>
        </w:rPr>
        <w:t>1．会议论文务求论点明确，数据准确，文字简练。</w:t>
      </w:r>
    </w:p>
    <w:p w:rsidR="00041E6E" w:rsidRPr="007C3973" w:rsidRDefault="00041E6E" w:rsidP="00E21D47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C3973">
        <w:rPr>
          <w:rFonts w:ascii="仿宋" w:eastAsia="仿宋" w:hAnsi="仿宋" w:hint="eastAsia"/>
          <w:color w:val="000000"/>
          <w:sz w:val="28"/>
          <w:szCs w:val="28"/>
        </w:rPr>
        <w:t>2．论文文稿要求保存为Microsoft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Pr="007C3973">
        <w:rPr>
          <w:rFonts w:ascii="仿宋" w:eastAsia="仿宋" w:hAnsi="仿宋" w:hint="eastAsia"/>
          <w:color w:val="000000"/>
          <w:sz w:val="28"/>
          <w:szCs w:val="28"/>
        </w:rPr>
        <w:t>Word格式。</w:t>
      </w:r>
    </w:p>
    <w:p w:rsidR="00041E6E" w:rsidRPr="007C3973" w:rsidRDefault="00041E6E" w:rsidP="00E21D47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C3973">
        <w:rPr>
          <w:rFonts w:ascii="仿宋" w:eastAsia="仿宋" w:hAnsi="仿宋" w:hint="eastAsia"/>
          <w:color w:val="000000"/>
          <w:sz w:val="28"/>
          <w:szCs w:val="28"/>
        </w:rPr>
        <w:t>3.论文内容要求及顺序：标题、作者姓名、作者单位、中文摘要、中文关键词、正文。</w:t>
      </w:r>
    </w:p>
    <w:p w:rsidR="00041E6E" w:rsidRPr="007C3973" w:rsidRDefault="00041E6E" w:rsidP="00E21D47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C3973">
        <w:rPr>
          <w:rFonts w:ascii="仿宋" w:eastAsia="仿宋" w:hAnsi="仿宋" w:hint="eastAsia"/>
          <w:color w:val="000000"/>
          <w:sz w:val="28"/>
          <w:szCs w:val="28"/>
        </w:rPr>
        <w:t>4．论文格式请</w:t>
      </w:r>
      <w:r w:rsidRPr="007C3973">
        <w:rPr>
          <w:rFonts w:ascii="仿宋" w:eastAsia="仿宋" w:hAnsi="仿宋"/>
          <w:color w:val="000000"/>
          <w:sz w:val="28"/>
          <w:szCs w:val="28"/>
        </w:rPr>
        <w:t>参照如下标准：</w:t>
      </w:r>
      <w:r w:rsidRPr="007C3973">
        <w:rPr>
          <w:rFonts w:ascii="仿宋" w:eastAsia="仿宋" w:hAnsi="仿宋" w:hint="eastAsia"/>
          <w:color w:val="000000"/>
          <w:sz w:val="28"/>
          <w:szCs w:val="28"/>
        </w:rPr>
        <w:t>（1）论文标题采用二号黑体，居中。副标题前面加破折号，采用三号黑体，居中。（2）作者</w:t>
      </w:r>
      <w:proofErr w:type="gramStart"/>
      <w:r w:rsidRPr="007C3973">
        <w:rPr>
          <w:rFonts w:ascii="仿宋" w:eastAsia="仿宋" w:hAnsi="仿宋" w:hint="eastAsia"/>
          <w:color w:val="000000"/>
          <w:sz w:val="28"/>
          <w:szCs w:val="28"/>
        </w:rPr>
        <w:t>姓名前空一行</w:t>
      </w:r>
      <w:proofErr w:type="gramEnd"/>
      <w:r w:rsidRPr="007C3973">
        <w:rPr>
          <w:rFonts w:ascii="仿宋" w:eastAsia="仿宋" w:hAnsi="仿宋" w:hint="eastAsia"/>
          <w:color w:val="000000"/>
          <w:sz w:val="28"/>
          <w:szCs w:val="28"/>
        </w:rPr>
        <w:t>，采用小四号黑体，居中。作者单位采用五号宋体，居中。（3）摘要在正文前，不超过300字，采用小五号宋体。全段缩进两个汉字字符距离。前加小五号黑体“摘要”字样。（4）关键词紧随摘要，3-5个，采用小五号宋体，之间不加逗号。缩进两个汉字字符距离。前加小五号黑体“关键词”字样。（5）正文中标题不超过3个层次。一级标题形如一，二，三等，顶格，采用四号黑体，之前留半行间距；二级标题形如（</w:t>
      </w:r>
      <w:proofErr w:type="gramStart"/>
      <w:r w:rsidRPr="007C3973">
        <w:rPr>
          <w:rFonts w:ascii="仿宋" w:eastAsia="仿宋" w:hAnsi="仿宋" w:hint="eastAsia"/>
          <w:color w:val="000000"/>
          <w:sz w:val="28"/>
          <w:szCs w:val="28"/>
        </w:rPr>
        <w:t>一</w:t>
      </w:r>
      <w:proofErr w:type="gramEnd"/>
      <w:r w:rsidRPr="007C3973">
        <w:rPr>
          <w:rFonts w:ascii="仿宋" w:eastAsia="仿宋" w:hAnsi="仿宋"/>
          <w:color w:val="000000"/>
          <w:sz w:val="28"/>
          <w:szCs w:val="28"/>
        </w:rPr>
        <w:t>）</w:t>
      </w:r>
      <w:r w:rsidRPr="007C3973">
        <w:rPr>
          <w:rFonts w:ascii="仿宋" w:eastAsia="仿宋" w:hAnsi="仿宋" w:hint="eastAsia"/>
          <w:color w:val="000000"/>
          <w:sz w:val="28"/>
          <w:szCs w:val="28"/>
        </w:rPr>
        <w:t>，（二</w:t>
      </w:r>
      <w:r w:rsidRPr="007C3973">
        <w:rPr>
          <w:rFonts w:ascii="仿宋" w:eastAsia="仿宋" w:hAnsi="仿宋"/>
          <w:color w:val="000000"/>
          <w:sz w:val="28"/>
          <w:szCs w:val="28"/>
        </w:rPr>
        <w:t>）</w:t>
      </w:r>
      <w:r w:rsidRPr="007C3973">
        <w:rPr>
          <w:rFonts w:ascii="仿宋" w:eastAsia="仿宋" w:hAnsi="仿宋" w:hint="eastAsia"/>
          <w:color w:val="000000"/>
          <w:sz w:val="28"/>
          <w:szCs w:val="28"/>
        </w:rPr>
        <w:t>，（三</w:t>
      </w:r>
      <w:r w:rsidRPr="007C3973">
        <w:rPr>
          <w:rFonts w:ascii="仿宋" w:eastAsia="仿宋" w:hAnsi="仿宋"/>
          <w:color w:val="000000"/>
          <w:sz w:val="28"/>
          <w:szCs w:val="28"/>
        </w:rPr>
        <w:t>）</w:t>
      </w:r>
      <w:r w:rsidRPr="007C3973">
        <w:rPr>
          <w:rFonts w:ascii="仿宋" w:eastAsia="仿宋" w:hAnsi="仿宋" w:hint="eastAsia"/>
          <w:color w:val="000000"/>
          <w:sz w:val="28"/>
          <w:szCs w:val="28"/>
        </w:rPr>
        <w:t>等，顶格，采用小四号黑体，之前留半行间距；三级标题形如1，2，3等，顶格，采用五号宋体。各级标题序号与文字之间空半个汉字字符距离。（6）正文文字内容均采用五号宋体，不分栏，行距设置为单</w:t>
      </w:r>
      <w:proofErr w:type="gramStart"/>
      <w:r w:rsidRPr="007C3973">
        <w:rPr>
          <w:rFonts w:ascii="仿宋" w:eastAsia="仿宋" w:hAnsi="仿宋" w:hint="eastAsia"/>
          <w:color w:val="000000"/>
          <w:sz w:val="28"/>
          <w:szCs w:val="28"/>
        </w:rPr>
        <w:t>倍</w:t>
      </w:r>
      <w:proofErr w:type="gramEnd"/>
      <w:r w:rsidRPr="007C3973">
        <w:rPr>
          <w:rFonts w:ascii="仿宋" w:eastAsia="仿宋" w:hAnsi="仿宋" w:hint="eastAsia"/>
          <w:color w:val="000000"/>
          <w:sz w:val="28"/>
          <w:szCs w:val="28"/>
        </w:rPr>
        <w:t>行距，各段落首行缩进两个汉字字符距离。</w:t>
      </w:r>
    </w:p>
    <w:p w:rsidR="00041E6E" w:rsidRPr="007C3973" w:rsidRDefault="00E21D47" w:rsidP="00E21D47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7C3973">
        <w:rPr>
          <w:rFonts w:ascii="仿宋" w:eastAsia="仿宋" w:hAnsi="仿宋" w:hint="eastAsia"/>
          <w:color w:val="000000"/>
          <w:sz w:val="28"/>
          <w:szCs w:val="28"/>
        </w:rPr>
        <w:t>．</w:t>
      </w:r>
      <w:r w:rsidR="00041E6E" w:rsidRPr="007C3973">
        <w:rPr>
          <w:rFonts w:ascii="仿宋" w:eastAsia="仿宋" w:hAnsi="仿宋" w:hint="eastAsia"/>
          <w:color w:val="000000"/>
          <w:sz w:val="28"/>
          <w:szCs w:val="28"/>
        </w:rPr>
        <w:t>文献引证方式采用注释体例。注释放置于</w:t>
      </w:r>
      <w:proofErr w:type="gramStart"/>
      <w:r w:rsidR="00041E6E" w:rsidRPr="007C3973">
        <w:rPr>
          <w:rFonts w:ascii="仿宋" w:eastAsia="仿宋" w:hAnsi="仿宋" w:hint="eastAsia"/>
          <w:color w:val="000000"/>
          <w:sz w:val="28"/>
          <w:szCs w:val="28"/>
        </w:rPr>
        <w:t>当页下</w:t>
      </w:r>
      <w:proofErr w:type="gramEnd"/>
      <w:r w:rsidR="00041E6E" w:rsidRPr="007C3973">
        <w:rPr>
          <w:rFonts w:ascii="仿宋" w:eastAsia="仿宋" w:hAnsi="仿宋" w:hint="eastAsia"/>
          <w:color w:val="000000"/>
          <w:sz w:val="28"/>
          <w:szCs w:val="28"/>
        </w:rPr>
        <w:t>（脚注）。注释序号用①，②，③……标识，每页单独排序。正文中的注释序号统一置于包含引文的句子（有时候也可能是词或词组）或段落标点符号之后。具体注释</w:t>
      </w:r>
      <w:r w:rsidR="00041E6E" w:rsidRPr="007C3973">
        <w:rPr>
          <w:rFonts w:ascii="仿宋" w:eastAsia="仿宋" w:hAnsi="仿宋"/>
          <w:color w:val="000000"/>
          <w:sz w:val="28"/>
          <w:szCs w:val="28"/>
        </w:rPr>
        <w:t>格式请</w:t>
      </w:r>
      <w:r w:rsidR="00041E6E" w:rsidRPr="007C3973">
        <w:rPr>
          <w:rFonts w:ascii="仿宋" w:eastAsia="仿宋" w:hAnsi="仿宋" w:hint="eastAsia"/>
          <w:color w:val="000000"/>
          <w:sz w:val="28"/>
          <w:szCs w:val="28"/>
        </w:rPr>
        <w:t>参照</w:t>
      </w:r>
      <w:r w:rsidR="00041E6E" w:rsidRPr="007C3973">
        <w:rPr>
          <w:rFonts w:ascii="仿宋" w:eastAsia="仿宋" w:hAnsi="仿宋"/>
          <w:color w:val="000000"/>
          <w:sz w:val="28"/>
          <w:szCs w:val="28"/>
        </w:rPr>
        <w:t>《</w:t>
      </w:r>
      <w:r w:rsidR="00041E6E" w:rsidRPr="007C3973">
        <w:rPr>
          <w:rFonts w:ascii="仿宋" w:eastAsia="仿宋" w:hAnsi="仿宋" w:hint="eastAsia"/>
          <w:color w:val="000000"/>
          <w:sz w:val="28"/>
          <w:szCs w:val="28"/>
        </w:rPr>
        <w:t>中国</w:t>
      </w:r>
      <w:r w:rsidR="00041E6E" w:rsidRPr="007C3973">
        <w:rPr>
          <w:rFonts w:ascii="仿宋" w:eastAsia="仿宋" w:hAnsi="仿宋"/>
          <w:color w:val="000000"/>
          <w:sz w:val="28"/>
          <w:szCs w:val="28"/>
        </w:rPr>
        <w:t>社会科学》</w:t>
      </w:r>
      <w:r w:rsidR="00041E6E" w:rsidRPr="007C3973">
        <w:rPr>
          <w:rFonts w:ascii="仿宋" w:eastAsia="仿宋" w:hAnsi="仿宋" w:hint="eastAsia"/>
          <w:color w:val="000000"/>
          <w:sz w:val="28"/>
          <w:szCs w:val="28"/>
        </w:rPr>
        <w:t>的</w:t>
      </w:r>
      <w:r w:rsidR="00041E6E" w:rsidRPr="007C3973">
        <w:rPr>
          <w:rFonts w:ascii="仿宋" w:eastAsia="仿宋" w:hAnsi="仿宋"/>
          <w:color w:val="000000"/>
          <w:sz w:val="28"/>
          <w:szCs w:val="28"/>
        </w:rPr>
        <w:t>注释体例</w:t>
      </w:r>
      <w:r w:rsidR="00041E6E" w:rsidRPr="007C3973">
        <w:rPr>
          <w:rFonts w:ascii="仿宋" w:eastAsia="仿宋" w:hAnsi="仿宋" w:hint="eastAsia"/>
          <w:color w:val="000000"/>
          <w:sz w:val="28"/>
          <w:szCs w:val="28"/>
        </w:rPr>
        <w:t>（见</w:t>
      </w:r>
      <w:r w:rsidR="00041E6E" w:rsidRPr="007C3973">
        <w:rPr>
          <w:rFonts w:ascii="仿宋" w:eastAsia="仿宋" w:hAnsi="仿宋"/>
          <w:color w:val="000000"/>
          <w:sz w:val="28"/>
          <w:szCs w:val="28"/>
        </w:rPr>
        <w:t>附件）</w:t>
      </w:r>
      <w:r w:rsidR="00041E6E" w:rsidRPr="007C3973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41E6E" w:rsidRPr="007C3973" w:rsidRDefault="00041E6E" w:rsidP="00E21D47">
      <w:pPr>
        <w:spacing w:line="440" w:lineRule="exact"/>
        <w:ind w:firstLineChars="200" w:firstLine="560"/>
        <w:rPr>
          <w:rFonts w:ascii="宋体" w:hAnsi="宋体"/>
          <w:color w:val="000000"/>
        </w:rPr>
      </w:pPr>
      <w:r w:rsidRPr="007C3973">
        <w:rPr>
          <w:rFonts w:ascii="仿宋" w:eastAsia="仿宋" w:hAnsi="仿宋"/>
          <w:color w:val="000000"/>
          <w:sz w:val="28"/>
          <w:szCs w:val="28"/>
        </w:rPr>
        <w:t>6</w:t>
      </w:r>
      <w:r w:rsidRPr="007C3973">
        <w:rPr>
          <w:rFonts w:ascii="仿宋" w:eastAsia="仿宋" w:hAnsi="仿宋" w:hint="eastAsia"/>
          <w:color w:val="000000"/>
          <w:sz w:val="28"/>
          <w:szCs w:val="28"/>
        </w:rPr>
        <w:t>．如果论文涉及的是有关基金项目的研究内容，须在文稿首页页脚处用六号宋体写明：基金或资助机构的名称，项目编号。</w:t>
      </w:r>
    </w:p>
    <w:p w:rsidR="00041E6E" w:rsidRPr="007C3973" w:rsidRDefault="00041E6E" w:rsidP="00041E6E">
      <w:pPr>
        <w:spacing w:line="440" w:lineRule="exact"/>
        <w:rPr>
          <w:rFonts w:eastAsia="仿宋"/>
          <w:color w:val="000000"/>
          <w:sz w:val="28"/>
          <w:szCs w:val="28"/>
        </w:rPr>
      </w:pPr>
      <w:r w:rsidRPr="007C3973">
        <w:rPr>
          <w:rFonts w:ascii="宋体" w:hAnsi="宋体"/>
          <w:color w:val="000000"/>
        </w:rPr>
        <w:br w:type="page"/>
      </w:r>
      <w:r w:rsidRPr="00242952">
        <w:rPr>
          <w:rFonts w:eastAsia="仿宋" w:hAnsi="仿宋"/>
          <w:b/>
          <w:color w:val="000000"/>
          <w:sz w:val="28"/>
          <w:szCs w:val="28"/>
        </w:rPr>
        <w:lastRenderedPageBreak/>
        <w:t>附：</w:t>
      </w:r>
      <w:r w:rsidRPr="007C3973">
        <w:rPr>
          <w:rFonts w:eastAsia="仿宋" w:hAnsi="仿宋"/>
          <w:b/>
          <w:color w:val="000000"/>
          <w:sz w:val="28"/>
          <w:szCs w:val="28"/>
        </w:rPr>
        <w:t>《中国社会科学》注释例</w:t>
      </w:r>
    </w:p>
    <w:p w:rsidR="00041E6E" w:rsidRPr="007C3973" w:rsidRDefault="00041E6E" w:rsidP="00041E6E">
      <w:pPr>
        <w:spacing w:line="440" w:lineRule="exact"/>
        <w:rPr>
          <w:rFonts w:eastAsia="仿宋"/>
          <w:color w:val="000000"/>
          <w:sz w:val="28"/>
          <w:szCs w:val="28"/>
        </w:rPr>
      </w:pPr>
    </w:p>
    <w:p w:rsidR="00041E6E" w:rsidRPr="00D711A2" w:rsidRDefault="00041E6E" w:rsidP="00041E6E">
      <w:pPr>
        <w:spacing w:line="440" w:lineRule="exact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b/>
          <w:color w:val="000000"/>
          <w:sz w:val="28"/>
          <w:szCs w:val="28"/>
        </w:rPr>
        <w:t>1．著作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任继愈主编：《中国哲学发展史（先秦卷）》，北京：人民出版社，1983年，第25页。</w:t>
      </w:r>
    </w:p>
    <w:p w:rsidR="00041E6E" w:rsidRPr="00D711A2" w:rsidRDefault="00041E6E" w:rsidP="00041E6E">
      <w:pPr>
        <w:spacing w:line="440" w:lineRule="exact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b/>
          <w:color w:val="000000"/>
          <w:sz w:val="28"/>
          <w:szCs w:val="28"/>
        </w:rPr>
        <w:t>2.期刊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汪</w:t>
      </w:r>
      <w:proofErr w:type="gramStart"/>
      <w:r w:rsidRPr="00D711A2">
        <w:rPr>
          <w:rFonts w:ascii="华文仿宋" w:eastAsia="华文仿宋" w:hAnsi="华文仿宋"/>
          <w:color w:val="000000"/>
          <w:sz w:val="28"/>
          <w:szCs w:val="28"/>
        </w:rPr>
        <w:t>疑</w:t>
      </w:r>
      <w:proofErr w:type="gramEnd"/>
      <w:r w:rsidRPr="00D711A2">
        <w:rPr>
          <w:rFonts w:ascii="华文仿宋" w:eastAsia="华文仿宋" w:hAnsi="华文仿宋"/>
          <w:color w:val="000000"/>
          <w:sz w:val="28"/>
          <w:szCs w:val="28"/>
        </w:rPr>
        <w:t>今：《江苏的小农及其副业》，《中国经济》第4卷第6期，1936年 6月15日。</w:t>
      </w:r>
    </w:p>
    <w:p w:rsidR="00041E6E" w:rsidRPr="00D711A2" w:rsidRDefault="00041E6E" w:rsidP="00041E6E">
      <w:pPr>
        <w:spacing w:line="440" w:lineRule="exact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b/>
          <w:color w:val="000000"/>
          <w:sz w:val="28"/>
          <w:szCs w:val="28"/>
        </w:rPr>
        <w:t>3．析出文献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杜威·佛克马：《走向新世界主义》，王宁、薛晓源编：《全球化与后殖民批评》，北京：中央编译出版社，1999年，第247-266页。</w:t>
      </w:r>
    </w:p>
    <w:p w:rsidR="00041E6E" w:rsidRPr="00D711A2" w:rsidRDefault="00041E6E" w:rsidP="00041E6E">
      <w:pPr>
        <w:spacing w:line="440" w:lineRule="exact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b/>
          <w:color w:val="000000"/>
          <w:sz w:val="28"/>
          <w:szCs w:val="28"/>
        </w:rPr>
        <w:t>4.古籍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毛祥麟：《墨余录》，上海：上海古籍出版社，1985年，第35页。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杨钟羲：《雪桥诗话续集》卷5，沈阳：辽沈书社，1991年影印本，上册，第461页下栏。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《旧唐书》卷 9《玄宗纪下》，北京：中华书局，1975年标点本，第233页。</w:t>
      </w:r>
    </w:p>
    <w:p w:rsidR="00041E6E" w:rsidRPr="00D711A2" w:rsidRDefault="00041E6E" w:rsidP="00041E6E">
      <w:pPr>
        <w:spacing w:line="440" w:lineRule="exact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b/>
          <w:color w:val="000000"/>
          <w:sz w:val="28"/>
          <w:szCs w:val="28"/>
        </w:rPr>
        <w:t>5.报纸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李眉：《李劼人轶事》，《四川工人日报》1986年8月22日，第2版。</w:t>
      </w:r>
    </w:p>
    <w:p w:rsidR="00041E6E" w:rsidRPr="00D711A2" w:rsidRDefault="00041E6E" w:rsidP="00041E6E">
      <w:pPr>
        <w:spacing w:line="440" w:lineRule="exact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b/>
          <w:color w:val="000000"/>
          <w:sz w:val="28"/>
          <w:szCs w:val="28"/>
        </w:rPr>
        <w:t>6.外文文献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Peter Brooks, Troubling Confessions: Speaking Guilt in Law and Literature, Chicago: University of Chicago Press, 2000, p.48.</w:t>
      </w:r>
    </w:p>
    <w:p w:rsidR="00041E6E" w:rsidRPr="00D711A2" w:rsidRDefault="00041E6E" w:rsidP="00041E6E">
      <w:pPr>
        <w:spacing w:line="44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Heath B. Chamberlain, “On the Search for Civil Society in China,” Modern China, vol. 19, no. 2 (April 1993), pp.199-215.</w:t>
      </w:r>
    </w:p>
    <w:p w:rsidR="00041E6E" w:rsidRPr="00D711A2" w:rsidRDefault="00041E6E" w:rsidP="00041E6E">
      <w:pPr>
        <w:spacing w:line="440" w:lineRule="exact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D711A2">
        <w:rPr>
          <w:rFonts w:ascii="华文仿宋" w:eastAsia="华文仿宋" w:hAnsi="华文仿宋"/>
          <w:b/>
          <w:color w:val="000000"/>
          <w:sz w:val="28"/>
          <w:szCs w:val="28"/>
        </w:rPr>
        <w:t>7.电子文献</w:t>
      </w:r>
    </w:p>
    <w:p w:rsidR="00041E6E" w:rsidRPr="00C36E6C" w:rsidRDefault="00041E6E" w:rsidP="00041E6E">
      <w:pPr>
        <w:spacing w:line="440" w:lineRule="exact"/>
        <w:ind w:firstLineChars="200" w:firstLine="560"/>
        <w:rPr>
          <w:rFonts w:ascii="黑体" w:eastAsia="黑体" w:hAnsi="黑体"/>
          <w:sz w:val="32"/>
        </w:rPr>
      </w:pPr>
      <w:r w:rsidRPr="00D711A2">
        <w:rPr>
          <w:rFonts w:ascii="华文仿宋" w:eastAsia="华文仿宋" w:hAnsi="华文仿宋"/>
          <w:color w:val="000000"/>
          <w:sz w:val="28"/>
          <w:szCs w:val="28"/>
        </w:rPr>
        <w:t>王明亮：《关于中国学术期刊标准化数据库系统工程的进展》，1998年8月16</w:t>
      </w:r>
      <w:r w:rsidRPr="00D711A2">
        <w:rPr>
          <w:rFonts w:ascii="华文仿宋" w:eastAsia="华文仿宋" w:hAnsi="华文仿宋" w:hint="eastAsia"/>
          <w:color w:val="000000"/>
          <w:sz w:val="28"/>
          <w:szCs w:val="28"/>
        </w:rPr>
        <w:t>日</w:t>
      </w:r>
      <w:r w:rsidRPr="00D711A2">
        <w:rPr>
          <w:rFonts w:ascii="华文仿宋" w:eastAsia="华文仿宋" w:hAnsi="华文仿宋"/>
          <w:color w:val="000000"/>
          <w:sz w:val="28"/>
          <w:szCs w:val="28"/>
        </w:rPr>
        <w:t>，http://www.cajcd.cn/pub/wml.txt/980810-2.html， 1998年10月4日。</w:t>
      </w:r>
    </w:p>
    <w:p w:rsidR="00041E6E" w:rsidRPr="00041E6E" w:rsidRDefault="00041E6E" w:rsidP="00041E6E">
      <w:pPr>
        <w:spacing w:line="640" w:lineRule="exact"/>
        <w:rPr>
          <w:rStyle w:val="a7"/>
          <w:rFonts w:ascii="华文仿宋" w:eastAsia="华文仿宋" w:hAnsi="华文仿宋" w:cs="Times New Roman"/>
          <w:color w:val="000000" w:themeColor="text1"/>
          <w:sz w:val="30"/>
          <w:szCs w:val="30"/>
          <w:u w:val="none"/>
        </w:rPr>
      </w:pPr>
    </w:p>
    <w:sectPr w:rsidR="00041E6E" w:rsidRPr="00041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7A" w:rsidRDefault="00EB197A" w:rsidP="00D16A07">
      <w:r>
        <w:separator/>
      </w:r>
    </w:p>
  </w:endnote>
  <w:endnote w:type="continuationSeparator" w:id="0">
    <w:p w:rsidR="00EB197A" w:rsidRDefault="00EB197A" w:rsidP="00D1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7A" w:rsidRDefault="00EB197A" w:rsidP="00D16A07">
      <w:r>
        <w:separator/>
      </w:r>
    </w:p>
  </w:footnote>
  <w:footnote w:type="continuationSeparator" w:id="0">
    <w:p w:rsidR="00EB197A" w:rsidRDefault="00EB197A" w:rsidP="00D1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92"/>
    <w:rsid w:val="00041E6E"/>
    <w:rsid w:val="0005063B"/>
    <w:rsid w:val="0023189A"/>
    <w:rsid w:val="003660D4"/>
    <w:rsid w:val="00467C48"/>
    <w:rsid w:val="005435CA"/>
    <w:rsid w:val="005B5616"/>
    <w:rsid w:val="005E195B"/>
    <w:rsid w:val="00830839"/>
    <w:rsid w:val="00930C92"/>
    <w:rsid w:val="00C37BDC"/>
    <w:rsid w:val="00D16A07"/>
    <w:rsid w:val="00E21D47"/>
    <w:rsid w:val="00E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1D23E"/>
  <w15:chartTrackingRefBased/>
  <w15:docId w15:val="{CFEF104F-DD1B-4464-9B2F-8B54A7C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A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A07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D16A07"/>
    <w:rPr>
      <w:color w:val="0000FF" w:themeColor="hyperlink"/>
      <w:u w:val="single"/>
    </w:rPr>
  </w:style>
  <w:style w:type="paragraph" w:styleId="a8">
    <w:name w:val="Closing"/>
    <w:basedOn w:val="a"/>
    <w:link w:val="a9"/>
    <w:qFormat/>
    <w:rsid w:val="00D16A07"/>
    <w:pPr>
      <w:widowControl/>
      <w:ind w:leftChars="2100" w:left="10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结束语 字符"/>
    <w:basedOn w:val="a0"/>
    <w:link w:val="a8"/>
    <w:qFormat/>
    <w:rsid w:val="00D16A07"/>
    <w:rPr>
      <w:rFonts w:ascii="Times New Roman" w:eastAsia="宋体" w:hAnsi="Times New Roman" w:cs="Times New Roman"/>
      <w:sz w:val="24"/>
      <w:szCs w:val="24"/>
    </w:rPr>
  </w:style>
  <w:style w:type="table" w:styleId="aa">
    <w:name w:val="Table Grid"/>
    <w:basedOn w:val="a1"/>
    <w:uiPriority w:val="59"/>
    <w:unhideWhenUsed/>
    <w:qFormat/>
    <w:rsid w:val="00D16A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1164</Characters>
  <Application>Microsoft Office Word</Application>
  <DocSecurity>0</DocSecurity>
  <Lines>9</Lines>
  <Paragraphs>2</Paragraphs>
  <ScaleCrop>false</ScaleCrop>
  <Company>xt256.com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cyf</cp:lastModifiedBy>
  <cp:revision>9</cp:revision>
  <dcterms:created xsi:type="dcterms:W3CDTF">2019-05-16T01:41:00Z</dcterms:created>
  <dcterms:modified xsi:type="dcterms:W3CDTF">2021-10-17T02:32:00Z</dcterms:modified>
</cp:coreProperties>
</file>