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adjustRightInd w:val="false"/>
        <w:spacing w:lineRule="auto" w:line="300"/>
        <w:rPr>
          <w:rFonts w:ascii="仿宋_GB2312" w:cs="宋体" w:eastAsia="仿宋_GB2312" w:hAnsi="宋体" w:hint="default"/>
          <w:color w:val="040404"/>
          <w:kern w:val="0"/>
          <w:sz w:val="28"/>
          <w:szCs w:val="28"/>
        </w:rPr>
      </w:pPr>
    </w:p>
    <w:p>
      <w:pPr>
        <w:pStyle w:val="style0"/>
        <w:adjustRightInd w:val="false"/>
        <w:spacing w:lineRule="auto" w:line="300"/>
        <w:rPr>
          <w:rFonts w:ascii="仿宋_GB2312" w:cs="宋体" w:eastAsia="仿宋_GB2312" w:hAnsi="宋体" w:hint="default"/>
          <w:color w:val="040404"/>
          <w:kern w:val="0"/>
          <w:sz w:val="28"/>
          <w:szCs w:val="28"/>
        </w:rPr>
      </w:pPr>
    </w:p>
    <w:p>
      <w:pPr>
        <w:pStyle w:val="style0"/>
        <w:adjustRightInd w:val="false"/>
        <w:spacing w:lineRule="auto" w:line="300"/>
        <w:jc w:val="center"/>
        <w:rPr>
          <w:rFonts w:ascii="黑体" w:cs="微软雅黑" w:eastAsia="黑体" w:hAnsi="黑体" w:hint="default"/>
          <w:b/>
          <w:sz w:val="44"/>
          <w:szCs w:val="44"/>
          <w:lang w:val="zh-CN"/>
        </w:rPr>
      </w:pPr>
      <w:r>
        <w:rPr>
          <w:rFonts w:ascii="黑体" w:cs="微软雅黑" w:eastAsia="黑体" w:hAnsi="黑体"/>
          <w:b/>
          <w:sz w:val="44"/>
          <w:szCs w:val="44"/>
          <w:lang w:val="zh-CN"/>
        </w:rPr>
        <w:t>光华法学院</w:t>
      </w:r>
      <w:r>
        <w:rPr>
          <w:rFonts w:ascii="黑体" w:cs="微软雅黑" w:eastAsia="黑体" w:hAnsi="黑体" w:hint="default"/>
          <w:b/>
          <w:sz w:val="44"/>
          <w:szCs w:val="44"/>
          <w:lang w:val="zh-CN"/>
        </w:rPr>
        <w:t>党员</w:t>
      </w:r>
      <w:r>
        <w:rPr>
          <w:rFonts w:ascii="黑体" w:cs="微软雅黑" w:eastAsia="黑体" w:hAnsi="黑体"/>
          <w:b/>
          <w:sz w:val="44"/>
          <w:szCs w:val="44"/>
        </w:rPr>
        <w:t>201</w:t>
      </w:r>
      <w:r>
        <w:rPr>
          <w:rFonts w:ascii="黑体" w:cs="微软雅黑" w:eastAsia="黑体" w:hAnsi="黑体" w:hint="eastAsia"/>
          <w:b/>
          <w:sz w:val="44"/>
          <w:szCs w:val="44"/>
          <w:lang w:eastAsia="zh-CN"/>
        </w:rPr>
        <w:t>9</w:t>
      </w:r>
      <w:r>
        <w:rPr>
          <w:rFonts w:ascii="黑体" w:cs="微软雅黑" w:eastAsia="黑体" w:hAnsi="黑体"/>
          <w:b/>
          <w:sz w:val="44"/>
          <w:szCs w:val="44"/>
          <w:lang w:val="zh-CN"/>
        </w:rPr>
        <w:t>学年公开承诺事项清单</w:t>
      </w:r>
    </w:p>
    <w:p>
      <w:pPr>
        <w:pStyle w:val="style0"/>
        <w:adjustRightInd w:val="false"/>
        <w:spacing w:lineRule="auto" w:line="300"/>
        <w:ind w:firstLine="660"/>
        <w:jc w:val="left"/>
        <w:rPr>
          <w:rFonts w:eastAsia="仿宋_GB2312" w:hint="default"/>
          <w:sz w:val="32"/>
          <w:szCs w:val="32"/>
        </w:rPr>
      </w:pP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</w:t>
      </w:r>
      <w:r>
        <w:rPr>
          <w:rFonts w:eastAsia="仿宋_GB2312" w:hint="eastAsia"/>
          <w:sz w:val="28"/>
          <w:szCs w:val="28"/>
          <w:lang w:eastAsia="zh-CN"/>
        </w:rPr>
        <w:t>觉</w:t>
      </w:r>
      <w:r>
        <w:rPr>
          <w:rFonts w:eastAsia="仿宋_GB2312"/>
          <w:sz w:val="28"/>
          <w:szCs w:val="28"/>
        </w:rPr>
        <w:t>学</w:t>
      </w:r>
      <w:r>
        <w:rPr>
          <w:rFonts w:eastAsia="仿宋_GB2312" w:hint="eastAsia"/>
          <w:sz w:val="28"/>
          <w:szCs w:val="28"/>
          <w:lang w:eastAsia="zh-CN"/>
        </w:rPr>
        <w:t>习</w:t>
      </w:r>
      <w:r>
        <w:rPr>
          <w:rFonts w:eastAsia="仿宋_GB2312"/>
          <w:sz w:val="28"/>
          <w:szCs w:val="28"/>
        </w:rPr>
        <w:t>党的理论知识不少于</w:t>
      </w:r>
      <w:r>
        <w:rPr>
          <w:rFonts w:eastAsia="仿宋_GB2312"/>
          <w:sz w:val="28"/>
          <w:szCs w:val="28"/>
          <w:u w:val="single"/>
        </w:rPr>
        <w:t xml:space="preserve">  16  </w:t>
      </w:r>
      <w:bookmarkStart w:id="0" w:name="_GoBack"/>
      <w:bookmarkEnd w:id="0"/>
      <w:r>
        <w:rPr>
          <w:rFonts w:eastAsia="仿宋_GB2312"/>
          <w:sz w:val="28"/>
          <w:szCs w:val="28"/>
        </w:rPr>
        <w:t>学时</w:t>
      </w:r>
      <w:r>
        <w:rPr>
          <w:rFonts w:eastAsia="仿宋_GB2312" w:hint="eastAsia"/>
          <w:sz w:val="28"/>
          <w:szCs w:val="28"/>
          <w:lang w:eastAsia="zh-CN"/>
        </w:rPr>
        <w:t>，每次学习都认真做笔记。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 w:hint="eastAsia"/>
          <w:sz w:val="28"/>
          <w:szCs w:val="28"/>
          <w:lang w:eastAsia="zh-CN"/>
        </w:rPr>
        <w:t>对于每个月党支部举行的</w:t>
      </w:r>
      <w:r>
        <w:rPr>
          <w:rFonts w:eastAsia="仿宋_GB2312" w:hint="eastAsia"/>
          <w:sz w:val="28"/>
          <w:szCs w:val="28"/>
          <w:lang w:eastAsia="zh-CN"/>
        </w:rPr>
        <w:t>“</w:t>
      </w:r>
      <w:r>
        <w:rPr>
          <w:rFonts w:eastAsia="仿宋_GB2312" w:hint="eastAsia"/>
          <w:sz w:val="28"/>
          <w:szCs w:val="28"/>
          <w:lang w:eastAsia="zh-CN"/>
        </w:rPr>
        <w:t>三会一课</w:t>
      </w:r>
      <w:r>
        <w:rPr>
          <w:rFonts w:eastAsia="仿宋_GB2312" w:hint="eastAsia"/>
          <w:sz w:val="28"/>
          <w:szCs w:val="28"/>
          <w:lang w:eastAsia="zh-CN"/>
        </w:rPr>
        <w:t>”</w:t>
      </w:r>
      <w:r>
        <w:rPr>
          <w:rFonts w:eastAsia="仿宋_GB2312" w:hint="eastAsia"/>
          <w:sz w:val="28"/>
          <w:szCs w:val="28"/>
          <w:lang w:eastAsia="zh-CN"/>
        </w:rPr>
        <w:t>都认真</w:t>
      </w:r>
      <w:r>
        <w:rPr>
          <w:rFonts w:eastAsia="仿宋_GB2312" w:hint="eastAsia"/>
          <w:sz w:val="28"/>
          <w:szCs w:val="28"/>
          <w:lang w:eastAsia="zh-CN"/>
        </w:rPr>
        <w:t>对待，会上积极参与讨论。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 w:hint="eastAsia"/>
          <w:sz w:val="28"/>
          <w:szCs w:val="28"/>
          <w:lang w:eastAsia="zh-CN"/>
        </w:rPr>
        <w:t>认真研读马克思主义经典著作至少</w:t>
      </w:r>
      <w:r>
        <w:rPr>
          <w:rFonts w:eastAsia="仿宋_GB2312" w:hint="eastAsia"/>
          <w:sz w:val="28"/>
          <w:szCs w:val="28"/>
          <w:lang w:eastAsia="zh-CN"/>
        </w:rPr>
        <w:t>一</w:t>
      </w:r>
      <w:r>
        <w:rPr>
          <w:rFonts w:eastAsia="仿宋_GB2312" w:hint="eastAsia"/>
          <w:sz w:val="28"/>
          <w:szCs w:val="28"/>
          <w:lang w:eastAsia="zh-CN"/>
        </w:rPr>
        <w:t>本</w:t>
      </w:r>
      <w:r>
        <w:rPr>
          <w:rFonts w:eastAsia="仿宋_GB2312" w:hint="eastAsia"/>
          <w:sz w:val="28"/>
          <w:szCs w:val="28"/>
          <w:lang w:eastAsia="zh-CN"/>
        </w:rPr>
        <w:t>，并且</w:t>
      </w:r>
      <w:r>
        <w:rPr>
          <w:rFonts w:eastAsia="仿宋_GB2312" w:hint="eastAsia"/>
          <w:sz w:val="28"/>
          <w:szCs w:val="28"/>
          <w:lang w:eastAsia="zh-CN"/>
        </w:rPr>
        <w:t>做好学习笔记。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hint="eastAsia"/>
          <w:sz w:val="28"/>
          <w:szCs w:val="28"/>
          <w:lang w:eastAsia="zh-CN"/>
        </w:rPr>
        <w:t>注重自己专业知识的学习，</w:t>
      </w:r>
      <w:r>
        <w:rPr>
          <w:rFonts w:eastAsia="仿宋_GB2312" w:hint="eastAsia"/>
          <w:sz w:val="28"/>
          <w:szCs w:val="28"/>
          <w:lang w:eastAsia="zh-CN"/>
        </w:rPr>
        <w:t>勤</w:t>
      </w:r>
      <w:r>
        <w:rPr>
          <w:rFonts w:eastAsia="仿宋_GB2312" w:hint="eastAsia"/>
          <w:sz w:val="28"/>
          <w:szCs w:val="28"/>
          <w:lang w:eastAsia="zh-CN"/>
        </w:rPr>
        <w:t>于思考，坚守学术诚信。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  <w:lang w:eastAsia="zh-CN"/>
        </w:rPr>
        <w:t>至少参加三次志愿活动。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>
        <w:rPr>
          <w:rFonts w:eastAsia="仿宋_GB2312" w:hint="eastAsia"/>
          <w:sz w:val="28"/>
          <w:szCs w:val="28"/>
          <w:lang w:eastAsia="zh-CN"/>
        </w:rPr>
        <w:t>参与</w:t>
      </w:r>
      <w:r>
        <w:rPr>
          <w:rFonts w:eastAsia="仿宋_GB2312" w:hint="eastAsia"/>
          <w:sz w:val="28"/>
          <w:szCs w:val="28"/>
          <w:lang w:eastAsia="zh-CN"/>
        </w:rPr>
        <w:t>一次</w:t>
      </w:r>
      <w:r>
        <w:rPr>
          <w:rFonts w:eastAsia="仿宋_GB2312" w:hint="eastAsia"/>
          <w:sz w:val="28"/>
          <w:szCs w:val="28"/>
          <w:lang w:eastAsia="zh-CN"/>
        </w:rPr>
        <w:t>学校</w:t>
      </w:r>
      <w:r>
        <w:rPr>
          <w:rFonts w:eastAsia="仿宋_GB2312" w:hint="eastAsia"/>
          <w:sz w:val="28"/>
          <w:szCs w:val="28"/>
          <w:lang w:eastAsia="zh-CN"/>
        </w:rPr>
        <w:t>的志愿者</w:t>
      </w:r>
      <w:r>
        <w:rPr>
          <w:rFonts w:eastAsia="仿宋_GB2312" w:hint="eastAsia"/>
          <w:sz w:val="28"/>
          <w:szCs w:val="28"/>
          <w:lang w:eastAsia="zh-CN"/>
        </w:rPr>
        <w:t>工作。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                                               </w:t>
      </w:r>
    </w:p>
    <w:p>
      <w:pPr>
        <w:pStyle w:val="style0"/>
        <w:adjustRightInd w:val="false"/>
        <w:spacing w:lineRule="auto" w:line="300"/>
        <w:ind w:firstLine="560" w:firstLineChars="20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>
      <w:pPr>
        <w:pStyle w:val="style0"/>
        <w:adjustRightInd w:val="false"/>
        <w:spacing w:lineRule="auto" w:line="300"/>
        <w:jc w:val="left"/>
        <w:rPr>
          <w:rFonts w:eastAsia="仿宋_GB2312" w:hint="default"/>
          <w:sz w:val="28"/>
          <w:szCs w:val="28"/>
        </w:rPr>
      </w:pPr>
    </w:p>
    <w:p>
      <w:pPr>
        <w:pStyle w:val="style0"/>
        <w:adjustRightInd w:val="false"/>
        <w:spacing w:lineRule="auto" w:line="300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eastAsia="仿宋_GB2312" w:hint="default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  <w:lang w:eastAsia="zh-CN"/>
        </w:rPr>
        <w:t>齐倩</w:t>
      </w:r>
    </w:p>
    <w:p>
      <w:pPr>
        <w:pStyle w:val="style0"/>
        <w:adjustRightInd w:val="false"/>
        <w:spacing w:lineRule="auto" w:line="300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 w:hint="default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  <w:lang w:eastAsia="zh-CN"/>
        </w:rPr>
        <w:t>白</w:t>
      </w:r>
      <w:r>
        <w:rPr>
          <w:rFonts w:eastAsia="仿宋_GB2312" w:hint="eastAsia"/>
          <w:sz w:val="28"/>
          <w:szCs w:val="28"/>
          <w:lang w:eastAsia="zh-CN"/>
        </w:rPr>
        <w:t>睿博</w:t>
      </w:r>
    </w:p>
    <w:p>
      <w:pPr>
        <w:pStyle w:val="style0"/>
        <w:adjustRightInd w:val="false"/>
        <w:spacing w:lineRule="auto" w:line="300"/>
        <w:ind w:firstLine="280" w:firstLineChars="10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>
        <w:rPr>
          <w:rFonts w:eastAsia="仿宋_GB2312"/>
          <w:sz w:val="28"/>
          <w:szCs w:val="28"/>
        </w:rPr>
        <w:t xml:space="preserve">                            201</w:t>
      </w:r>
      <w:r>
        <w:rPr>
          <w:rFonts w:eastAsia="仿宋_GB2312" w:hint="eastAsia"/>
          <w:sz w:val="28"/>
          <w:szCs w:val="28"/>
          <w:lang w:eastAsia="zh-CN"/>
        </w:rPr>
        <w:t>9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</w:p>
    <w:p>
      <w:pPr>
        <w:pStyle w:val="style0"/>
        <w:adjustRightInd w:val="false"/>
        <w:spacing w:lineRule="auto" w:line="300"/>
        <w:ind w:firstLine="660"/>
        <w:jc w:val="left"/>
        <w:rPr>
          <w:rFonts w:eastAsia="仿宋_GB2312" w:hint="default"/>
          <w:sz w:val="28"/>
          <w:szCs w:val="28"/>
        </w:rPr>
      </w:pPr>
    </w:p>
    <w:p>
      <w:pPr>
        <w:pStyle w:val="style0"/>
        <w:adjustRightInd w:val="false"/>
        <w:spacing w:lineRule="auto" w:line="300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>
      <w:pPr>
        <w:pStyle w:val="style0"/>
        <w:adjustRightInd w:val="false"/>
        <w:spacing w:lineRule="auto" w:line="300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 w:orient="portrait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000020204"/>
    <w:charset w:val="86"/>
    <w:family w:val="swiss"/>
    <w:pitch w:val="variable"/>
    <w:sig w:usb0="80000287" w:usb1="2ACF3C50" w:usb2="00000016" w:usb3="00000000" w:csb0="0004001F" w:csb1="00000000"/>
  </w:font>
  <w:font w:name="Calibri Light">
    <w:altName w:val="Calibri Light"/>
    <w:panose1 w:val="020f0302020000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embedSystemFonts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263</Words>
  <Pages>1</Pages>
  <Characters>278</Characters>
  <Application>WPS Office</Application>
  <DocSecurity>0</DocSecurity>
  <Paragraphs>19</Paragraphs>
  <ScaleCrop>false</ScaleCrop>
  <Company>中国</Company>
  <LinksUpToDate>false</LinksUpToDate>
  <CharactersWithSpaces>410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2019-01-09T00:41:00Z</dcterms:created>
  <dc:creator>大玺</dc:creator>
  <lastModifiedBy>vivo X20</lastModifiedBy>
  <dcterms:modified xsi:type="dcterms:W3CDTF">2019-01-14T09:26:34Z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