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70" w:rsidRDefault="00194144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586270" w:rsidRDefault="00586270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586270" w:rsidRDefault="0019414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6C4C74">
        <w:rPr>
          <w:rFonts w:ascii="仿宋_GB2312" w:eastAsia="仿宋_GB2312" w:hAnsi="仿宋_GB2312" w:cs="仿宋_GB2312" w:hint="default"/>
          <w:sz w:val="28"/>
          <w:szCs w:val="28"/>
          <w:u w:val="single"/>
        </w:rPr>
        <w:t>36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1908E3">
        <w:rPr>
          <w:rFonts w:ascii="仿宋_GB2312" w:eastAsia="仿宋_GB2312" w:hAnsi="仿宋_GB2312" w:cs="仿宋_GB2312" w:hint="default"/>
          <w:sz w:val="28"/>
          <w:szCs w:val="28"/>
          <w:u w:val="single"/>
        </w:rPr>
        <w:t>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6C4C74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586270" w:rsidRDefault="0019414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586270" w:rsidRDefault="0019414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  <w:bookmarkStart w:id="0" w:name="_GoBack"/>
      <w:bookmarkEnd w:id="0"/>
    </w:p>
    <w:p w:rsidR="00586270" w:rsidRDefault="0019414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3D1955" w:rsidRPr="003D195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邬心怡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586270" w:rsidRDefault="00194144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586270" w:rsidRDefault="0019414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9B3582">
        <w:rPr>
          <w:rFonts w:ascii="仿宋_GB2312" w:eastAsia="仿宋_GB2312" w:hAnsi="仿宋_GB2312" w:cs="仿宋_GB2312"/>
          <w:sz w:val="28"/>
          <w:szCs w:val="28"/>
          <w:u w:val="single"/>
        </w:rPr>
        <w:t>做志愿活动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586270" w:rsidRDefault="00586270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86270" w:rsidRDefault="00586270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86270" w:rsidRDefault="00194144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9B3582">
        <w:rPr>
          <w:rFonts w:ascii="仿宋_GB2312" w:eastAsia="仿宋_GB2312" w:hAnsi="仿宋_GB2312" w:cs="仿宋_GB2312"/>
          <w:sz w:val="28"/>
          <w:szCs w:val="28"/>
        </w:rPr>
        <w:t>陈奥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586270" w:rsidRDefault="00194144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782B99">
        <w:rPr>
          <w:rFonts w:ascii="仿宋_GB2312" w:eastAsia="仿宋_GB2312" w:hAnsi="仿宋_GB2312" w:cs="仿宋_GB2312"/>
          <w:sz w:val="28"/>
          <w:szCs w:val="28"/>
          <w:lang w:val="zh-TW"/>
        </w:rPr>
        <w:t xml:space="preserve"> </w:t>
      </w:r>
      <w:r w:rsidR="00782B99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戴妮</w:t>
      </w:r>
    </w:p>
    <w:p w:rsidR="00586270" w:rsidRDefault="00194144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782B99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782B99">
        <w:rPr>
          <w:rFonts w:ascii="仿宋_GB2312" w:eastAsia="仿宋_GB2312" w:hAnsi="仿宋_GB2312" w:cs="仿宋_GB2312" w:hint="default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586270" w:rsidRDefault="00586270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586270" w:rsidRDefault="0019414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586270" w:rsidRDefault="0019414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586270" w:rsidRDefault="00194144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58627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A7B" w:rsidRDefault="00D67A7B">
      <w:r>
        <w:separator/>
      </w:r>
    </w:p>
  </w:endnote>
  <w:endnote w:type="continuationSeparator" w:id="0">
    <w:p w:rsidR="00D67A7B" w:rsidRDefault="00D6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A7B" w:rsidRDefault="00D67A7B">
      <w:r>
        <w:separator/>
      </w:r>
    </w:p>
  </w:footnote>
  <w:footnote w:type="continuationSeparator" w:id="0">
    <w:p w:rsidR="00D67A7B" w:rsidRDefault="00D67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908E3"/>
    <w:rsid w:val="00194144"/>
    <w:rsid w:val="001B68C8"/>
    <w:rsid w:val="00357DB9"/>
    <w:rsid w:val="003D1955"/>
    <w:rsid w:val="003E74FF"/>
    <w:rsid w:val="005336E1"/>
    <w:rsid w:val="00586270"/>
    <w:rsid w:val="006317DB"/>
    <w:rsid w:val="006C4C74"/>
    <w:rsid w:val="00782B99"/>
    <w:rsid w:val="009B3582"/>
    <w:rsid w:val="009E7C61"/>
    <w:rsid w:val="00A4511F"/>
    <w:rsid w:val="00AA7D70"/>
    <w:rsid w:val="00AD673F"/>
    <w:rsid w:val="00BB4936"/>
    <w:rsid w:val="00C84C1A"/>
    <w:rsid w:val="00C9210D"/>
    <w:rsid w:val="00D67A7B"/>
    <w:rsid w:val="00DD4CF8"/>
    <w:rsid w:val="00E25B25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F6FD2"/>
  <w15:docId w15:val="{DDF81D8B-2254-4B0D-A5F1-A684C76A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unhideWhenUsed/>
    <w:rsid w:val="006C4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C4C74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6C4C7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C4C74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5</cp:revision>
  <dcterms:created xsi:type="dcterms:W3CDTF">2019-01-09T14:07:00Z</dcterms:created>
  <dcterms:modified xsi:type="dcterms:W3CDTF">2019-02-23T12:36:00Z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