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ind w:left="210" w:right="210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pStyle w:val="2"/>
        <w:spacing w:line="300" w:lineRule="auto"/>
        <w:ind w:left="0" w:leftChars="0" w:firstLine="0" w:firstLineChars="0"/>
        <w:rPr>
          <w:rFonts w:hint="default" w:eastAsia="仿宋_GB2312"/>
          <w:sz w:val="32"/>
          <w:szCs w:val="32"/>
        </w:rPr>
      </w:pPr>
      <w:r>
        <w:rPr>
          <w:rFonts w:hint="eastAsia"/>
          <w:lang w:val="zh-CN"/>
        </w:rPr>
        <w:t>2019年</w:t>
      </w:r>
      <w:r>
        <w:rPr>
          <w:lang w:val="zh-CN"/>
        </w:rPr>
        <w:t>公开承诺事项清</w:t>
      </w:r>
      <w:r>
        <w:rPr>
          <w:rFonts w:hint="eastAsia"/>
          <w:lang w:val="zh-CN"/>
        </w:rPr>
        <w:t>单</w:t>
      </w:r>
      <w:bookmarkStart w:id="0" w:name="_GoBack"/>
      <w:bookmarkEnd w:id="0"/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hint="eastAsia" w:eastAsia="仿宋_GB2312"/>
          <w:sz w:val="28"/>
          <w:szCs w:val="28"/>
          <w:lang w:eastAsia="zh-CN"/>
        </w:rPr>
        <w:t>15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hint="eastAsia" w:eastAsia="仿宋_GB2312"/>
          <w:sz w:val="28"/>
          <w:szCs w:val="28"/>
          <w:lang w:eastAsia="zh-CN"/>
        </w:rPr>
        <w:t>16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hint="eastAsia" w:eastAsia="仿宋_GB2312"/>
          <w:sz w:val="28"/>
          <w:szCs w:val="28"/>
          <w:lang w:eastAsia="zh-CN"/>
        </w:rPr>
        <w:t>2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担任“成长之友”</w:t>
      </w:r>
      <w:r>
        <w:rPr>
          <w:rFonts w:hint="eastAsia" w:eastAsia="仿宋_GB2312"/>
          <w:sz w:val="28"/>
          <w:szCs w:val="28"/>
          <w:lang w:eastAsia="zh-CN"/>
        </w:rPr>
        <w:t>，</w:t>
      </w:r>
      <w:r>
        <w:rPr>
          <w:rFonts w:eastAsia="仿宋_GB2312"/>
          <w:sz w:val="28"/>
          <w:szCs w:val="28"/>
        </w:rPr>
        <w:t>积极联系</w:t>
      </w:r>
      <w:r>
        <w:rPr>
          <w:rFonts w:hint="eastAsia" w:eastAsia="仿宋_GB2312"/>
          <w:sz w:val="28"/>
          <w:szCs w:val="28"/>
          <w:lang w:eastAsia="zh-CN"/>
        </w:rPr>
        <w:t>对接的</w:t>
      </w:r>
      <w:r>
        <w:rPr>
          <w:rFonts w:eastAsia="仿宋_GB2312"/>
          <w:sz w:val="28"/>
          <w:szCs w:val="28"/>
        </w:rPr>
        <w:t>入党积极分子</w:t>
      </w:r>
      <w:r>
        <w:rPr>
          <w:rFonts w:hint="eastAsia" w:eastAsia="仿宋_GB2312"/>
          <w:sz w:val="28"/>
          <w:szCs w:val="28"/>
          <w:lang w:eastAsia="zh-CN"/>
        </w:rPr>
        <w:t>，</w:t>
      </w:r>
      <w:r>
        <w:rPr>
          <w:rFonts w:eastAsia="仿宋_GB2312"/>
          <w:sz w:val="28"/>
          <w:szCs w:val="28"/>
        </w:rPr>
        <w:t>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</w:t>
      </w:r>
      <w:r>
        <w:rPr>
          <w:rFonts w:hint="eastAsia" w:eastAsia="仿宋_GB2312"/>
          <w:sz w:val="28"/>
          <w:szCs w:val="28"/>
          <w:lang w:eastAsia="zh-CN"/>
        </w:rPr>
        <w:t>至少参加一次志愿服务活动。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  <w:u w:val="single"/>
        </w:rPr>
      </w:pP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 xml:space="preserve">      </w:t>
      </w: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hint="default" w:eastAsia="仿宋_GB2312"/>
          <w:sz w:val="28"/>
          <w:szCs w:val="28"/>
        </w:rPr>
        <w:t xml:space="preserve">    </w:t>
      </w: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eastAsia="zh-CN"/>
        </w:rPr>
        <w:t>刘芳</w:t>
      </w:r>
    </w:p>
    <w:p>
      <w:pPr>
        <w:wordWrap w:val="0"/>
        <w:adjustRightInd w:val="0"/>
        <w:spacing w:line="300" w:lineRule="auto"/>
        <w:ind w:left="210" w:right="210"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eastAsia="zh-CN"/>
        </w:rPr>
        <w:t>2019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eastAsia="zh-CN"/>
        </w:rPr>
        <w:t>1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eastAsia="zh-CN"/>
        </w:rPr>
        <w:t>5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left="210" w:right="210"/>
        <w:jc w:val="left"/>
        <w:rPr>
          <w:rFonts w:hint="default" w:eastAsia="仿宋_GB2312"/>
          <w:sz w:val="28"/>
          <w:szCs w:val="28"/>
        </w:rPr>
      </w:pPr>
    </w:p>
    <w:p>
      <w:pPr>
        <w:ind w:left="210" w:right="210"/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 Light"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0000000000000000000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widowControl w:val="0"/>
      <w:spacing w:before="340" w:after="330" w:line="578" w:lineRule="auto"/>
      <w:ind w:left="210" w:leftChars="100" w:right="210" w:rightChars="100"/>
      <w:jc w:val="center"/>
      <w:outlineLvl w:val="0"/>
    </w:pPr>
    <w:rPr>
      <w:rFonts w:hint="default" w:asciiTheme="minorHAnsi" w:hAnsiTheme="minorHAnsi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widowControl w:val="0"/>
      <w:spacing w:before="260" w:after="260" w:line="416" w:lineRule="auto"/>
      <w:ind w:left="240" w:leftChars="100" w:right="100" w:rightChars="100"/>
      <w:outlineLvl w:val="1"/>
    </w:pPr>
    <w:rPr>
      <w:rFonts w:hint="default" w:asciiTheme="majorHAnsi" w:hAnsiTheme="majorHAnsi" w:cstheme="majorBidi"/>
      <w:b/>
      <w:bCs/>
      <w:sz w:val="24"/>
      <w:szCs w:val="32"/>
    </w:rPr>
  </w:style>
  <w:style w:type="paragraph" w:styleId="4">
    <w:name w:val="heading 3"/>
    <w:basedOn w:val="1"/>
    <w:next w:val="1"/>
    <w:link w:val="10"/>
    <w:unhideWhenUsed/>
    <w:qFormat/>
    <w:uiPriority w:val="9"/>
    <w:pPr>
      <w:keepNext/>
      <w:keepLines/>
      <w:widowControl w:val="0"/>
      <w:spacing w:before="260" w:after="260" w:line="416" w:lineRule="auto"/>
      <w:ind w:left="240" w:leftChars="100" w:right="100" w:rightChars="100"/>
      <w:outlineLvl w:val="2"/>
    </w:pPr>
    <w:rPr>
      <w:rFonts w:hint="default" w:asciiTheme="minorHAnsi" w:hAnsiTheme="minorHAnsi" w:cstheme="minorBidi"/>
      <w:b/>
      <w:bCs/>
      <w:sz w:val="24"/>
      <w:szCs w:val="32"/>
    </w:rPr>
  </w:style>
  <w:style w:type="paragraph" w:styleId="5">
    <w:name w:val="heading 4"/>
    <w:basedOn w:val="1"/>
    <w:next w:val="1"/>
    <w:link w:val="11"/>
    <w:unhideWhenUsed/>
    <w:qFormat/>
    <w:uiPriority w:val="9"/>
    <w:pPr>
      <w:keepNext/>
      <w:keepLines/>
      <w:widowControl w:val="0"/>
      <w:spacing w:before="280" w:after="290" w:line="376" w:lineRule="auto"/>
      <w:ind w:left="240" w:leftChars="100" w:right="100" w:rightChars="100"/>
      <w:outlineLvl w:val="3"/>
    </w:pPr>
    <w:rPr>
      <w:rFonts w:hint="default" w:asciiTheme="majorHAnsi" w:hAnsiTheme="majorHAnsi" w:cstheme="majorBidi"/>
      <w:b/>
      <w:bCs/>
      <w:szCs w:val="28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字符"/>
    <w:basedOn w:val="6"/>
    <w:link w:val="2"/>
    <w:qFormat/>
    <w:uiPriority w:val="9"/>
    <w:rPr>
      <w:rFonts w:eastAsia="宋体"/>
      <w:b/>
      <w:bCs/>
      <w:kern w:val="44"/>
      <w:sz w:val="28"/>
      <w:szCs w:val="44"/>
    </w:rPr>
  </w:style>
  <w:style w:type="character" w:customStyle="1" w:styleId="9">
    <w:name w:val="标题 2字符"/>
    <w:basedOn w:val="6"/>
    <w:link w:val="3"/>
    <w:qFormat/>
    <w:uiPriority w:val="9"/>
    <w:rPr>
      <w:rFonts w:eastAsia="宋体" w:asciiTheme="majorHAnsi" w:hAnsiTheme="majorHAnsi" w:cstheme="majorBidi"/>
      <w:b/>
      <w:bCs/>
      <w:szCs w:val="32"/>
    </w:rPr>
  </w:style>
  <w:style w:type="character" w:customStyle="1" w:styleId="10">
    <w:name w:val="标题 3字符"/>
    <w:basedOn w:val="6"/>
    <w:link w:val="4"/>
    <w:semiHidden/>
    <w:qFormat/>
    <w:uiPriority w:val="9"/>
    <w:rPr>
      <w:rFonts w:eastAsia="宋体"/>
      <w:b/>
      <w:bCs/>
      <w:szCs w:val="32"/>
    </w:rPr>
  </w:style>
  <w:style w:type="character" w:customStyle="1" w:styleId="11">
    <w:name w:val="标题 4字符"/>
    <w:basedOn w:val="6"/>
    <w:link w:val="5"/>
    <w:semiHidden/>
    <w:qFormat/>
    <w:uiPriority w:val="9"/>
    <w:rPr>
      <w:rFonts w:eastAsia="宋体" w:asciiTheme="majorHAnsi" w:hAnsiTheme="majorHAnsi" w:cstheme="majorBidi"/>
      <w:b/>
      <w:bCs/>
      <w:sz w:val="21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312</Characters>
  <Lines>9</Lines>
  <Paragraphs>2</Paragraphs>
  <ScaleCrop>false</ScaleCrop>
  <LinksUpToDate>false</LinksUpToDate>
  <CharactersWithSpaces>622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2018-03-17T05:34:00Z</dcterms:created>
  <dc:creator>1051094231@qq.com</dc:creator>
  <cp:lastModifiedBy>刘芳的 iPad</cp:lastModifiedBy>
  <dcterms:modified xsi:type="dcterms:W3CDTF">2019-01-05T17:25:59Z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2052-9.2.1</vt:lpwstr>
  </property>
</Properties>
</file>