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0B79" w:rsidRDefault="00FE0399">
      <w:pPr>
        <w:tabs>
          <w:tab w:val="left" w:pos="2310"/>
        </w:tabs>
        <w:adjustRightInd w:val="0"/>
        <w:spacing w:line="300" w:lineRule="auto"/>
        <w:jc w:val="center"/>
        <w:rPr>
          <w:rFonts w:ascii="黑体" w:eastAsia="黑体" w:hAnsi="黑体" w:cs="微软雅黑" w:hint="default"/>
          <w:b/>
          <w:sz w:val="40"/>
          <w:szCs w:val="40"/>
          <w:lang w:val="zh-CN"/>
        </w:rPr>
      </w:pPr>
      <w:r>
        <w:rPr>
          <w:rFonts w:ascii="黑体" w:eastAsia="黑体" w:hAnsi="黑体" w:cs="微软雅黑"/>
          <w:b/>
          <w:sz w:val="40"/>
          <w:szCs w:val="40"/>
          <w:lang w:val="zh-CN"/>
        </w:rPr>
        <w:t>光华法学院</w:t>
      </w:r>
      <w:r>
        <w:rPr>
          <w:rFonts w:ascii="黑体" w:eastAsia="黑体" w:hAnsi="黑体" w:cs="微软雅黑" w:hint="default"/>
          <w:b/>
          <w:sz w:val="40"/>
          <w:szCs w:val="40"/>
          <w:lang w:val="zh-CN"/>
        </w:rPr>
        <w:t>党员</w:t>
      </w:r>
      <w:r>
        <w:rPr>
          <w:rFonts w:ascii="黑体" w:eastAsia="黑体" w:hAnsi="黑体" w:cs="微软雅黑"/>
          <w:b/>
          <w:sz w:val="40"/>
          <w:szCs w:val="40"/>
        </w:rPr>
        <w:t>201</w:t>
      </w:r>
      <w:r w:rsidR="00B47F1C">
        <w:rPr>
          <w:rFonts w:ascii="黑体" w:eastAsia="黑体" w:hAnsi="黑体" w:cs="微软雅黑" w:hint="default"/>
          <w:b/>
          <w:sz w:val="40"/>
          <w:szCs w:val="40"/>
        </w:rPr>
        <w:t>9</w:t>
      </w:r>
      <w:r w:rsidR="0066726B">
        <w:rPr>
          <w:rFonts w:ascii="黑体" w:eastAsia="黑体" w:hAnsi="黑体" w:cs="微软雅黑"/>
          <w:b/>
          <w:sz w:val="40"/>
          <w:szCs w:val="40"/>
          <w:lang w:val="zh-CN"/>
        </w:rPr>
        <w:t>年度</w:t>
      </w:r>
    </w:p>
    <w:p w:rsidR="00060B79" w:rsidRDefault="00FE0399">
      <w:pPr>
        <w:adjustRightInd w:val="0"/>
        <w:spacing w:line="300" w:lineRule="auto"/>
        <w:jc w:val="center"/>
        <w:rPr>
          <w:rFonts w:ascii="黑体" w:eastAsia="黑体" w:hAnsi="黑体" w:cs="微软雅黑" w:hint="default"/>
          <w:b/>
          <w:sz w:val="40"/>
          <w:szCs w:val="40"/>
          <w:lang w:val="zh-CN"/>
        </w:rPr>
      </w:pPr>
      <w:r>
        <w:rPr>
          <w:rFonts w:ascii="黑体" w:eastAsia="黑体" w:hAnsi="黑体" w:cs="微软雅黑"/>
          <w:b/>
          <w:sz w:val="40"/>
          <w:szCs w:val="40"/>
          <w:lang w:val="zh-CN"/>
        </w:rPr>
        <w:t>公开承诺事项清单</w:t>
      </w:r>
    </w:p>
    <w:p w:rsidR="00060B79" w:rsidRDefault="00060B79">
      <w:pPr>
        <w:adjustRightInd w:val="0"/>
        <w:spacing w:line="300" w:lineRule="auto"/>
        <w:ind w:firstLine="660"/>
        <w:jc w:val="left"/>
        <w:rPr>
          <w:rFonts w:eastAsia="仿宋_GB2312" w:hint="default"/>
          <w:sz w:val="28"/>
          <w:szCs w:val="28"/>
        </w:rPr>
      </w:pPr>
    </w:p>
    <w:p w:rsidR="00060B79" w:rsidRDefault="00FE0399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1.</w:t>
      </w:r>
      <w:r>
        <w:rPr>
          <w:rFonts w:eastAsia="仿宋_GB2312"/>
          <w:sz w:val="24"/>
          <w:szCs w:val="24"/>
        </w:rPr>
        <w:t>注重理论</w:t>
      </w:r>
      <w:r>
        <w:rPr>
          <w:rFonts w:eastAsia="仿宋_GB2312" w:hint="default"/>
          <w:sz w:val="24"/>
          <w:szCs w:val="24"/>
        </w:rPr>
        <w:t>学习，</w:t>
      </w:r>
      <w:r>
        <w:rPr>
          <w:rFonts w:eastAsia="仿宋_GB2312"/>
          <w:sz w:val="24"/>
          <w:szCs w:val="24"/>
        </w:rPr>
        <w:t>自学党的理论知识不少于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  <w:u w:val="single"/>
        </w:rPr>
        <w:t>1</w:t>
      </w:r>
      <w:r w:rsidR="00B05D64">
        <w:rPr>
          <w:rFonts w:eastAsia="仿宋_GB2312"/>
          <w:sz w:val="24"/>
          <w:szCs w:val="24"/>
          <w:u w:val="single"/>
        </w:rPr>
        <w:t>5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</w:rPr>
        <w:t>学时</w:t>
      </w:r>
      <w:r w:rsidR="00E41B65" w:rsidRPr="00E41B65">
        <w:rPr>
          <w:rFonts w:eastAsia="仿宋_GB2312"/>
          <w:sz w:val="24"/>
          <w:szCs w:val="24"/>
        </w:rPr>
        <w:t>/</w:t>
      </w:r>
      <w:r w:rsidR="00E41B65" w:rsidRPr="00E41B65">
        <w:rPr>
          <w:rFonts w:eastAsia="仿宋_GB2312"/>
          <w:sz w:val="24"/>
          <w:szCs w:val="24"/>
        </w:rPr>
        <w:t>月</w:t>
      </w:r>
      <w:r>
        <w:rPr>
          <w:rFonts w:eastAsia="仿宋_GB2312"/>
          <w:sz w:val="24"/>
          <w:szCs w:val="24"/>
        </w:rPr>
        <w:t>，并形成学习笔记，</w:t>
      </w:r>
      <w:r>
        <w:rPr>
          <w:rFonts w:eastAsia="仿宋_GB2312" w:hint="default"/>
          <w:sz w:val="24"/>
          <w:szCs w:val="24"/>
        </w:rPr>
        <w:t>认真记录</w:t>
      </w:r>
      <w:r>
        <w:rPr>
          <w:rFonts w:eastAsia="仿宋_GB2312"/>
          <w:sz w:val="24"/>
          <w:szCs w:val="24"/>
        </w:rPr>
        <w:t>。认真</w:t>
      </w:r>
      <w:r>
        <w:rPr>
          <w:rFonts w:eastAsia="仿宋_GB2312" w:hint="default"/>
          <w:sz w:val="24"/>
          <w:szCs w:val="24"/>
        </w:rPr>
        <w:t>参加</w:t>
      </w:r>
      <w:r>
        <w:rPr>
          <w:rFonts w:eastAsia="仿宋_GB2312" w:hint="default"/>
          <w:sz w:val="24"/>
          <w:szCs w:val="24"/>
        </w:rPr>
        <w:t>“</w:t>
      </w:r>
      <w:r>
        <w:rPr>
          <w:rFonts w:eastAsia="仿宋_GB2312"/>
          <w:sz w:val="24"/>
          <w:szCs w:val="24"/>
        </w:rPr>
        <w:t>先锋</w:t>
      </w:r>
      <w:r>
        <w:rPr>
          <w:rFonts w:eastAsia="仿宋_GB2312" w:hint="default"/>
          <w:sz w:val="24"/>
          <w:szCs w:val="24"/>
        </w:rPr>
        <w:t>学子</w:t>
      </w:r>
      <w:r>
        <w:rPr>
          <w:rFonts w:eastAsia="仿宋_GB2312" w:hint="default"/>
          <w:sz w:val="24"/>
          <w:szCs w:val="24"/>
        </w:rPr>
        <w:t>”</w:t>
      </w:r>
      <w:r>
        <w:rPr>
          <w:rFonts w:eastAsia="仿宋_GB2312"/>
          <w:sz w:val="24"/>
          <w:szCs w:val="24"/>
        </w:rPr>
        <w:t>学生</w:t>
      </w:r>
      <w:r>
        <w:rPr>
          <w:rFonts w:eastAsia="仿宋_GB2312" w:hint="default"/>
          <w:sz w:val="24"/>
          <w:szCs w:val="24"/>
        </w:rPr>
        <w:t>党员</w:t>
      </w:r>
      <w:r>
        <w:rPr>
          <w:rFonts w:eastAsia="仿宋_GB2312"/>
          <w:sz w:val="24"/>
          <w:szCs w:val="24"/>
        </w:rPr>
        <w:t>培训</w:t>
      </w:r>
      <w:r>
        <w:rPr>
          <w:rFonts w:eastAsia="仿宋_GB2312" w:hint="default"/>
          <w:sz w:val="24"/>
          <w:szCs w:val="24"/>
        </w:rPr>
        <w:t>不少于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  <w:u w:val="single"/>
        </w:rPr>
        <w:t>1</w:t>
      </w:r>
      <w:r w:rsidR="00B05D64">
        <w:rPr>
          <w:rFonts w:eastAsia="仿宋_GB2312"/>
          <w:sz w:val="24"/>
          <w:szCs w:val="24"/>
          <w:u w:val="single"/>
        </w:rPr>
        <w:t>5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 w:hint="default"/>
          <w:sz w:val="24"/>
          <w:szCs w:val="24"/>
        </w:rPr>
        <w:t>学时</w:t>
      </w:r>
      <w:r>
        <w:rPr>
          <w:rFonts w:eastAsia="仿宋_GB2312"/>
          <w:sz w:val="24"/>
          <w:szCs w:val="24"/>
        </w:rPr>
        <w:t>；认真</w:t>
      </w:r>
      <w:r>
        <w:rPr>
          <w:rFonts w:eastAsia="仿宋_GB2312" w:hint="default"/>
          <w:sz w:val="24"/>
          <w:szCs w:val="24"/>
        </w:rPr>
        <w:t>参与党支部</w:t>
      </w:r>
      <w:r>
        <w:rPr>
          <w:rFonts w:eastAsia="仿宋_GB2312" w:hint="default"/>
          <w:sz w:val="24"/>
          <w:szCs w:val="24"/>
        </w:rPr>
        <w:t>“</w:t>
      </w:r>
      <w:r>
        <w:rPr>
          <w:rFonts w:eastAsia="仿宋_GB2312"/>
          <w:sz w:val="24"/>
          <w:szCs w:val="24"/>
        </w:rPr>
        <w:t>三会</w:t>
      </w:r>
      <w:r>
        <w:rPr>
          <w:rFonts w:eastAsia="仿宋_GB2312" w:hint="default"/>
          <w:sz w:val="24"/>
          <w:szCs w:val="24"/>
        </w:rPr>
        <w:t>一课</w:t>
      </w:r>
      <w:r>
        <w:rPr>
          <w:rFonts w:eastAsia="仿宋_GB2312" w:hint="default"/>
          <w:sz w:val="24"/>
          <w:szCs w:val="24"/>
        </w:rPr>
        <w:t>”</w:t>
      </w:r>
      <w:r>
        <w:rPr>
          <w:rFonts w:eastAsia="仿宋_GB2312"/>
          <w:sz w:val="24"/>
          <w:szCs w:val="24"/>
        </w:rPr>
        <w:t>及</w:t>
      </w:r>
      <w:r>
        <w:rPr>
          <w:rFonts w:eastAsia="仿宋_GB2312" w:hint="default"/>
          <w:sz w:val="24"/>
          <w:szCs w:val="24"/>
        </w:rPr>
        <w:t>支部活动</w:t>
      </w:r>
      <w:r>
        <w:rPr>
          <w:rFonts w:eastAsia="仿宋_GB2312"/>
          <w:sz w:val="24"/>
          <w:szCs w:val="24"/>
        </w:rPr>
        <w:t>，</w:t>
      </w:r>
      <w:r>
        <w:rPr>
          <w:rFonts w:eastAsia="仿宋_GB2312" w:hint="default"/>
          <w:sz w:val="24"/>
          <w:szCs w:val="24"/>
        </w:rPr>
        <w:t>请假次数不多于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  <w:u w:val="single"/>
        </w:rPr>
        <w:t>1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</w:rPr>
        <w:t>次。</w:t>
      </w:r>
    </w:p>
    <w:p w:rsidR="00060B79" w:rsidRDefault="00FE0399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2.</w:t>
      </w:r>
      <w:r>
        <w:rPr>
          <w:rFonts w:eastAsia="仿宋_GB2312"/>
          <w:sz w:val="24"/>
          <w:szCs w:val="24"/>
        </w:rPr>
        <w:t>注重</w:t>
      </w:r>
      <w:r>
        <w:rPr>
          <w:rFonts w:eastAsia="仿宋_GB2312" w:hint="default"/>
          <w:sz w:val="24"/>
          <w:szCs w:val="24"/>
        </w:rPr>
        <w:t>专业学习，</w:t>
      </w:r>
      <w:r>
        <w:rPr>
          <w:rFonts w:eastAsia="仿宋_GB2312"/>
          <w:sz w:val="24"/>
          <w:szCs w:val="24"/>
        </w:rPr>
        <w:t>坚守学术诚信，带头</w:t>
      </w:r>
      <w:r>
        <w:rPr>
          <w:rFonts w:eastAsia="仿宋_GB2312" w:hint="default"/>
          <w:sz w:val="24"/>
          <w:szCs w:val="24"/>
        </w:rPr>
        <w:t>营造优良学风。</w:t>
      </w:r>
      <w:r>
        <w:rPr>
          <w:rFonts w:eastAsia="仿宋_GB2312"/>
          <w:sz w:val="24"/>
          <w:szCs w:val="24"/>
        </w:rPr>
        <w:t>即使没有了专业课的课程学习，我也不能懈怠对专业知识的学习，做到在实习的空余时间积极自学。而且实习的过程本身就是一个很好的学习机会，是一个将理论知识与司法实践相结合的难得的平台。</w:t>
      </w:r>
    </w:p>
    <w:p w:rsidR="00060B79" w:rsidRDefault="00FE0399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3.</w:t>
      </w:r>
      <w:r>
        <w:rPr>
          <w:rFonts w:eastAsia="仿宋_GB2312"/>
          <w:sz w:val="24"/>
          <w:szCs w:val="24"/>
        </w:rPr>
        <w:t>带头</w:t>
      </w:r>
      <w:r>
        <w:rPr>
          <w:rFonts w:eastAsia="仿宋_GB2312" w:hint="default"/>
          <w:sz w:val="24"/>
          <w:szCs w:val="24"/>
        </w:rPr>
        <w:t>参加学校</w:t>
      </w:r>
      <w:r>
        <w:rPr>
          <w:rFonts w:eastAsia="仿宋_GB2312"/>
          <w:sz w:val="24"/>
          <w:szCs w:val="24"/>
        </w:rPr>
        <w:t>、</w:t>
      </w:r>
      <w:r>
        <w:rPr>
          <w:rFonts w:eastAsia="仿宋_GB2312" w:hint="default"/>
          <w:sz w:val="24"/>
          <w:szCs w:val="24"/>
        </w:rPr>
        <w:t>学院组织的各项集体活动，</w:t>
      </w:r>
      <w:r>
        <w:rPr>
          <w:rFonts w:eastAsia="仿宋_GB2312"/>
          <w:sz w:val="24"/>
          <w:szCs w:val="24"/>
        </w:rPr>
        <w:t>支持党支部、</w:t>
      </w:r>
      <w:r>
        <w:rPr>
          <w:rFonts w:eastAsia="仿宋_GB2312" w:hint="default"/>
          <w:sz w:val="24"/>
          <w:szCs w:val="24"/>
        </w:rPr>
        <w:t>班</w:t>
      </w:r>
      <w:r>
        <w:rPr>
          <w:rFonts w:eastAsia="仿宋_GB2312"/>
          <w:sz w:val="24"/>
          <w:szCs w:val="24"/>
        </w:rPr>
        <w:t>级</w:t>
      </w:r>
      <w:r>
        <w:rPr>
          <w:rFonts w:eastAsia="仿宋_GB2312" w:hint="default"/>
          <w:sz w:val="24"/>
          <w:szCs w:val="24"/>
        </w:rPr>
        <w:t>及团支部建设。</w:t>
      </w:r>
      <w:r>
        <w:rPr>
          <w:rFonts w:eastAsia="仿宋_GB2312"/>
          <w:sz w:val="24"/>
          <w:szCs w:val="24"/>
        </w:rPr>
        <w:t>关注学校、学院的相关通知信息，做好信息传达、通报工作，在学校、学院与同学间发挥桥梁纽带作用。在之后的时间里，我将积极参加党支部开展的各项会议和活动，积极为党支部建言献策，为支部的发展贡献自己的一份力量。</w:t>
      </w:r>
    </w:p>
    <w:p w:rsidR="00060B79" w:rsidRDefault="00FE0399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4.</w:t>
      </w:r>
      <w:r>
        <w:rPr>
          <w:rFonts w:eastAsia="仿宋_GB2312"/>
          <w:sz w:val="24"/>
          <w:szCs w:val="24"/>
        </w:rPr>
        <w:t>关心</w:t>
      </w:r>
      <w:r>
        <w:rPr>
          <w:rFonts w:eastAsia="仿宋_GB2312" w:hint="default"/>
          <w:sz w:val="24"/>
          <w:szCs w:val="24"/>
        </w:rPr>
        <w:t>生活困难党员和群众，</w:t>
      </w:r>
      <w:r>
        <w:rPr>
          <w:rFonts w:eastAsia="仿宋_GB2312"/>
          <w:sz w:val="24"/>
          <w:szCs w:val="24"/>
        </w:rPr>
        <w:t>积极寻求资源</w:t>
      </w:r>
      <w:r>
        <w:rPr>
          <w:rFonts w:eastAsia="仿宋_GB2312" w:hint="default"/>
          <w:sz w:val="24"/>
          <w:szCs w:val="24"/>
        </w:rPr>
        <w:t>开展帮扶工作。</w:t>
      </w:r>
      <w:r>
        <w:rPr>
          <w:rFonts w:eastAsia="仿宋_GB2312"/>
          <w:sz w:val="24"/>
          <w:szCs w:val="24"/>
        </w:rPr>
        <w:t>担任入党联系人，积极联系入党积极分子</w:t>
      </w:r>
      <w:r>
        <w:rPr>
          <w:rFonts w:eastAsia="仿宋_GB2312"/>
          <w:sz w:val="24"/>
          <w:szCs w:val="24"/>
          <w:u w:val="single"/>
        </w:rPr>
        <w:t xml:space="preserve">  </w:t>
      </w:r>
      <w:r w:rsidR="001F6F10">
        <w:rPr>
          <w:rFonts w:eastAsia="仿宋_GB2312"/>
          <w:sz w:val="24"/>
          <w:szCs w:val="24"/>
          <w:u w:val="single"/>
        </w:rPr>
        <w:t xml:space="preserve"> </w:t>
      </w:r>
      <w:r w:rsidR="001F6F10">
        <w:rPr>
          <w:rFonts w:eastAsia="仿宋_GB2312" w:hint="default"/>
          <w:sz w:val="24"/>
          <w:szCs w:val="24"/>
          <w:u w:val="single"/>
        </w:rPr>
        <w:t xml:space="preserve">            </w:t>
      </w:r>
      <w:r>
        <w:rPr>
          <w:rFonts w:eastAsia="仿宋_GB2312"/>
          <w:sz w:val="24"/>
          <w:szCs w:val="24"/>
        </w:rPr>
        <w:t>，践行</w:t>
      </w:r>
      <w:r>
        <w:rPr>
          <w:rFonts w:eastAsia="仿宋_GB2312" w:hint="default"/>
          <w:sz w:val="24"/>
          <w:szCs w:val="24"/>
        </w:rPr>
        <w:t>党员服务</w:t>
      </w:r>
      <w:r>
        <w:rPr>
          <w:rFonts w:eastAsia="仿宋_GB2312"/>
          <w:sz w:val="24"/>
          <w:szCs w:val="24"/>
        </w:rPr>
        <w:t>宗旨</w:t>
      </w:r>
      <w:r>
        <w:rPr>
          <w:rFonts w:eastAsia="仿宋_GB2312" w:hint="default"/>
          <w:sz w:val="24"/>
          <w:szCs w:val="24"/>
        </w:rPr>
        <w:t>意识。</w:t>
      </w:r>
      <w:r>
        <w:rPr>
          <w:rFonts w:eastAsia="仿宋_GB2312"/>
          <w:sz w:val="24"/>
          <w:szCs w:val="24"/>
        </w:rPr>
        <w:t>我作为两位本科同学的入党联系人，我将认真做好相关的工作，关心两位同学的学习和生活，帮助他们解决困难，促使他们在思想和行动上积极向党靠拢，争取早日入党。</w:t>
      </w:r>
    </w:p>
    <w:p w:rsidR="00060B79" w:rsidRDefault="00FE0399">
      <w:pPr>
        <w:adjustRightInd w:val="0"/>
        <w:spacing w:line="300" w:lineRule="auto"/>
        <w:ind w:firstLineChars="200" w:firstLine="480"/>
        <w:rPr>
          <w:rFonts w:eastAsia="仿宋_GB2312" w:hint="default"/>
          <w:color w:val="FF0000"/>
          <w:sz w:val="24"/>
          <w:szCs w:val="24"/>
        </w:rPr>
      </w:pPr>
      <w:r>
        <w:rPr>
          <w:rFonts w:eastAsia="仿宋_GB2312" w:hint="default"/>
          <w:sz w:val="24"/>
          <w:szCs w:val="24"/>
        </w:rPr>
        <w:t>5</w:t>
      </w:r>
      <w:r>
        <w:rPr>
          <w:rFonts w:eastAsia="仿宋_GB2312"/>
          <w:sz w:val="24"/>
          <w:szCs w:val="24"/>
        </w:rPr>
        <w:t>.</w:t>
      </w:r>
      <w:r>
        <w:rPr>
          <w:rFonts w:eastAsia="仿宋_GB2312"/>
          <w:sz w:val="24"/>
          <w:szCs w:val="24"/>
        </w:rPr>
        <w:t>注重学生党员寝室挂牌意义，严于律己</w:t>
      </w:r>
      <w:r>
        <w:rPr>
          <w:rFonts w:eastAsia="仿宋_GB2312" w:hint="default"/>
          <w:sz w:val="24"/>
          <w:szCs w:val="24"/>
        </w:rPr>
        <w:t>，</w:t>
      </w:r>
      <w:r>
        <w:rPr>
          <w:rFonts w:eastAsia="仿宋_GB2312"/>
          <w:sz w:val="24"/>
          <w:szCs w:val="24"/>
        </w:rPr>
        <w:t>带头营造寝室和谐氛围，保持寝室卫生环境，不使用违章电器。此外，积极为寝室营造良好的学习和生活氛围，使同学在本科生涯感受到同窗情谊。</w:t>
      </w:r>
    </w:p>
    <w:p w:rsidR="00060B79" w:rsidRDefault="00FE0399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 w:hint="default"/>
          <w:sz w:val="24"/>
          <w:szCs w:val="24"/>
        </w:rPr>
        <w:lastRenderedPageBreak/>
        <w:t>6</w:t>
      </w:r>
      <w:r>
        <w:rPr>
          <w:rFonts w:eastAsia="仿宋_GB2312"/>
          <w:sz w:val="24"/>
          <w:szCs w:val="24"/>
        </w:rPr>
        <w:t>.</w:t>
      </w:r>
      <w:r w:rsidR="001F6F10">
        <w:rPr>
          <w:rFonts w:eastAsia="仿宋_GB2312"/>
          <w:sz w:val="24"/>
          <w:szCs w:val="24"/>
        </w:rPr>
        <w:t>在支部和同志们协力</w:t>
      </w:r>
      <w:r>
        <w:rPr>
          <w:rFonts w:eastAsia="仿宋_GB2312"/>
          <w:sz w:val="24"/>
          <w:szCs w:val="24"/>
        </w:rPr>
        <w:t>完成一件</w:t>
      </w:r>
      <w:r>
        <w:rPr>
          <w:rFonts w:eastAsia="仿宋_GB2312" w:hint="default"/>
          <w:sz w:val="24"/>
          <w:szCs w:val="24"/>
        </w:rPr>
        <w:t>服务师生或者促进学校学院发展的</w:t>
      </w:r>
      <w:r>
        <w:rPr>
          <w:rFonts w:eastAsia="仿宋_GB2312"/>
          <w:sz w:val="24"/>
          <w:szCs w:val="24"/>
        </w:rPr>
        <w:t>事项，具体是：</w:t>
      </w:r>
      <w:r w:rsidRPr="00B47F1C">
        <w:rPr>
          <w:rFonts w:eastAsia="仿宋_GB2312"/>
          <w:color w:val="000000" w:themeColor="text1"/>
          <w:sz w:val="24"/>
          <w:szCs w:val="24"/>
        </w:rPr>
        <w:t>担任好</w:t>
      </w:r>
      <w:r w:rsidR="00B47F1C" w:rsidRPr="00B47F1C">
        <w:rPr>
          <w:rFonts w:eastAsia="仿宋_GB2312"/>
          <w:color w:val="000000" w:themeColor="text1"/>
          <w:sz w:val="24"/>
          <w:szCs w:val="24"/>
        </w:rPr>
        <w:t>支部的宣传委员</w:t>
      </w:r>
      <w:r w:rsidRPr="00B47F1C">
        <w:rPr>
          <w:rFonts w:eastAsia="仿宋_GB2312"/>
          <w:color w:val="000000" w:themeColor="text1"/>
          <w:sz w:val="24"/>
          <w:szCs w:val="24"/>
        </w:rPr>
        <w:t>，努力完成职责，关心和服务</w:t>
      </w:r>
      <w:r w:rsidR="00B47F1C" w:rsidRPr="00B47F1C">
        <w:rPr>
          <w:rFonts w:eastAsia="仿宋_GB2312"/>
          <w:color w:val="000000" w:themeColor="text1"/>
          <w:sz w:val="24"/>
          <w:szCs w:val="24"/>
        </w:rPr>
        <w:t>群众</w:t>
      </w:r>
      <w:r w:rsidRPr="00B47F1C">
        <w:rPr>
          <w:rFonts w:eastAsia="仿宋_GB2312"/>
          <w:color w:val="000000" w:themeColor="text1"/>
          <w:sz w:val="24"/>
          <w:szCs w:val="24"/>
        </w:rPr>
        <w:t>，</w:t>
      </w:r>
      <w:r w:rsidR="00B47F1C" w:rsidRPr="00B47F1C">
        <w:rPr>
          <w:rFonts w:eastAsia="仿宋_GB2312"/>
          <w:color w:val="000000" w:themeColor="text1"/>
          <w:sz w:val="24"/>
          <w:szCs w:val="24"/>
        </w:rPr>
        <w:t>协助</w:t>
      </w:r>
      <w:r w:rsidRPr="00B47F1C">
        <w:rPr>
          <w:rFonts w:eastAsia="仿宋_GB2312"/>
          <w:color w:val="000000" w:themeColor="text1"/>
          <w:sz w:val="24"/>
          <w:szCs w:val="24"/>
        </w:rPr>
        <w:t>组织毕业相关活动</w:t>
      </w:r>
      <w:r w:rsidR="00AE206B" w:rsidRPr="00B47F1C">
        <w:rPr>
          <w:rFonts w:eastAsia="仿宋_GB2312"/>
          <w:color w:val="000000" w:themeColor="text1"/>
          <w:sz w:val="24"/>
          <w:szCs w:val="24"/>
        </w:rPr>
        <w:t>。</w:t>
      </w:r>
      <w:r w:rsidRPr="00AE206B">
        <w:rPr>
          <w:rFonts w:eastAsia="仿宋_GB2312" w:hint="default"/>
          <w:color w:val="FF0000"/>
          <w:sz w:val="24"/>
          <w:szCs w:val="24"/>
        </w:rPr>
        <w:t xml:space="preserve">　</w:t>
      </w:r>
      <w:r>
        <w:rPr>
          <w:rFonts w:eastAsia="仿宋_GB2312" w:hint="default"/>
          <w:sz w:val="24"/>
          <w:szCs w:val="24"/>
        </w:rPr>
        <w:t xml:space="preserve">　　　　　　　　　　　　　　　　　</w:t>
      </w:r>
    </w:p>
    <w:p w:rsidR="00060B79" w:rsidRDefault="00060B79">
      <w:pPr>
        <w:adjustRightInd w:val="0"/>
        <w:spacing w:line="300" w:lineRule="auto"/>
        <w:jc w:val="left"/>
        <w:rPr>
          <w:rFonts w:eastAsia="仿宋_GB2312" w:hint="default"/>
          <w:sz w:val="24"/>
          <w:szCs w:val="24"/>
        </w:rPr>
      </w:pPr>
    </w:p>
    <w:p w:rsidR="00060B79" w:rsidRDefault="00060B79">
      <w:pPr>
        <w:adjustRightInd w:val="0"/>
        <w:spacing w:line="300" w:lineRule="auto"/>
        <w:jc w:val="left"/>
        <w:rPr>
          <w:rFonts w:eastAsia="仿宋_GB2312" w:hint="default"/>
          <w:sz w:val="24"/>
          <w:szCs w:val="24"/>
        </w:rPr>
      </w:pPr>
    </w:p>
    <w:p w:rsidR="00060B79" w:rsidRDefault="00FE0399">
      <w:pPr>
        <w:adjustRightInd w:val="0"/>
        <w:spacing w:line="300" w:lineRule="auto"/>
        <w:ind w:right="640" w:firstLine="66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 xml:space="preserve">           </w:t>
      </w:r>
      <w:r w:rsidR="002625F0">
        <w:rPr>
          <w:rFonts w:eastAsia="仿宋_GB2312"/>
          <w:sz w:val="24"/>
          <w:szCs w:val="24"/>
        </w:rPr>
        <w:t xml:space="preserve">                        </w:t>
      </w:r>
      <w:r>
        <w:rPr>
          <w:rFonts w:eastAsia="仿宋_GB2312"/>
          <w:sz w:val="24"/>
          <w:szCs w:val="24"/>
        </w:rPr>
        <w:t>承诺党员：</w:t>
      </w:r>
      <w:r w:rsidR="001F6F10">
        <w:rPr>
          <w:rFonts w:eastAsia="仿宋_GB2312" w:hint="default"/>
          <w:sz w:val="24"/>
          <w:szCs w:val="24"/>
        </w:rPr>
        <w:t xml:space="preserve"> </w:t>
      </w:r>
      <w:r w:rsidR="00B47F1C">
        <w:rPr>
          <w:rFonts w:eastAsia="仿宋_GB2312"/>
          <w:sz w:val="24"/>
          <w:szCs w:val="24"/>
        </w:rPr>
        <w:t>杨佳银</w:t>
      </w:r>
      <w:bookmarkStart w:id="0" w:name="_GoBack"/>
      <w:bookmarkEnd w:id="0"/>
    </w:p>
    <w:p w:rsidR="00060B79" w:rsidRDefault="002625F0" w:rsidP="002625F0">
      <w:pPr>
        <w:adjustRightInd w:val="0"/>
        <w:spacing w:line="300" w:lineRule="auto"/>
        <w:ind w:right="1280" w:firstLine="660"/>
        <w:jc w:val="center"/>
        <w:rPr>
          <w:rFonts w:eastAsia="仿宋_GB2312" w:hint="default"/>
          <w:sz w:val="24"/>
          <w:szCs w:val="24"/>
        </w:rPr>
      </w:pPr>
      <w:r>
        <w:rPr>
          <w:rFonts w:eastAsia="MS Mincho"/>
          <w:sz w:val="24"/>
          <w:szCs w:val="24"/>
          <w:lang w:eastAsia="ja-JP"/>
        </w:rPr>
        <w:t xml:space="preserve">　　　　　　　　　　　　　　　　　</w:t>
      </w:r>
      <w:r>
        <w:rPr>
          <w:rFonts w:eastAsiaTheme="minorEastAsia"/>
          <w:sz w:val="24"/>
          <w:szCs w:val="24"/>
        </w:rPr>
        <w:t xml:space="preserve"> </w:t>
      </w:r>
      <w:r>
        <w:rPr>
          <w:rFonts w:eastAsia="仿宋_GB2312"/>
          <w:sz w:val="24"/>
          <w:szCs w:val="24"/>
        </w:rPr>
        <w:t>践诺监督人：</w:t>
      </w:r>
      <w:r w:rsidR="001F6F10">
        <w:rPr>
          <w:rFonts w:eastAsia="仿宋_GB2312"/>
          <w:sz w:val="24"/>
          <w:szCs w:val="24"/>
        </w:rPr>
        <w:t>吴炜堃</w:t>
      </w:r>
    </w:p>
    <w:p w:rsidR="00060B79" w:rsidRDefault="00FE0399" w:rsidP="002625F0">
      <w:pPr>
        <w:adjustRightInd w:val="0"/>
        <w:spacing w:line="300" w:lineRule="auto"/>
        <w:ind w:right="480" w:firstLineChars="2100" w:firstLine="504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201</w:t>
      </w:r>
      <w:r w:rsidR="001F6F10">
        <w:rPr>
          <w:rFonts w:eastAsia="仿宋_GB2312"/>
          <w:sz w:val="24"/>
          <w:szCs w:val="24"/>
        </w:rPr>
        <w:t>9</w:t>
      </w:r>
      <w:r>
        <w:rPr>
          <w:rFonts w:eastAsia="仿宋_GB2312"/>
          <w:sz w:val="24"/>
          <w:szCs w:val="24"/>
        </w:rPr>
        <w:t>年</w:t>
      </w:r>
      <w:r w:rsidR="001F6F10">
        <w:rPr>
          <w:rFonts w:eastAsia="仿宋_GB2312"/>
          <w:sz w:val="24"/>
          <w:szCs w:val="24"/>
        </w:rPr>
        <w:t>1</w:t>
      </w:r>
      <w:r>
        <w:rPr>
          <w:rFonts w:eastAsia="仿宋_GB2312"/>
          <w:sz w:val="24"/>
          <w:szCs w:val="24"/>
        </w:rPr>
        <w:t>月</w:t>
      </w:r>
      <w:r>
        <w:rPr>
          <w:rFonts w:eastAsia="仿宋_GB2312"/>
          <w:sz w:val="24"/>
          <w:szCs w:val="24"/>
        </w:rPr>
        <w:t xml:space="preserve"> </w:t>
      </w:r>
      <w:r w:rsidR="001F6F10">
        <w:rPr>
          <w:rFonts w:eastAsia="仿宋_GB2312"/>
          <w:sz w:val="24"/>
          <w:szCs w:val="24"/>
        </w:rPr>
        <w:t>8</w:t>
      </w:r>
      <w:r>
        <w:rPr>
          <w:rFonts w:eastAsia="仿宋_GB2312"/>
          <w:sz w:val="24"/>
          <w:szCs w:val="24"/>
        </w:rPr>
        <w:t>日</w:t>
      </w:r>
    </w:p>
    <w:p w:rsidR="00060B79" w:rsidRDefault="00060B79">
      <w:pPr>
        <w:adjustRightInd w:val="0"/>
        <w:spacing w:line="300" w:lineRule="auto"/>
        <w:ind w:firstLineChars="100" w:firstLine="240"/>
        <w:jc w:val="right"/>
        <w:rPr>
          <w:rFonts w:eastAsia="仿宋_GB2312" w:hint="default"/>
          <w:sz w:val="24"/>
          <w:szCs w:val="24"/>
        </w:rPr>
      </w:pPr>
    </w:p>
    <w:p w:rsidR="00060B79" w:rsidRDefault="00060B79">
      <w:pPr>
        <w:adjustRightInd w:val="0"/>
        <w:spacing w:line="300" w:lineRule="auto"/>
        <w:ind w:firstLineChars="100" w:firstLine="240"/>
        <w:jc w:val="right"/>
        <w:rPr>
          <w:rFonts w:eastAsia="仿宋_GB2312" w:hint="default"/>
          <w:sz w:val="24"/>
          <w:szCs w:val="24"/>
        </w:rPr>
      </w:pPr>
    </w:p>
    <w:p w:rsidR="00060B79" w:rsidRDefault="00060B79">
      <w:pPr>
        <w:adjustRightInd w:val="0"/>
        <w:spacing w:line="300" w:lineRule="auto"/>
        <w:ind w:firstLineChars="100" w:firstLine="240"/>
        <w:jc w:val="right"/>
        <w:rPr>
          <w:rFonts w:eastAsia="仿宋_GB2312" w:hint="default"/>
          <w:sz w:val="24"/>
          <w:szCs w:val="24"/>
        </w:rPr>
      </w:pPr>
    </w:p>
    <w:p w:rsidR="00060B79" w:rsidRDefault="00060B79">
      <w:pPr>
        <w:rPr>
          <w:rFonts w:hint="default"/>
          <w:sz w:val="20"/>
          <w:szCs w:val="21"/>
        </w:rPr>
      </w:pPr>
    </w:p>
    <w:sectPr w:rsidR="00060B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227E" w:rsidRDefault="00D5227E" w:rsidP="001F6F10">
      <w:pPr>
        <w:rPr>
          <w:rFonts w:hint="default"/>
        </w:rPr>
      </w:pPr>
      <w:r>
        <w:separator/>
      </w:r>
    </w:p>
  </w:endnote>
  <w:endnote w:type="continuationSeparator" w:id="0">
    <w:p w:rsidR="00D5227E" w:rsidRDefault="00D5227E" w:rsidP="001F6F10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微软雅黑"/>
    <w:panose1 w:val="020B0604020202020204"/>
    <w:charset w:val="86"/>
    <w:family w:val="modern"/>
    <w:pitch w:val="default"/>
    <w:sig w:usb0="00000000" w:usb1="00000000" w:usb2="0000000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227E" w:rsidRDefault="00D5227E" w:rsidP="001F6F10">
      <w:pPr>
        <w:rPr>
          <w:rFonts w:hint="default"/>
        </w:rPr>
      </w:pPr>
      <w:r>
        <w:separator/>
      </w:r>
    </w:p>
  </w:footnote>
  <w:footnote w:type="continuationSeparator" w:id="0">
    <w:p w:rsidR="00D5227E" w:rsidRDefault="00D5227E" w:rsidP="001F6F10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B79"/>
    <w:rsid w:val="000513E5"/>
    <w:rsid w:val="00060B79"/>
    <w:rsid w:val="001913E0"/>
    <w:rsid w:val="001F6F10"/>
    <w:rsid w:val="002625F0"/>
    <w:rsid w:val="003C198D"/>
    <w:rsid w:val="0066726B"/>
    <w:rsid w:val="006D4237"/>
    <w:rsid w:val="00AE206B"/>
    <w:rsid w:val="00B05D64"/>
    <w:rsid w:val="00B47F1C"/>
    <w:rsid w:val="00D5227E"/>
    <w:rsid w:val="00DA645A"/>
    <w:rsid w:val="00E41B65"/>
    <w:rsid w:val="00FB2BDF"/>
    <w:rsid w:val="00FE0399"/>
    <w:rsid w:val="5FE65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545F504"/>
  <w15:docId w15:val="{109A8067-860C-4A34-B3DC-FB387573E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jc w:val="both"/>
    </w:pPr>
    <w:rPr>
      <w:rFonts w:hint="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F6F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1F6F10"/>
    <w:rPr>
      <w:kern w:val="2"/>
      <w:sz w:val="18"/>
      <w:szCs w:val="18"/>
    </w:rPr>
  </w:style>
  <w:style w:type="paragraph" w:styleId="a5">
    <w:name w:val="footer"/>
    <w:basedOn w:val="a"/>
    <w:link w:val="a6"/>
    <w:unhideWhenUsed/>
    <w:rsid w:val="001F6F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1F6F1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19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118</Words>
  <Characters>675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 Office User</cp:lastModifiedBy>
  <cp:revision>10</cp:revision>
  <dcterms:created xsi:type="dcterms:W3CDTF">2018-04-15T01:36:00Z</dcterms:created>
  <dcterms:modified xsi:type="dcterms:W3CDTF">2019-01-05T05:27:00Z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