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2019年度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20　</w:t>
      </w:r>
      <w:r>
        <w:rPr>
          <w:rFonts w:eastAsia="仿宋_GB2312"/>
          <w:sz w:val="24"/>
          <w:szCs w:val="24"/>
        </w:rPr>
        <w:t>学时/月，并形成学习笔记，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20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2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作为已经毕业的学生，接下来的时间里不能懈怠对专业知识的学习，努力做到在实习的空余时间里积极自学。实习的过程也是很好的学习机会，给我们提供了一个将理论知识与司法实践结合的平台。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参加学校组织的各项集体活动，</w:t>
      </w:r>
      <w:r>
        <w:rPr>
          <w:rFonts w:eastAsia="仿宋_GB2312"/>
          <w:sz w:val="24"/>
          <w:szCs w:val="24"/>
        </w:rPr>
        <w:t>支持党</w:t>
      </w:r>
      <w:r>
        <w:rPr>
          <w:rFonts w:hint="default" w:eastAsia="仿宋_GB2312"/>
          <w:sz w:val="24"/>
          <w:szCs w:val="24"/>
        </w:rPr>
        <w:t>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eastAsia="仿宋_GB2312"/>
          <w:sz w:val="24"/>
          <w:szCs w:val="24"/>
        </w:rPr>
        <w:t>4.注重学生党员寝室挂牌意义，严于律己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带头营造寝室和谐氛围，保持寝室卫生环境，不使用违章电器，积极为寝室营造良好的学习和生活氛围。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eastAsia" w:eastAsia="仿宋_GB2312"/>
          <w:sz w:val="24"/>
          <w:szCs w:val="24"/>
          <w:lang w:eastAsia="zh-CN"/>
        </w:rPr>
      </w:pPr>
      <w:r>
        <w:rPr>
          <w:rFonts w:eastAsia="仿宋_GB2312"/>
          <w:sz w:val="24"/>
          <w:szCs w:val="24"/>
        </w:rPr>
        <w:t xml:space="preserve">                                  承诺党员：</w:t>
      </w:r>
      <w:r>
        <w:rPr>
          <w:rFonts w:hint="eastAsia" w:eastAsia="仿宋_GB2312"/>
          <w:sz w:val="24"/>
          <w:szCs w:val="24"/>
          <w:lang w:eastAsia="zh-CN"/>
        </w:rPr>
        <w:t>陈明</w:t>
      </w:r>
      <w:bookmarkStart w:id="0" w:name="_GoBack"/>
      <w:bookmarkEnd w:id="0"/>
    </w:p>
    <w:p>
      <w:pPr>
        <w:adjustRightInd w:val="0"/>
        <w:spacing w:line="300" w:lineRule="auto"/>
        <w:ind w:right="1280" w:firstLine="660"/>
        <w:jc w:val="center"/>
        <w:rPr>
          <w:rFonts w:hint="eastAsia" w:eastAsia="仿宋_GB2312"/>
          <w:sz w:val="24"/>
          <w:szCs w:val="24"/>
          <w:lang w:eastAsia="zh-CN"/>
        </w:rPr>
      </w:pPr>
      <w:r>
        <w:rPr>
          <w:rFonts w:eastAsia="MS Mincho"/>
          <w:sz w:val="24"/>
          <w:szCs w:val="24"/>
        </w:rPr>
        <w:t>　　　　　　　　　　　　　</w:t>
      </w:r>
      <w:r>
        <w:rPr>
          <w:rFonts w:eastAsia="仿宋_GB2312"/>
          <w:sz w:val="24"/>
          <w:szCs w:val="24"/>
        </w:rPr>
        <w:t>践诺监督人：</w:t>
      </w:r>
      <w:r>
        <w:rPr>
          <w:rFonts w:hint="eastAsia" w:eastAsia="仿宋_GB2312"/>
          <w:sz w:val="24"/>
          <w:szCs w:val="24"/>
          <w:lang w:eastAsia="zh-CN"/>
        </w:rPr>
        <w:t>朱磊磊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2019年　1月  8日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11C55"/>
    <w:rsid w:val="00395114"/>
    <w:rsid w:val="004B0A76"/>
    <w:rsid w:val="004D78DB"/>
    <w:rsid w:val="0058336F"/>
    <w:rsid w:val="006E0BFB"/>
    <w:rsid w:val="008C6298"/>
    <w:rsid w:val="00A72889"/>
    <w:rsid w:val="00C238DD"/>
    <w:rsid w:val="00C71279"/>
    <w:rsid w:val="00C926F4"/>
    <w:rsid w:val="00DC11A6"/>
    <w:rsid w:val="00E430EE"/>
    <w:rsid w:val="00EA1587"/>
    <w:rsid w:val="0CF831B2"/>
    <w:rsid w:val="107C5EB6"/>
    <w:rsid w:val="113F5463"/>
    <w:rsid w:val="1CCA0D59"/>
    <w:rsid w:val="321033AF"/>
    <w:rsid w:val="37771BBF"/>
    <w:rsid w:val="47CA3242"/>
    <w:rsid w:val="5C7B5C4D"/>
    <w:rsid w:val="5FCB4EF2"/>
    <w:rsid w:val="62213B52"/>
    <w:rsid w:val="68873E26"/>
    <w:rsid w:val="697E5B61"/>
    <w:rsid w:val="76711C55"/>
    <w:rsid w:val="7DC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4</TotalTime>
  <ScaleCrop>false</ScaleCrop>
  <LinksUpToDate>false</LinksUpToDate>
  <CharactersWithSpaces>537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2018-04-15T02:25:00Z</dcterms:created>
  <dc:creator>Administrator</dc:creator>
  <cp:lastModifiedBy>ruber</cp:lastModifiedBy>
  <dcterms:modified xsi:type="dcterms:W3CDTF">2019-09-19T02:04:42Z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