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</w:t>
      </w: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积极参加学院组织开展的各项学生活动，与党支部的预备党员同志们互相监督，共同学习，争取早日成为一名合格的党员，为党为学院做出自己能做的贡献。</w:t>
      </w:r>
      <w:r>
        <w:rPr>
          <w:rFonts w:hint="default" w:eastAsia="仿宋_GB2312"/>
          <w:sz w:val="28"/>
          <w:szCs w:val="28"/>
        </w:rPr>
        <w:t xml:space="preserve">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/>
          <w:sz w:val="28"/>
          <w:szCs w:val="28"/>
          <w:lang w:eastAsia="zh-CN"/>
        </w:rPr>
        <w:t>梁晓伟</w:t>
      </w:r>
    </w:p>
    <w:p>
      <w:pPr>
        <w:adjustRightInd w:val="0"/>
        <w:spacing w:line="300" w:lineRule="auto"/>
        <w:ind w:right="32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李上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　月</w:t>
      </w:r>
      <w:r>
        <w:rPr>
          <w:rFonts w:hint="eastAsia" w:eastAsia="仿宋_GB2312"/>
          <w:sz w:val="28"/>
          <w:szCs w:val="28"/>
          <w:lang w:val="en-US" w:eastAsia="zh-CN"/>
        </w:rPr>
        <w:t>16</w:t>
      </w:r>
      <w:r>
        <w:rPr>
          <w:rFonts w:eastAsia="仿宋_GB2312"/>
          <w:sz w:val="28"/>
          <w:szCs w:val="28"/>
        </w:rPr>
        <w:t>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9B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424</Characters>
  <Paragraphs>15</Paragraphs>
  <TotalTime>0</TotalTime>
  <ScaleCrop>false</ScaleCrop>
  <LinksUpToDate>false</LinksUpToDate>
  <CharactersWithSpaces>427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2019-01-16T05:48:00Z</dcterms:created>
  <dc:creator>袁嘉辉</dc:creator>
  <cp:lastModifiedBy>wei</cp:lastModifiedBy>
  <dcterms:modified xsi:type="dcterms:W3CDTF">2019-01-16T11:53:13Z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