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0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0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eastAsia="仿宋_GB2312"/>
          <w:sz w:val="28"/>
          <w:szCs w:val="28"/>
          <w:u w:val="single"/>
          <w:lang w:eastAsia="zh-CN"/>
        </w:rPr>
        <w:t>参加至少一次志愿者活动</w:t>
      </w:r>
      <w:r>
        <w:rPr>
          <w:rFonts w:eastAsia="仿宋_GB2312"/>
          <w:sz w:val="28"/>
          <w:szCs w:val="28"/>
          <w:u w:val="single"/>
        </w:rPr>
        <w:t xml:space="preserve">               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eastAsia="zh-CN"/>
        </w:rPr>
        <w:t>郑健意</w:t>
      </w:r>
    </w:p>
    <w:p>
      <w:pPr>
        <w:adjustRightInd w:val="0"/>
        <w:spacing w:line="300" w:lineRule="auto"/>
        <w:ind w:right="320" w:firstLine="660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eastAsia="zh-CN"/>
        </w:rPr>
        <w:t>李鹏丽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年01月09日</w:t>
      </w:r>
      <w:bookmarkStart w:id="0" w:name="_GoBack"/>
      <w:bookmarkEnd w:id="0"/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45407AAE"/>
    <w:rsid w:val="662F5FC1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TotalTime>10</TotalTime>
  <ScaleCrop>false</ScaleCrop>
  <LinksUpToDate>false</LinksUpToDate>
  <CharactersWithSpaces>569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2019-01-09T00:41:00Z</dcterms:created>
  <dc:creator>大玺</dc:creator>
  <cp:lastModifiedBy>小膝盖大天才</cp:lastModifiedBy>
  <dcterms:modified xsi:type="dcterms:W3CDTF">2019-01-13T04:40:24Z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