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/>
          <w:bCs/>
          <w:sz w:val="28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sz w:val="28"/>
        </w:rPr>
        <w:t>浙江大学光华法学院第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二十</w:t>
      </w:r>
      <w:r>
        <w:rPr>
          <w:rFonts w:hint="eastAsia" w:ascii="华文中宋" w:hAnsi="华文中宋" w:eastAsia="华文中宋" w:cs="宋体"/>
          <w:b/>
          <w:bCs/>
          <w:sz w:val="28"/>
        </w:rPr>
        <w:t>届</w:t>
      </w:r>
      <w:r>
        <w:rPr>
          <w:rFonts w:hint="eastAsia" w:ascii="华文中宋" w:hAnsi="华文中宋" w:eastAsia="华文中宋" w:cs="宋体"/>
          <w:b/>
          <w:bCs/>
          <w:sz w:val="28"/>
          <w:lang w:val="en-US" w:eastAsia="zh-CN"/>
        </w:rPr>
        <w:t>研究生</w:t>
      </w:r>
      <w:r>
        <w:rPr>
          <w:rFonts w:hint="eastAsia" w:ascii="华文中宋" w:hAnsi="华文中宋" w:eastAsia="华文中宋" w:cs="宋体"/>
          <w:b/>
          <w:bCs/>
          <w:sz w:val="28"/>
        </w:rPr>
        <w:t>会报名表</w:t>
      </w:r>
    </w:p>
    <w:p>
      <w:pPr>
        <w:jc w:val="right"/>
        <w:rPr>
          <w:rFonts w:ascii="仿宋" w:hAnsi="仿宋" w:eastAsia="仿宋"/>
          <w:sz w:val="24"/>
        </w:rPr>
      </w:pPr>
    </w:p>
    <w:tbl>
      <w:tblPr>
        <w:tblStyle w:val="6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215"/>
        <w:gridCol w:w="1290"/>
        <w:gridCol w:w="2497"/>
        <w:gridCol w:w="1710"/>
      </w:tblGrid>
      <w:tr>
        <w:tblPrEx>
          <w:tblLayout w:type="fixed"/>
        </w:tblPrEx>
        <w:trPr>
          <w:trHeight w:val="477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Layout w:type="fixed"/>
        </w:tblPrEx>
        <w:trPr>
          <w:trHeight w:val="462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47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17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32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常用邮箱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3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特长爱好</w:t>
            </w: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3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部门志愿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（部门+岗位）</w:t>
            </w: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志愿一：                      志愿二：            </w:t>
            </w:r>
          </w:p>
        </w:tc>
      </w:tr>
      <w:tr>
        <w:tblPrEx>
          <w:tblLayout w:type="fixed"/>
        </w:tblPrEx>
        <w:trPr>
          <w:trHeight w:val="624" w:hRule="atLeas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及担任社会工作情况</w:t>
            </w:r>
          </w:p>
        </w:tc>
        <w:tc>
          <w:tcPr>
            <w:tcW w:w="77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624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7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921" w:hRule="atLeas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7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Layout w:type="fixed"/>
        </w:tblPrEx>
        <w:trPr>
          <w:trHeight w:val="3050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推 (自)荐理由</w:t>
            </w: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0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226" w:hRule="atLeast"/>
          <w:jc w:val="center"/>
        </w:trPr>
        <w:tc>
          <w:tcPr>
            <w:tcW w:w="1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工作计划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val="en-US" w:eastAsia="zh-CN"/>
              </w:rPr>
              <w:t>（包含任期内主要活动构想）</w:t>
            </w:r>
          </w:p>
        </w:tc>
        <w:tc>
          <w:tcPr>
            <w:tcW w:w="7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spacing w:line="480" w:lineRule="auto"/>
        <w:jc w:val="left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推(自)荐理由、工作设想可另附页，请于201</w:t>
      </w:r>
      <w:r>
        <w:rPr>
          <w:rFonts w:hint="eastAsia" w:ascii="仿宋" w:hAnsi="仿宋" w:eastAsia="仿宋"/>
          <w:lang w:val="en-US" w:eastAsia="zh-CN"/>
        </w:rPr>
        <w:t>9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10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23</w:t>
      </w:r>
      <w:r>
        <w:rPr>
          <w:rFonts w:hint="eastAsia" w:ascii="仿宋" w:hAnsi="仿宋" w:eastAsia="仿宋"/>
        </w:rPr>
        <w:t>日</w:t>
      </w:r>
      <w:r>
        <w:rPr>
          <w:rFonts w:hint="eastAsia" w:ascii="仿宋" w:hAnsi="仿宋" w:eastAsia="仿宋"/>
          <w:lang w:val="en-US" w:eastAsia="zh-CN"/>
        </w:rPr>
        <w:t>24</w:t>
      </w:r>
      <w:r>
        <w:rPr>
          <w:rFonts w:hint="eastAsia" w:ascii="仿宋" w:hAnsi="仿宋" w:eastAsia="仿宋"/>
        </w:rPr>
        <w:t>点前将电子版发到</w:t>
      </w:r>
      <w:r>
        <w:rPr>
          <w:rFonts w:hint="eastAsia" w:ascii="仿宋" w:hAnsi="仿宋" w:eastAsia="仿宋"/>
          <w:lang w:val="en-US" w:eastAsia="zh-CN"/>
        </w:rPr>
        <w:t>fxyyjsh20th</w:t>
      </w:r>
      <w:r>
        <w:rPr>
          <w:rFonts w:ascii="仿宋" w:hAnsi="仿宋" w:eastAsia="仿宋"/>
        </w:rPr>
        <w:t>@163.com</w:t>
      </w:r>
      <w:r>
        <w:rPr>
          <w:rFonts w:hint="eastAsia" w:ascii="仿宋" w:hAnsi="仿宋" w:eastAsia="仿宋"/>
        </w:rPr>
        <w:t>，如有其他相关推（自）荐材料，可同时发送。有问题可联系</w:t>
      </w:r>
      <w:r>
        <w:rPr>
          <w:rFonts w:hint="eastAsia" w:ascii="仿宋" w:hAnsi="仿宋" w:eastAsia="仿宋"/>
          <w:lang w:val="en-US" w:eastAsia="zh-CN"/>
        </w:rPr>
        <w:t>刘卓青</w:t>
      </w:r>
      <w:r>
        <w:rPr>
          <w:rFonts w:hint="eastAsia" w:ascii="仿宋" w:hAnsi="仿宋" w:eastAsia="仿宋"/>
        </w:rPr>
        <w:t>：15668626690</w:t>
      </w:r>
      <w:r>
        <w:rPr>
          <w:rFonts w:hint="eastAsia" w:ascii="仿宋" w:hAnsi="仿宋" w:eastAsia="仿宋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5BE5885"/>
    <w:rsid w:val="0EFD2D4F"/>
    <w:rsid w:val="31716D37"/>
    <w:rsid w:val="34535483"/>
    <w:rsid w:val="57473C4B"/>
    <w:rsid w:val="5D356A7E"/>
    <w:rsid w:val="621B323B"/>
    <w:rsid w:val="7C9A1C0B"/>
    <w:rsid w:val="7FD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Office_1.5.2.2273_F1E327BC-269C-435d-A152-05C5408002CA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2016-05-17T13:58:00Z</dcterms:created>
  <dc:creator>Sky123.Org</dc:creator>
  <cp:lastModifiedBy>liuzhuoqing</cp:lastModifiedBy>
  <dcterms:modified xsi:type="dcterms:W3CDTF">2019-10-21T13:03:51Z</dcterms:modified>
  <dc:title>浙江大学光华法学院第十六届学生会主席团成员报名表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2052-1.5.2.2273</vt:lpwstr>
  </property>
</Properties>
</file>