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2D508" w14:textId="60C7DC78" w:rsidR="00EF44F3" w:rsidRPr="004111B7" w:rsidRDefault="00C27F65" w:rsidP="00423E7E">
      <w:pPr>
        <w:widowControl/>
        <w:jc w:val="center"/>
        <w:rPr>
          <w:rFonts w:eastAsia="文鼎大标宋简"/>
          <w:sz w:val="32"/>
          <w:szCs w:val="32"/>
        </w:rPr>
      </w:pPr>
      <w:r>
        <w:rPr>
          <w:rFonts w:eastAsia="文鼎大标宋简" w:hint="eastAsia"/>
          <w:sz w:val="32"/>
          <w:szCs w:val="32"/>
        </w:rPr>
        <w:t>浙江大学教育基金会</w:t>
      </w:r>
      <w:r w:rsidR="00EF44F3" w:rsidRPr="004111B7">
        <w:rPr>
          <w:rFonts w:eastAsia="文鼎大标宋简" w:hint="eastAsia"/>
          <w:sz w:val="32"/>
          <w:szCs w:val="32"/>
        </w:rPr>
        <w:t>对外交流奖学金发放</w:t>
      </w:r>
      <w:r>
        <w:rPr>
          <w:rFonts w:eastAsia="文鼎大标宋简" w:hint="eastAsia"/>
          <w:sz w:val="32"/>
          <w:szCs w:val="32"/>
        </w:rPr>
        <w:t>名单</w:t>
      </w:r>
    </w:p>
    <w:p w14:paraId="0729DEAF" w14:textId="202CB101" w:rsidR="00423E7E" w:rsidRDefault="000B72EF" w:rsidP="00C27F65">
      <w:pPr>
        <w:widowControl/>
        <w:ind w:firstLineChars="950" w:firstLine="3040"/>
        <w:rPr>
          <w:rFonts w:ascii="黑体" w:eastAsia="黑体"/>
          <w:sz w:val="32"/>
          <w:szCs w:val="30"/>
          <w:u w:val="single"/>
        </w:rPr>
      </w:pPr>
      <w:bookmarkStart w:id="0" w:name="_GoBack"/>
      <w:bookmarkEnd w:id="0"/>
      <w:r>
        <w:rPr>
          <w:rFonts w:ascii="黑体" w:eastAsia="黑体" w:hint="eastAsia"/>
          <w:sz w:val="32"/>
          <w:szCs w:val="30"/>
          <w:u w:val="single"/>
        </w:rPr>
        <w:t>光华法学院</w:t>
      </w:r>
      <w:r w:rsidR="00EF44F3" w:rsidRPr="004111B7">
        <w:rPr>
          <w:rFonts w:ascii="黑体" w:eastAsia="黑体" w:hint="eastAsia"/>
          <w:sz w:val="32"/>
          <w:szCs w:val="30"/>
          <w:u w:val="single"/>
        </w:rPr>
        <w:t xml:space="preserve"> </w:t>
      </w:r>
      <w:r w:rsidR="00EF44F3" w:rsidRPr="004111B7">
        <w:rPr>
          <w:rFonts w:ascii="黑体" w:eastAsia="黑体" w:hint="eastAsia"/>
          <w:sz w:val="32"/>
          <w:szCs w:val="30"/>
        </w:rPr>
        <w:t>学院</w:t>
      </w:r>
    </w:p>
    <w:p w14:paraId="16E18117" w14:textId="68BD45C6" w:rsidR="00423E7E" w:rsidRPr="00423E7E" w:rsidRDefault="002D3C1E" w:rsidP="00423E7E">
      <w:pPr>
        <w:widowControl/>
        <w:jc w:val="center"/>
        <w:rPr>
          <w:rFonts w:ascii="黑体" w:eastAsia="黑体"/>
          <w:sz w:val="32"/>
          <w:szCs w:val="30"/>
        </w:rPr>
      </w:pPr>
      <w:r w:rsidRPr="00937310">
        <w:rPr>
          <w:rFonts w:eastAsia="仿宋_GB2312" w:hint="eastAsia"/>
          <w:sz w:val="30"/>
          <w:szCs w:val="30"/>
          <w:u w:val="single"/>
        </w:rPr>
        <w:t>光华法学院赴巴黎二大索邦法学院“国际商法”</w:t>
      </w:r>
      <w:r w:rsidR="00AE5306">
        <w:rPr>
          <w:rFonts w:eastAsia="仿宋_GB2312" w:hint="eastAsia"/>
          <w:sz w:val="30"/>
          <w:szCs w:val="30"/>
          <w:u w:val="single"/>
        </w:rPr>
        <w:t>考察</w:t>
      </w:r>
      <w:r w:rsidR="00EF44F3" w:rsidRPr="004111B7">
        <w:rPr>
          <w:rFonts w:ascii="黑体" w:eastAsia="黑体" w:hint="eastAsia"/>
          <w:sz w:val="32"/>
          <w:szCs w:val="30"/>
        </w:rPr>
        <w:t>项目</w:t>
      </w:r>
    </w:p>
    <w:p w14:paraId="16325492" w14:textId="3CEAA122" w:rsidR="00EF44F3" w:rsidRPr="00423E7E" w:rsidRDefault="00EF44F3" w:rsidP="00EF44F3">
      <w:pPr>
        <w:widowControl/>
        <w:jc w:val="left"/>
        <w:rPr>
          <w:rFonts w:ascii="宋体" w:hAnsi="宋体"/>
          <w:sz w:val="28"/>
          <w:szCs w:val="30"/>
        </w:rPr>
      </w:pPr>
      <w:r w:rsidRPr="004111B7">
        <w:rPr>
          <w:rFonts w:ascii="宋体" w:hAnsi="宋体" w:hint="eastAsia"/>
          <w:sz w:val="28"/>
          <w:szCs w:val="30"/>
        </w:rPr>
        <w:t>支持基金名称：</w:t>
      </w:r>
      <w:r w:rsidR="002D3C1E" w:rsidRPr="002D3C1E">
        <w:rPr>
          <w:rFonts w:ascii="宋体" w:hAnsi="宋体" w:hint="eastAsia"/>
          <w:sz w:val="28"/>
          <w:szCs w:val="30"/>
        </w:rPr>
        <w:t>浙农信国际交流奖学金</w:t>
      </w:r>
      <w:r w:rsidRPr="004111B7">
        <w:rPr>
          <w:rFonts w:ascii="宋体" w:hAnsi="宋体" w:hint="eastAsia"/>
          <w:sz w:val="28"/>
          <w:szCs w:val="30"/>
        </w:rPr>
        <w:t xml:space="preserve">     </w:t>
      </w:r>
    </w:p>
    <w:tbl>
      <w:tblPr>
        <w:tblW w:w="7197" w:type="dxa"/>
        <w:jc w:val="center"/>
        <w:tblLook w:val="04A0" w:firstRow="1" w:lastRow="0" w:firstColumn="1" w:lastColumn="0" w:noHBand="0" w:noVBand="1"/>
      </w:tblPr>
      <w:tblGrid>
        <w:gridCol w:w="1205"/>
        <w:gridCol w:w="2113"/>
        <w:gridCol w:w="1843"/>
        <w:gridCol w:w="2036"/>
      </w:tblGrid>
      <w:tr w:rsidR="002A0A2F" w:rsidRPr="004111B7" w14:paraId="60F8FC4A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2D46" w14:textId="77777777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111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8DCD" w14:textId="77777777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111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D43A" w14:textId="77777777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111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  号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77AD" w14:textId="30CE92BF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111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发放金额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（元）</w:t>
            </w:r>
          </w:p>
        </w:tc>
      </w:tr>
      <w:tr w:rsidR="002A0A2F" w:rsidRPr="004111B7" w14:paraId="7820072E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97EC" w14:textId="30EB0EAC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07EE" w14:textId="17DE7877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项程凯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356F" w14:textId="02F2A313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3160103466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F3C0" w14:textId="175994AD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31BA6D91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686B" w14:textId="62A9782D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C2B1" w14:textId="2E42023A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陈睿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B07B" w14:textId="301FCC91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3160104835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6BEF" w14:textId="7BB63610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48D11FED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20ED" w14:textId="18450EF5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085B" w14:textId="0E80B209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金微之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3FE3" w14:textId="39567100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3160101934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D7A" w14:textId="4F22EBEC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23DC9621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A031" w14:textId="09C1972D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2A27" w14:textId="7A0F3228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任竞怡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F668" w14:textId="1E0BCC83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3160101895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D8F2" w14:textId="13DE9C6C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54FDA2C1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3E23" w14:textId="5E238618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AFDC" w14:textId="4667A706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钱思远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8162" w14:textId="618F8119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3160101942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8315" w14:textId="7E446658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287B534C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B60F" w14:textId="21172DD7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1F2A" w14:textId="59293E25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邱欣宜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4D32" w14:textId="61847F7B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3150103524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3EC1" w14:textId="50DB8D20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51494236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54A4" w14:textId="11C1F026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DCBD" w14:textId="5826AE61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朱可安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0B3D" w14:textId="5EFCB181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140101571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12BA" w14:textId="6EC359EE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6177A734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6E4" w14:textId="575DFB17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6111" w14:textId="36B1DC38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寿英孜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9168" w14:textId="7F0293E1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3140102650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327" w14:textId="1F774FC3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45CBF194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4F48" w14:textId="3F3BC155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B61" w14:textId="36AC17A0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陈奥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BA5A" w14:textId="1295E48D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21702025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7705" w14:textId="03923AD6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52810AEB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90DC" w14:textId="1BE7DC51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1672" w14:textId="5A9FD02C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张诗韵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FB09" w14:textId="28FBC839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21702015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EDF2" w14:textId="65457D7B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32C816BD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C771" w14:textId="35EBC082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0D60" w14:textId="0DA253E1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徐梦圆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CEC1" w14:textId="3045197D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21702058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7D69" w14:textId="33890BC6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52259FD1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1239" w14:textId="2B9568E6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EC14" w14:textId="2DD22BCD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孔羚懿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66CD" w14:textId="1DE5FB5A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21702074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EDA5" w14:textId="5F4D3004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342ACC11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EAB6" w14:textId="1C966231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2D33" w14:textId="1607E534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张敏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B248" w14:textId="47F0B5E3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21702086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4BCD" w14:textId="12955231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3615275D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C22D" w14:textId="0598D67D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207F" w14:textId="787E8F91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陈贞桢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9469" w14:textId="057ED608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21702078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ED45" w14:textId="1B988F87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28BD8A9F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B8B2" w14:textId="05B22938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6FE3" w14:textId="584B5A13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王挺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2E88" w14:textId="5DCB7D8B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21702077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8B29" w14:textId="5B5B4839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54ECD617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2A2B" w14:textId="28F71207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B09B" w14:textId="629C13E3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钱逸刚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DCE3" w14:textId="18B3D5DE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21702113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1E00" w14:textId="767E5DEC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5F855B91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F81B" w14:textId="67F593F6" w:rsidR="002A0A2F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CAC5" w14:textId="4620566D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张鹏程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D2CB" w14:textId="68E62DD4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21702105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0609" w14:textId="7BA93D1F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00F498BC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5EB8" w14:textId="7A37EB4F" w:rsidR="002A0A2F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8C03" w14:textId="640042EF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何剑波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40C2" w14:textId="7914B1EC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21602076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EEF8" w14:textId="18FE5EDD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7810965E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14E7" w14:textId="32DBF938" w:rsidR="002A0A2F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C62D" w14:textId="29FAA88A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周纬瑜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612D" w14:textId="718A03D2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21602098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0293" w14:textId="5AD8A473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4068E42A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9EA1" w14:textId="3565856E" w:rsidR="002A0A2F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6666" w14:textId="4C1D96AE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徐贵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1DB6" w14:textId="262A75B1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3C1E">
              <w:rPr>
                <w:rFonts w:ascii="宋体" w:hAnsi="宋体" w:cs="宋体" w:hint="eastAsia"/>
                <w:kern w:val="0"/>
                <w:sz w:val="24"/>
              </w:rPr>
              <w:t>11602021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1DAB" w14:textId="0FF4E633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</w:tr>
      <w:tr w:rsidR="002A0A2F" w:rsidRPr="004111B7" w14:paraId="1BE94B38" w14:textId="77777777" w:rsidTr="002A0A2F">
        <w:trPr>
          <w:trHeight w:val="402"/>
          <w:jc w:val="center"/>
        </w:trPr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0FCB5" w14:textId="77777777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111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    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A86D" w14:textId="19D3C5EE" w:rsidR="002A0A2F" w:rsidRPr="004111B7" w:rsidRDefault="002A0A2F" w:rsidP="002D3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50000</w:t>
            </w:r>
          </w:p>
        </w:tc>
      </w:tr>
      <w:tr w:rsidR="002A0A2F" w:rsidRPr="004111B7" w14:paraId="25A0DDDE" w14:textId="77777777" w:rsidTr="002A0A2F">
        <w:trPr>
          <w:trHeight w:val="402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734A" w14:textId="77777777" w:rsidR="002A0A2F" w:rsidRPr="004111B7" w:rsidRDefault="002A0A2F" w:rsidP="00585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D6D1" w14:textId="77777777" w:rsidR="002A0A2F" w:rsidRPr="004111B7" w:rsidRDefault="002A0A2F" w:rsidP="00585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F035" w14:textId="77777777" w:rsidR="002A0A2F" w:rsidRPr="004111B7" w:rsidRDefault="002A0A2F" w:rsidP="00585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5E5D" w14:textId="77777777" w:rsidR="002A0A2F" w:rsidRPr="004111B7" w:rsidRDefault="002A0A2F" w:rsidP="00585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6BD860B" w14:textId="77777777" w:rsidR="00AC7FD6" w:rsidRDefault="00AC7FD6"/>
    <w:sectPr w:rsidR="00AC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142F" w14:textId="77777777" w:rsidR="00644462" w:rsidRDefault="00644462" w:rsidP="00644462">
      <w:r>
        <w:separator/>
      </w:r>
    </w:p>
  </w:endnote>
  <w:endnote w:type="continuationSeparator" w:id="0">
    <w:p w14:paraId="4403FE33" w14:textId="77777777" w:rsidR="00644462" w:rsidRDefault="00644462" w:rsidP="0064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0BB48" w14:textId="77777777" w:rsidR="00644462" w:rsidRDefault="00644462" w:rsidP="00644462">
      <w:r>
        <w:separator/>
      </w:r>
    </w:p>
  </w:footnote>
  <w:footnote w:type="continuationSeparator" w:id="0">
    <w:p w14:paraId="73690260" w14:textId="77777777" w:rsidR="00644462" w:rsidRDefault="00644462" w:rsidP="00644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F3"/>
    <w:rsid w:val="000B72EF"/>
    <w:rsid w:val="001F0DD5"/>
    <w:rsid w:val="002A0A2F"/>
    <w:rsid w:val="002D3C1E"/>
    <w:rsid w:val="00373440"/>
    <w:rsid w:val="00423E7E"/>
    <w:rsid w:val="00644462"/>
    <w:rsid w:val="006F19F5"/>
    <w:rsid w:val="00AB33BB"/>
    <w:rsid w:val="00AC7FD6"/>
    <w:rsid w:val="00AE5306"/>
    <w:rsid w:val="00C27F65"/>
    <w:rsid w:val="00E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5CF2F2"/>
  <w15:chartTrackingRefBased/>
  <w15:docId w15:val="{39545A3B-F985-4FF3-B00D-B15D5C96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44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4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446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44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4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ZHONG</dc:creator>
  <cp:keywords/>
  <dc:description/>
  <cp:lastModifiedBy>Yuan ZHONG</cp:lastModifiedBy>
  <cp:revision>5</cp:revision>
  <cp:lastPrinted>2018-03-20T02:15:00Z</cp:lastPrinted>
  <dcterms:created xsi:type="dcterms:W3CDTF">2018-03-28T06:24:00Z</dcterms:created>
  <dcterms:modified xsi:type="dcterms:W3CDTF">2018-03-28T06:45:00Z</dcterms:modified>
</cp:coreProperties>
</file>